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DB" w:rsidRDefault="00DA2BDB" w:rsidP="00DA2BDB">
      <w:pPr>
        <w:spacing w:after="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   </w:t>
      </w:r>
      <w:r>
        <w:rPr>
          <w:b/>
          <w:cap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139700</wp:posOffset>
            </wp:positionH>
            <wp:positionV relativeFrom="paragraph">
              <wp:posOffset>15875</wp:posOffset>
            </wp:positionV>
            <wp:extent cx="547370" cy="539750"/>
            <wp:effectExtent l="19050" t="0" r="5080" b="0"/>
            <wp:wrapTight wrapText="bothSides">
              <wp:wrapPolygon edited="0">
                <wp:start x="-752" y="0"/>
                <wp:lineTo x="-752" y="20584"/>
                <wp:lineTo x="21800" y="20584"/>
                <wp:lineTo x="21800" y="0"/>
                <wp:lineTo x="-752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ΕΛΛΗΝΙΚΗ ΔΗΜΟΚΡΑΤΙΑ                                                                                                   αρ. μελετησ: </w:t>
      </w:r>
      <w:r w:rsidR="007B2095">
        <w:rPr>
          <w:b/>
          <w:caps/>
          <w:sz w:val="16"/>
          <w:szCs w:val="16"/>
        </w:rPr>
        <w:t>11/2025</w:t>
      </w:r>
    </w:p>
    <w:p w:rsidR="00DA2BDB" w:rsidRDefault="00DA2BDB" w:rsidP="00DA2BDB">
      <w:pPr>
        <w:tabs>
          <w:tab w:val="left" w:pos="5895"/>
        </w:tabs>
        <w:spacing w:after="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ΝΟΜΟΣ ΛΑΚΩΝΙΑΣ                                     </w:t>
      </w:r>
      <w:r>
        <w:rPr>
          <w:b/>
          <w:caps/>
          <w:sz w:val="16"/>
          <w:szCs w:val="16"/>
        </w:rPr>
        <w:tab/>
      </w: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ΔΗΜΟΣ ΣΠΑΡΤΗΣ                                                                                                                 CPV: 15894210-6 -Σχολικά γεύματα</w:t>
      </w: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Δ/ΝΣΗ ΟΙΚΟΝΟΜΙΚΩΝ ΥΠΗΡΕΣΙΩΝ                  </w:t>
      </w:r>
    </w:p>
    <w:p w:rsidR="00DA2BDB" w:rsidRDefault="00DA2BDB" w:rsidP="00DA2BDB">
      <w:pPr>
        <w:spacing w:after="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ΤΜΗΜΑ ΠΡΟΜΗΘΕΙΩΝ &amp; ΕΡΓΑΣΙΩΝ                </w:t>
      </w:r>
    </w:p>
    <w:p w:rsidR="00DA2BDB" w:rsidRDefault="00DA2BDB" w:rsidP="00DA2BDB">
      <w:pPr>
        <w:jc w:val="center"/>
        <w:rPr>
          <w:b/>
          <w:caps/>
          <w:sz w:val="16"/>
          <w:szCs w:val="16"/>
        </w:rPr>
      </w:pPr>
    </w:p>
    <w:p w:rsidR="00DA2BDB" w:rsidRDefault="00DA2BDB" w:rsidP="00DA2BDB">
      <w:pPr>
        <w:spacing w:after="0"/>
        <w:jc w:val="center"/>
        <w:rPr>
          <w:b/>
          <w:caps/>
          <w:sz w:val="16"/>
          <w:szCs w:val="16"/>
        </w:rPr>
      </w:pPr>
      <w:r>
        <w:rPr>
          <w:b/>
          <w:sz w:val="16"/>
          <w:szCs w:val="16"/>
        </w:rPr>
        <w:t>«ΣΙΤΙΣΗ ΤΟΥ ΜΟΥΣΙΚΟΥ ΣΧΟΛΕΙΟΥ ΣΠΑΡΤΗΣ ΓΙΑ ΤΟ ΣΧΟΛΙΚΟ ΕΤΟΣ 202</w:t>
      </w:r>
      <w:r w:rsidR="007B209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-202</w:t>
      </w:r>
      <w:r w:rsidR="007B2095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»</w:t>
      </w:r>
    </w:p>
    <w:p w:rsidR="00DA2BDB" w:rsidRDefault="00DA2BDB" w:rsidP="00DA2BDB">
      <w:pPr>
        <w:spacing w:after="0"/>
        <w:jc w:val="center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ΕΚΤΙΜΩΜΕΝΗΣ  ΑΞΙΑΣ: </w:t>
      </w:r>
      <w:r w:rsidR="007B2095" w:rsidRPr="007B2095">
        <w:rPr>
          <w:b/>
          <w:sz w:val="16"/>
          <w:szCs w:val="16"/>
        </w:rPr>
        <w:t>112.810,95€</w:t>
      </w:r>
      <w:r>
        <w:rPr>
          <w:b/>
          <w:caps/>
          <w:sz w:val="16"/>
          <w:szCs w:val="16"/>
        </w:rPr>
        <w:t xml:space="preserve"> με  ΦΠΑ (13%)</w:t>
      </w:r>
    </w:p>
    <w:p w:rsidR="00DA2BDB" w:rsidRDefault="00DA2BDB" w:rsidP="00DA2BDB">
      <w:pPr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                                                                                                       </w:t>
      </w:r>
    </w:p>
    <w:p w:rsidR="00DA2BDB" w:rsidRDefault="00DA2BDB" w:rsidP="00DA2BDB">
      <w:pPr>
        <w:jc w:val="center"/>
        <w:rPr>
          <w:b/>
          <w:caps/>
          <w:sz w:val="18"/>
          <w:szCs w:val="18"/>
          <w:u w:val="single"/>
        </w:rPr>
      </w:pPr>
      <w:r>
        <w:rPr>
          <w:b/>
          <w:caps/>
          <w:sz w:val="18"/>
          <w:szCs w:val="18"/>
          <w:u w:val="single"/>
        </w:rPr>
        <w:t>ΕΝΤΥΠΟ ΟΙΚΟΝΟΜΙΚΗΣ ΠΡΟΣΦΟΡΑΣ</w:t>
      </w:r>
    </w:p>
    <w:p w:rsidR="00DA2BDB" w:rsidRDefault="00DA2BDB" w:rsidP="00DA2BDB">
      <w:pPr>
        <w:rPr>
          <w:b/>
          <w:caps/>
          <w:sz w:val="16"/>
          <w:szCs w:val="16"/>
          <w:u w:val="single"/>
          <w:lang w:val="en-GB"/>
        </w:rPr>
      </w:pPr>
      <w:r>
        <w:rPr>
          <w:b/>
          <w:sz w:val="16"/>
          <w:szCs w:val="16"/>
        </w:rPr>
        <w:t>ΣΤΟΙΧΕΙΑ ΟΙΚΟΝΟΜΙΚΟΥ ΦΟΡΕΑ</w:t>
      </w:r>
    </w:p>
    <w:tbl>
      <w:tblPr>
        <w:tblW w:w="96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1"/>
        <w:gridCol w:w="5674"/>
      </w:tblGrid>
      <w:tr w:rsidR="00DA2BDB" w:rsidTr="00DA2BDB">
        <w:trPr>
          <w:trHeight w:val="2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BDB" w:rsidRDefault="00DA2BDB">
            <w:pPr>
              <w:suppressAutoHyphens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val="en-GB" w:eastAsia="ar-SA"/>
              </w:rPr>
            </w:pPr>
            <w:r>
              <w:rPr>
                <w:rFonts w:eastAsia="Calibri"/>
                <w:sz w:val="16"/>
                <w:szCs w:val="16"/>
              </w:rPr>
              <w:t>ΕΠΩΝΥΜΙΑ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BDB" w:rsidRDefault="00DA2BDB">
            <w:pPr>
              <w:tabs>
                <w:tab w:val="center" w:pos="4153"/>
                <w:tab w:val="right" w:pos="8306"/>
              </w:tabs>
              <w:suppressAutoHyphens/>
              <w:spacing w:after="120"/>
              <w:ind w:right="-57"/>
              <w:jc w:val="both"/>
              <w:rPr>
                <w:rFonts w:ascii="Calibri" w:hAnsi="Calibri" w:cs="Calibri"/>
                <w:bCs/>
                <w:sz w:val="16"/>
                <w:szCs w:val="16"/>
                <w:lang w:val="en-GB" w:eastAsia="ar-SA"/>
              </w:rPr>
            </w:pPr>
          </w:p>
        </w:tc>
      </w:tr>
      <w:tr w:rsidR="00DA2BDB" w:rsidTr="00DA2BDB">
        <w:trPr>
          <w:trHeight w:val="1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BDB" w:rsidRDefault="00DA2BDB">
            <w:pPr>
              <w:suppressAutoHyphens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val="en-GB" w:eastAsia="ar-SA"/>
              </w:rPr>
            </w:pPr>
            <w:r>
              <w:rPr>
                <w:rFonts w:eastAsia="Calibri"/>
                <w:sz w:val="16"/>
                <w:szCs w:val="16"/>
              </w:rPr>
              <w:t xml:space="preserve">Α.Φ.Μ.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BDB" w:rsidRDefault="00DA2BDB">
            <w:pPr>
              <w:tabs>
                <w:tab w:val="center" w:pos="4153"/>
                <w:tab w:val="right" w:pos="8306"/>
              </w:tabs>
              <w:suppressAutoHyphens/>
              <w:spacing w:after="120"/>
              <w:ind w:right="-57"/>
              <w:jc w:val="both"/>
              <w:rPr>
                <w:rFonts w:ascii="Calibri" w:hAnsi="Calibri" w:cs="Calibri"/>
                <w:bCs/>
                <w:sz w:val="16"/>
                <w:szCs w:val="16"/>
                <w:lang w:val="en-GB" w:eastAsia="ar-SA"/>
              </w:rPr>
            </w:pPr>
          </w:p>
        </w:tc>
      </w:tr>
      <w:tr w:rsidR="00DA2BDB" w:rsidTr="00DA2BDB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BDB" w:rsidRDefault="00DA2BDB">
            <w:pPr>
              <w:suppressAutoHyphens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val="en-GB" w:eastAsia="ar-SA"/>
              </w:rPr>
            </w:pPr>
            <w:r>
              <w:rPr>
                <w:rFonts w:eastAsia="Calibri"/>
                <w:sz w:val="16"/>
                <w:szCs w:val="16"/>
              </w:rPr>
              <w:t xml:space="preserve">ΕΔΡΑ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BDB" w:rsidRDefault="00DA2BDB">
            <w:pPr>
              <w:tabs>
                <w:tab w:val="center" w:pos="4153"/>
                <w:tab w:val="right" w:pos="8306"/>
              </w:tabs>
              <w:suppressAutoHyphens/>
              <w:spacing w:after="120"/>
              <w:ind w:right="-57"/>
              <w:jc w:val="both"/>
              <w:rPr>
                <w:rFonts w:ascii="Calibri" w:hAnsi="Calibri" w:cs="Calibri"/>
                <w:bCs/>
                <w:sz w:val="16"/>
                <w:szCs w:val="16"/>
                <w:lang w:val="en-GB" w:eastAsia="ar-SA"/>
              </w:rPr>
            </w:pPr>
          </w:p>
        </w:tc>
      </w:tr>
      <w:tr w:rsidR="00DA2BDB" w:rsidTr="00DA2BDB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2BDB" w:rsidRDefault="00DA2BDB">
            <w:pPr>
              <w:suppressAutoHyphens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ar-SA"/>
              </w:rPr>
            </w:pPr>
            <w:r>
              <w:rPr>
                <w:rFonts w:eastAsia="Calibri"/>
                <w:sz w:val="16"/>
                <w:szCs w:val="16"/>
              </w:rPr>
              <w:t xml:space="preserve">ΣΤΟΙΧΕΙΑ ΕΠΙΚΟΙΝΩΝΙΑΣ (τηλέφωνο, &amp; e-mail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BDB" w:rsidRDefault="00DA2BDB">
            <w:pPr>
              <w:tabs>
                <w:tab w:val="center" w:pos="4153"/>
                <w:tab w:val="right" w:pos="8306"/>
              </w:tabs>
              <w:suppressAutoHyphens/>
              <w:spacing w:after="120"/>
              <w:ind w:right="-57"/>
              <w:jc w:val="both"/>
              <w:rPr>
                <w:rFonts w:ascii="Calibri" w:hAnsi="Calibri" w:cs="Calibri"/>
                <w:bCs/>
                <w:sz w:val="16"/>
                <w:szCs w:val="16"/>
                <w:lang w:eastAsia="ar-SA"/>
              </w:rPr>
            </w:pPr>
          </w:p>
        </w:tc>
      </w:tr>
    </w:tbl>
    <w:p w:rsidR="00DA2BDB" w:rsidRDefault="00DA2BDB" w:rsidP="00DA2BDB">
      <w:pPr>
        <w:ind w:firstLine="720"/>
        <w:rPr>
          <w:rFonts w:ascii="Calibri" w:hAnsi="Calibri" w:cs="Calibri"/>
          <w:color w:val="FF0000"/>
          <w:sz w:val="16"/>
          <w:szCs w:val="16"/>
          <w:lang w:eastAsia="ar-SA"/>
        </w:rPr>
      </w:pPr>
    </w:p>
    <w:tbl>
      <w:tblPr>
        <w:tblW w:w="8640" w:type="dxa"/>
        <w:tblInd w:w="98" w:type="dxa"/>
        <w:tblLook w:val="04A0"/>
      </w:tblPr>
      <w:tblGrid>
        <w:gridCol w:w="2340"/>
        <w:gridCol w:w="1344"/>
        <w:gridCol w:w="1037"/>
        <w:gridCol w:w="1054"/>
        <w:gridCol w:w="1576"/>
        <w:gridCol w:w="1289"/>
      </w:tblGrid>
      <w:tr w:rsidR="00511C68" w:rsidRPr="00CE0F92" w:rsidTr="00A10048">
        <w:trPr>
          <w:trHeight w:val="30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ΜΗΝΑΣ ΣΙΤΙΣΗΣ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ΜΑΘΗΤΕΣ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ΗΜΕΡΕΣ ΣΙΤΙΣΗΣ ΜΑΘΗΤΩΝ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ΣΥΝΟΛΟ ΜΕΡΙΔΩΝ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ΤΙΜΗ ΜΟΝΑΔΑΣ €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ΣΥΝΟΛΟ  €</w:t>
            </w:r>
          </w:p>
        </w:tc>
      </w:tr>
      <w:tr w:rsidR="00511C68" w:rsidRPr="00CE0F92" w:rsidTr="00A10048">
        <w:trPr>
          <w:trHeight w:val="309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68" w:rsidRPr="00511C68" w:rsidRDefault="00511C68" w:rsidP="00A10048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68" w:rsidRPr="00511C68" w:rsidRDefault="00511C68" w:rsidP="00A10048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68" w:rsidRPr="00511C68" w:rsidRDefault="00511C68" w:rsidP="00A10048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68" w:rsidRPr="00511C68" w:rsidRDefault="00511C68" w:rsidP="00A10048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68" w:rsidRPr="00511C68" w:rsidRDefault="00511C68" w:rsidP="00A10048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68" w:rsidRPr="00511C68" w:rsidRDefault="00511C68" w:rsidP="00A10048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ΣΕΠΤΕΜΒΡΙΟΣ  2025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ΟΚΤΩΒΡΙΟΣ   2025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2882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ΝΟΕΜΒΡΙΟΣ  2025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2489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ΔΕΚΕΜΒΡΙΟΣ  2025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2227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ΙΑΝΟΥΑΡΙΟΣ  2026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2227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ΦΕΒΡΟΥΑΡΙΟΣ 2026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2489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ΜΑΡΤΙΟΣ 2026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2751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ΑΠΡΙΛΙΟΣ 2026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ΜΑΙΟΣ 2026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ΕΠΙΣΚΕΠΤΕΣ ΜΑΘΗΤΕΣ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45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ΣΥΝΟΛΟ ΜΕΡΙΔΩΝ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21241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00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ΦΠΑ 13%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1C68" w:rsidRPr="00CE0F92" w:rsidTr="00A10048">
        <w:trPr>
          <w:trHeight w:val="315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ΓΕΝΙΚΟ ΣΥΝΟΛΟ ΔΑΠΑΝΗΣ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11C68" w:rsidRPr="00511C68" w:rsidRDefault="00511C68" w:rsidP="00A1004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1C6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11C68" w:rsidRPr="00511C68" w:rsidRDefault="00511C68" w:rsidP="00A10048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11C68" w:rsidRDefault="00511C68" w:rsidP="00DA2BDB">
      <w:pPr>
        <w:ind w:firstLine="720"/>
        <w:rPr>
          <w:rFonts w:ascii="Calibri" w:hAnsi="Calibri" w:cs="Calibri"/>
          <w:color w:val="FF0000"/>
          <w:sz w:val="16"/>
          <w:szCs w:val="16"/>
          <w:lang w:eastAsia="ar-SA"/>
        </w:rPr>
      </w:pPr>
    </w:p>
    <w:p w:rsidR="00DA2BDB" w:rsidRDefault="00DA2BDB" w:rsidP="00DA2BDB">
      <w:pPr>
        <w:rPr>
          <w:rFonts w:eastAsia="Calibri"/>
          <w:b/>
          <w:sz w:val="16"/>
          <w:szCs w:val="16"/>
        </w:rPr>
      </w:pPr>
      <w:r>
        <w:rPr>
          <w:rFonts w:eastAsia="Calibri"/>
          <w:sz w:val="16"/>
          <w:szCs w:val="16"/>
        </w:rPr>
        <w:t>Ο κατωτέρω υπογράφων, δηλώνω υπεύθυνα ότι :</w:t>
      </w:r>
    </w:p>
    <w:p w:rsidR="00DA2BDB" w:rsidRDefault="00DA2BDB" w:rsidP="00DA2BDB">
      <w:pPr>
        <w:spacing w:after="0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α)</w:t>
      </w:r>
      <w:r>
        <w:rPr>
          <w:rFonts w:eastAsia="Calibri"/>
          <w:sz w:val="16"/>
          <w:szCs w:val="16"/>
        </w:rPr>
        <w:t xml:space="preserve"> Η προσφορά αυτή ισχύει για έξι (6 ) μήνες από την </w:t>
      </w:r>
      <w:r>
        <w:rPr>
          <w:sz w:val="16"/>
          <w:szCs w:val="16"/>
        </w:rPr>
        <w:t>επόμενη της καταληκτικής ημερομηνίας υποβολής προσφορών</w:t>
      </w:r>
      <w:r>
        <w:rPr>
          <w:rFonts w:eastAsia="Calibri"/>
          <w:b/>
          <w:sz w:val="16"/>
          <w:szCs w:val="16"/>
        </w:rPr>
        <w:t xml:space="preserve"> </w:t>
      </w:r>
    </w:p>
    <w:p w:rsidR="00DA2BDB" w:rsidRDefault="00DA2BDB" w:rsidP="00DA2BDB">
      <w:pPr>
        <w:spacing w:after="0"/>
        <w:rPr>
          <w:rFonts w:eastAsia="Calibri"/>
          <w:sz w:val="16"/>
          <w:szCs w:val="16"/>
        </w:rPr>
      </w:pPr>
      <w:r>
        <w:rPr>
          <w:rFonts w:eastAsia="Calibri"/>
          <w:b/>
          <w:sz w:val="16"/>
          <w:szCs w:val="16"/>
        </w:rPr>
        <w:t>β)</w:t>
      </w:r>
      <w:r>
        <w:rPr>
          <w:rFonts w:eastAsia="Calibri"/>
          <w:sz w:val="16"/>
          <w:szCs w:val="16"/>
        </w:rPr>
        <w:t xml:space="preserve"> Οι αναγραφόμενες τιμές θα παραμείνουν αμετάβλητες ως την ολοκλήρωση της σύμβασης.</w:t>
      </w:r>
    </w:p>
    <w:p w:rsidR="00DA2BDB" w:rsidRDefault="00DA2BDB" w:rsidP="00DA2BDB">
      <w:pPr>
        <w:spacing w:after="0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γ)</w:t>
      </w:r>
      <w:r>
        <w:rPr>
          <w:rFonts w:eastAsia="Calibri"/>
          <w:sz w:val="16"/>
          <w:szCs w:val="16"/>
        </w:rPr>
        <w:t xml:space="preserve">Λάβαμε γνώση των τεχνικών προδιαγραφών, των συνθηκών και των όρων εκτέλεσης της προμήθειας και τα αποδεχόμαστε χωρίς επιφύλαξη. </w:t>
      </w:r>
    </w:p>
    <w:p w:rsidR="00DA2BDB" w:rsidRDefault="00DA2BDB" w:rsidP="00DA2BDB">
      <w:pPr>
        <w:spacing w:after="0"/>
        <w:rPr>
          <w:rFonts w:eastAsia="Times New Roman"/>
          <w:sz w:val="16"/>
          <w:szCs w:val="16"/>
        </w:rPr>
      </w:pPr>
      <w:r>
        <w:rPr>
          <w:rFonts w:eastAsia="Calibri"/>
          <w:b/>
          <w:sz w:val="16"/>
          <w:szCs w:val="16"/>
        </w:rPr>
        <w:t>δ)</w:t>
      </w:r>
      <w:r>
        <w:rPr>
          <w:rFonts w:eastAsia="Calibri"/>
          <w:sz w:val="16"/>
          <w:szCs w:val="16"/>
        </w:rPr>
        <w:t xml:space="preserve"> Η καθαρή αξία συμπεριλαμβάνει τις νόμιμες κρατήσεις (ΠΛΗΝ ΦΠΑ που βαρύνει το Δήμο). </w:t>
      </w:r>
    </w:p>
    <w:p w:rsidR="00DA2BDB" w:rsidRDefault="00DA2BDB" w:rsidP="00DA2B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Σπάρτη,………../…………../202</w:t>
      </w:r>
      <w:r w:rsidR="007B2095">
        <w:rPr>
          <w:sz w:val="16"/>
          <w:szCs w:val="16"/>
        </w:rPr>
        <w:t>5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496F48" w:rsidRDefault="00DA2BDB">
      <w:r>
        <w:rPr>
          <w:sz w:val="16"/>
          <w:szCs w:val="16"/>
        </w:rPr>
        <w:t xml:space="preserve">                                                                                                        Ο Προσφέρων</w:t>
      </w:r>
    </w:p>
    <w:sectPr w:rsidR="00496F48" w:rsidSect="00496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DA2BDB"/>
    <w:rsid w:val="00496F48"/>
    <w:rsid w:val="00511C68"/>
    <w:rsid w:val="007B2095"/>
    <w:rsid w:val="00803A9B"/>
    <w:rsid w:val="00DA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2024-06-20T11:55:00Z</dcterms:created>
  <dcterms:modified xsi:type="dcterms:W3CDTF">2025-06-17T12:20:00Z</dcterms:modified>
</cp:coreProperties>
</file>