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3F" w:rsidRDefault="0086383F" w:rsidP="0086383F">
      <w:pPr>
        <w:ind w:left="360"/>
        <w:jc w:val="both"/>
        <w:rPr>
          <w:b/>
          <w:bCs/>
        </w:rPr>
      </w:pPr>
      <w:r>
        <w:rPr>
          <w:rFonts w:ascii="Arial" w:hAnsi="Arial" w:cs="Arial"/>
          <w:b/>
          <w:i/>
          <w:noProof/>
          <w:snapToGrid/>
          <w:sz w:val="32"/>
          <w:lang w:eastAsia="el-GR"/>
        </w:rPr>
        <w:drawing>
          <wp:inline distT="0" distB="0" distL="0" distR="0">
            <wp:extent cx="5588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86383F" w:rsidRDefault="0086383F" w:rsidP="0086383F">
      <w:pPr>
        <w:ind w:left="360"/>
        <w:jc w:val="both"/>
        <w:rPr>
          <w:b/>
          <w:bCs/>
        </w:rPr>
      </w:pPr>
      <w:r w:rsidRPr="00A61FFA">
        <w:rPr>
          <w:b/>
          <w:bCs/>
        </w:rPr>
        <w:t xml:space="preserve">ΕΛΛΗΝΙΚΗ ΔΗΜΟΚΡΑΤΙΑ </w:t>
      </w:r>
      <w:r>
        <w:rPr>
          <w:b/>
          <w:bCs/>
        </w:rPr>
        <w:t xml:space="preserve">                                  Μαγούλα  22/2/2017</w:t>
      </w:r>
    </w:p>
    <w:p w:rsidR="0086383F" w:rsidRDefault="0086383F" w:rsidP="0086383F">
      <w:pPr>
        <w:ind w:left="360"/>
        <w:jc w:val="both"/>
        <w:rPr>
          <w:b/>
          <w:bCs/>
        </w:rPr>
      </w:pPr>
      <w:r>
        <w:rPr>
          <w:b/>
          <w:bCs/>
        </w:rPr>
        <w:t>ΝΟΜΟΣ ΛΑΚΩΝΙΑΣ                                             Αριθ. Πρωτ: 4286</w:t>
      </w:r>
    </w:p>
    <w:p w:rsidR="0086383F" w:rsidRDefault="0086383F" w:rsidP="0086383F">
      <w:pPr>
        <w:ind w:left="360"/>
        <w:jc w:val="both"/>
        <w:rPr>
          <w:b/>
          <w:bCs/>
        </w:rPr>
      </w:pPr>
      <w:r>
        <w:rPr>
          <w:b/>
          <w:bCs/>
        </w:rPr>
        <w:t>ΔΗΜΟΣ ΣΠΑΡΤΗΣ</w:t>
      </w:r>
      <w:r w:rsidRPr="00A61FFA">
        <w:rPr>
          <w:b/>
          <w:bCs/>
        </w:rPr>
        <w:t xml:space="preserve">   </w:t>
      </w:r>
    </w:p>
    <w:p w:rsidR="0086383F" w:rsidRDefault="0086383F" w:rsidP="0086383F">
      <w:pPr>
        <w:ind w:left="360"/>
        <w:jc w:val="both"/>
        <w:rPr>
          <w:b/>
          <w:bCs/>
        </w:rPr>
      </w:pPr>
      <w:r>
        <w:rPr>
          <w:b/>
          <w:bCs/>
        </w:rPr>
        <w:t>Δ/ΝΣΗ ΟΙΚ. ΥΠΗΡΕΣΙΩΝ</w:t>
      </w:r>
    </w:p>
    <w:p w:rsidR="0086383F" w:rsidRDefault="0086383F" w:rsidP="0086383F">
      <w:pPr>
        <w:ind w:left="360"/>
        <w:jc w:val="both"/>
        <w:rPr>
          <w:b/>
          <w:bCs/>
        </w:rPr>
      </w:pPr>
      <w:r>
        <w:rPr>
          <w:b/>
          <w:bCs/>
        </w:rPr>
        <w:t>ΤΜΗΜΑ ΠΡΟΫΠΟΛΟΓΙΣΜΟΥ-ΛΟΓΙΣΤΗΡΙΟΥ</w:t>
      </w:r>
    </w:p>
    <w:p w:rsidR="0086383F" w:rsidRPr="00A61FFA" w:rsidRDefault="0086383F" w:rsidP="0086383F">
      <w:pPr>
        <w:ind w:left="360"/>
        <w:jc w:val="both"/>
        <w:rPr>
          <w:b/>
          <w:bCs/>
        </w:rPr>
      </w:pPr>
      <w:r>
        <w:rPr>
          <w:b/>
          <w:bCs/>
        </w:rPr>
        <w:t>ΚΑΙ ΠΡΟΜΗΘΕΙΩΝ</w:t>
      </w:r>
      <w:r w:rsidRPr="00A61FFA">
        <w:rPr>
          <w:b/>
          <w:bCs/>
        </w:rPr>
        <w:t xml:space="preserve">                                       </w:t>
      </w:r>
    </w:p>
    <w:p w:rsidR="0086383F" w:rsidRPr="00A61FFA" w:rsidRDefault="0086383F" w:rsidP="0086383F">
      <w:pPr>
        <w:ind w:left="1800" w:firstLine="360"/>
        <w:jc w:val="both"/>
        <w:rPr>
          <w:b/>
          <w:bCs/>
        </w:rPr>
      </w:pPr>
      <w:r w:rsidRPr="00A61FFA">
        <w:rPr>
          <w:b/>
          <w:bCs/>
        </w:rPr>
        <w:t xml:space="preserve">                                                </w:t>
      </w:r>
      <w:r>
        <w:rPr>
          <w:b/>
          <w:bCs/>
        </w:rPr>
        <w:t xml:space="preserve">          </w:t>
      </w:r>
    </w:p>
    <w:p w:rsidR="0086383F" w:rsidRPr="00A61FFA" w:rsidRDefault="0086383F" w:rsidP="0086383F">
      <w:pPr>
        <w:jc w:val="both"/>
        <w:rPr>
          <w:b/>
          <w:bCs/>
        </w:rPr>
      </w:pPr>
      <w:r w:rsidRPr="00A61FFA">
        <w:rPr>
          <w:b/>
          <w:bCs/>
        </w:rPr>
        <w:t xml:space="preserve">                                      </w:t>
      </w:r>
    </w:p>
    <w:p w:rsidR="0086383F" w:rsidRPr="00A61FFA" w:rsidRDefault="0086383F" w:rsidP="0086383F">
      <w:pPr>
        <w:jc w:val="both"/>
        <w:rPr>
          <w:b/>
          <w:bCs/>
        </w:rPr>
      </w:pPr>
      <w:r>
        <w:rPr>
          <w:b/>
          <w:bCs/>
        </w:rPr>
        <w:t xml:space="preserve">   </w:t>
      </w:r>
    </w:p>
    <w:p w:rsidR="0086383F" w:rsidRPr="00A61FFA" w:rsidRDefault="0086383F" w:rsidP="0086383F">
      <w:pPr>
        <w:ind w:left="360"/>
        <w:jc w:val="both"/>
        <w:rPr>
          <w:b/>
          <w:bCs/>
        </w:rPr>
      </w:pPr>
    </w:p>
    <w:p w:rsidR="0086383F" w:rsidRPr="00A61FFA" w:rsidRDefault="0086383F" w:rsidP="0086383F">
      <w:pPr>
        <w:ind w:left="360"/>
        <w:jc w:val="both"/>
      </w:pPr>
    </w:p>
    <w:p w:rsidR="0086383F" w:rsidRPr="00A61FFA" w:rsidRDefault="0086383F" w:rsidP="0086383F">
      <w:pPr>
        <w:ind w:left="360"/>
        <w:jc w:val="both"/>
      </w:pPr>
    </w:p>
    <w:p w:rsidR="0086383F" w:rsidRPr="00A61FFA" w:rsidRDefault="0086383F" w:rsidP="0086383F">
      <w:pPr>
        <w:ind w:left="360"/>
        <w:jc w:val="center"/>
      </w:pPr>
      <w:r>
        <w:rPr>
          <w:b/>
          <w:bCs/>
        </w:rPr>
        <w:t>ΔΙΑΚΗΡΥΞΗ ΔΗΜΟΠΡΑΣΙΑΣ ΓΙΑ ΤΗΝ ΕΚΠΟΙΗΣΗ ΚΙΝΗΤΟΥ</w:t>
      </w:r>
    </w:p>
    <w:p w:rsidR="0086383F" w:rsidRPr="00A61FFA" w:rsidRDefault="0086383F" w:rsidP="0086383F">
      <w:pPr>
        <w:ind w:left="360"/>
        <w:jc w:val="both"/>
      </w:pPr>
    </w:p>
    <w:p w:rsidR="0086383F" w:rsidRDefault="0086383F" w:rsidP="0086383F">
      <w:pPr>
        <w:ind w:left="360"/>
        <w:jc w:val="center"/>
        <w:rPr>
          <w:b/>
          <w:bCs/>
        </w:rPr>
      </w:pPr>
    </w:p>
    <w:p w:rsidR="0086383F" w:rsidRPr="00A61FFA" w:rsidRDefault="0086383F" w:rsidP="0086383F">
      <w:pPr>
        <w:ind w:left="360"/>
        <w:jc w:val="center"/>
        <w:rPr>
          <w:b/>
          <w:bCs/>
        </w:rPr>
      </w:pPr>
      <w:r w:rsidRPr="00A61FFA">
        <w:rPr>
          <w:b/>
          <w:bCs/>
        </w:rPr>
        <w:t>Ο ΔΗΜΑΡΧΟΣ</w:t>
      </w:r>
    </w:p>
    <w:p w:rsidR="0086383F" w:rsidRDefault="0086383F" w:rsidP="0086383F">
      <w:pPr>
        <w:jc w:val="both"/>
      </w:pPr>
      <w:r>
        <w:t>Έχοντας υπόψη</w:t>
      </w:r>
      <w:r w:rsidRPr="00A61FFA">
        <w:t>:</w:t>
      </w:r>
    </w:p>
    <w:p w:rsidR="0086383F" w:rsidRDefault="0086383F" w:rsidP="0086383F">
      <w:pPr>
        <w:ind w:left="360"/>
        <w:jc w:val="both"/>
      </w:pPr>
    </w:p>
    <w:p w:rsidR="0086383F" w:rsidRDefault="0086383F" w:rsidP="0086383F">
      <w:pPr>
        <w:autoSpaceDE w:val="0"/>
        <w:autoSpaceDN w:val="0"/>
        <w:adjustRightInd w:val="0"/>
        <w:jc w:val="both"/>
        <w:rPr>
          <w:rFonts w:cs="Times New Roman"/>
          <w:snapToGrid/>
        </w:rPr>
      </w:pPr>
      <w:r>
        <w:t xml:space="preserve">α) το </w:t>
      </w:r>
      <w:r w:rsidRPr="00621254">
        <w:rPr>
          <w:rFonts w:cs="TimesNewRoman"/>
          <w:snapToGrid/>
        </w:rPr>
        <w:t>Π</w:t>
      </w:r>
      <w:r w:rsidRPr="00621254">
        <w:rPr>
          <w:rFonts w:cs="Times New Roman"/>
          <w:snapToGrid/>
        </w:rPr>
        <w:t>.</w:t>
      </w:r>
      <w:r w:rsidRPr="00621254">
        <w:rPr>
          <w:rFonts w:cs="TimesNewRoman"/>
          <w:snapToGrid/>
        </w:rPr>
        <w:t>Δ</w:t>
      </w:r>
      <w:r w:rsidRPr="00621254">
        <w:rPr>
          <w:rFonts w:cs="Times New Roman"/>
          <w:snapToGrid/>
        </w:rPr>
        <w:t>. 270/81, (</w:t>
      </w:r>
      <w:r w:rsidRPr="00621254">
        <w:rPr>
          <w:rFonts w:cs="TimesNewRoman"/>
          <w:snapToGrid/>
        </w:rPr>
        <w:t>ΦΕΚ Α</w:t>
      </w:r>
      <w:r w:rsidRPr="00621254">
        <w:rPr>
          <w:rFonts w:cs="Times New Roman"/>
          <w:snapToGrid/>
        </w:rPr>
        <w:t>' 77/30-3-81)</w:t>
      </w:r>
    </w:p>
    <w:p w:rsidR="0086383F" w:rsidRDefault="0086383F" w:rsidP="0086383F">
      <w:pPr>
        <w:autoSpaceDE w:val="0"/>
        <w:autoSpaceDN w:val="0"/>
        <w:adjustRightInd w:val="0"/>
        <w:jc w:val="both"/>
        <w:rPr>
          <w:rFonts w:cs="Times New Roman"/>
          <w:snapToGrid/>
        </w:rPr>
      </w:pPr>
    </w:p>
    <w:p w:rsidR="0086383F" w:rsidRDefault="0086383F" w:rsidP="0086383F">
      <w:pPr>
        <w:jc w:val="both"/>
      </w:pPr>
      <w:r>
        <w:rPr>
          <w:rFonts w:cs="Times New Roman"/>
          <w:snapToGrid/>
        </w:rPr>
        <w:t xml:space="preserve">β) </w:t>
      </w:r>
      <w:r>
        <w:t>τον Δ.Κ.Κ. (Ν.3463/06)</w:t>
      </w:r>
    </w:p>
    <w:p w:rsidR="0086383F" w:rsidRDefault="0086383F" w:rsidP="0086383F">
      <w:pPr>
        <w:jc w:val="both"/>
      </w:pPr>
    </w:p>
    <w:p w:rsidR="0086383F" w:rsidRDefault="0086383F" w:rsidP="0086383F">
      <w:pPr>
        <w:jc w:val="both"/>
      </w:pPr>
      <w:r>
        <w:t>γ) το Ν.3852/10</w:t>
      </w:r>
    </w:p>
    <w:p w:rsidR="0086383F" w:rsidRDefault="0086383F" w:rsidP="0086383F">
      <w:pPr>
        <w:jc w:val="both"/>
      </w:pPr>
    </w:p>
    <w:p w:rsidR="0086383F" w:rsidRDefault="0086383F" w:rsidP="0086383F">
      <w:pPr>
        <w:autoSpaceDE w:val="0"/>
        <w:autoSpaceDN w:val="0"/>
        <w:adjustRightInd w:val="0"/>
        <w:jc w:val="both"/>
        <w:rPr>
          <w:rFonts w:cs="Times New Roman"/>
          <w:snapToGrid/>
        </w:rPr>
      </w:pPr>
      <w:r>
        <w:t xml:space="preserve">δ) την αριθ. 11/30-01-2017 απόφαση του Δημοτικού Συμβουλίου για την έγκριση εκποίησης μεταλλικών κάδων </w:t>
      </w:r>
    </w:p>
    <w:p w:rsidR="0086383F" w:rsidRDefault="0086383F" w:rsidP="0086383F">
      <w:pPr>
        <w:autoSpaceDE w:val="0"/>
        <w:autoSpaceDN w:val="0"/>
        <w:adjustRightInd w:val="0"/>
        <w:jc w:val="both"/>
        <w:rPr>
          <w:rFonts w:cs="Times New Roman"/>
          <w:snapToGrid/>
        </w:rPr>
      </w:pPr>
    </w:p>
    <w:p w:rsidR="0086383F" w:rsidRDefault="0086383F" w:rsidP="0086383F">
      <w:pPr>
        <w:jc w:val="both"/>
      </w:pPr>
      <w:r>
        <w:t xml:space="preserve">ε) την από 16-01-2017  έκθεση εκτίμησης της επιτροπής που συγκροτήθηκε με την υπ’ αριθμόν  490/21-11-2016  απόφαση του Δημάρχου. </w:t>
      </w:r>
    </w:p>
    <w:p w:rsidR="0086383F" w:rsidRDefault="0086383F" w:rsidP="0086383F">
      <w:pPr>
        <w:jc w:val="both"/>
      </w:pPr>
    </w:p>
    <w:p w:rsidR="0086383F" w:rsidRDefault="0086383F" w:rsidP="0086383F">
      <w:pPr>
        <w:jc w:val="both"/>
      </w:pPr>
      <w:r>
        <w:t xml:space="preserve">στ) την αριθ. 28/2017 </w:t>
      </w:r>
      <w:r w:rsidRPr="008C29CC">
        <w:t xml:space="preserve">απόφαση της </w:t>
      </w:r>
      <w:r>
        <w:t>Οικονομικής</w:t>
      </w:r>
      <w:r w:rsidRPr="008C29CC">
        <w:t xml:space="preserve"> επιτροπής με την οποία καθορίστηκαν οι όροι της δημοπρασίας.</w:t>
      </w:r>
    </w:p>
    <w:p w:rsidR="0086383F" w:rsidRDefault="0086383F" w:rsidP="0086383F">
      <w:pPr>
        <w:jc w:val="both"/>
      </w:pPr>
    </w:p>
    <w:p w:rsidR="0086383F" w:rsidRDefault="0086383F" w:rsidP="0086383F">
      <w:pPr>
        <w:jc w:val="center"/>
        <w:rPr>
          <w:b/>
          <w:bCs/>
        </w:rPr>
      </w:pPr>
      <w:r>
        <w:t xml:space="preserve"> </w:t>
      </w:r>
      <w:r>
        <w:rPr>
          <w:b/>
          <w:bCs/>
        </w:rPr>
        <w:t>ΠΡΟΚΗΡΥΣΣΟΥΜΕ</w:t>
      </w:r>
    </w:p>
    <w:p w:rsidR="0086383F" w:rsidRDefault="0086383F" w:rsidP="0086383F">
      <w:pPr>
        <w:jc w:val="both"/>
      </w:pPr>
    </w:p>
    <w:p w:rsidR="0086383F" w:rsidRDefault="0086383F" w:rsidP="0086383F">
      <w:pPr>
        <w:jc w:val="both"/>
      </w:pPr>
      <w:r>
        <w:t>δημοπρασία</w:t>
      </w:r>
      <w:r w:rsidRPr="0015542C">
        <w:rPr>
          <w:rFonts w:cs="Courier New"/>
        </w:rPr>
        <w:t xml:space="preserve"> </w:t>
      </w:r>
      <w:r>
        <w:rPr>
          <w:rFonts w:cs="Courier New"/>
        </w:rPr>
        <w:t>πλειοδοτική, φανερή</w:t>
      </w:r>
      <w:r w:rsidRPr="004C27A6">
        <w:rPr>
          <w:rFonts w:cs="Courier New"/>
        </w:rPr>
        <w:t xml:space="preserve"> και προφορική</w:t>
      </w:r>
      <w:r>
        <w:t xml:space="preserve"> για την εκποίηση κατεστραμμένων μεταλλικών κάδων απορριμμάτων,  του Δήμου Σπάρτης.</w:t>
      </w:r>
    </w:p>
    <w:p w:rsidR="0086383F" w:rsidRDefault="0086383F" w:rsidP="0086383F">
      <w:pPr>
        <w:jc w:val="both"/>
      </w:pPr>
    </w:p>
    <w:p w:rsidR="0086383F" w:rsidRDefault="0086383F" w:rsidP="0086383F">
      <w:pPr>
        <w:jc w:val="both"/>
      </w:pPr>
    </w:p>
    <w:p w:rsidR="0086383F" w:rsidRPr="00DC74A8" w:rsidRDefault="0086383F" w:rsidP="0086383F">
      <w:pPr>
        <w:jc w:val="center"/>
        <w:rPr>
          <w:b/>
          <w:bCs/>
          <w:u w:val="single"/>
        </w:rPr>
      </w:pPr>
      <w:r w:rsidRPr="00DC74A8">
        <w:rPr>
          <w:b/>
          <w:bCs/>
          <w:u w:val="single"/>
        </w:rPr>
        <w:t>1) Περιγραφή του κινητού</w:t>
      </w:r>
    </w:p>
    <w:p w:rsidR="0086383F" w:rsidRPr="00DC74A8" w:rsidRDefault="0086383F" w:rsidP="0086383F">
      <w:pPr>
        <w:jc w:val="center"/>
        <w:rPr>
          <w:b/>
          <w:bCs/>
          <w:u w:val="single"/>
        </w:rPr>
      </w:pPr>
    </w:p>
    <w:p w:rsidR="0086383F" w:rsidRDefault="0086383F" w:rsidP="0086383F">
      <w:pPr>
        <w:jc w:val="both"/>
        <w:rPr>
          <w:bCs/>
        </w:rPr>
      </w:pPr>
      <w:r w:rsidRPr="003E47C5">
        <w:rPr>
          <w:bCs/>
        </w:rPr>
        <w:t>Το προς εκποίηση κινητό πράγμα του Δήμου Σπάρτης αφορά</w:t>
      </w:r>
    </w:p>
    <w:p w:rsidR="0086383F" w:rsidRDefault="0086383F" w:rsidP="0086383F">
      <w:pPr>
        <w:jc w:val="both"/>
        <w:rPr>
          <w:bCs/>
        </w:rPr>
      </w:pPr>
    </w:p>
    <w:tbl>
      <w:tblPr>
        <w:tblStyle w:val="a3"/>
        <w:tblW w:w="0" w:type="auto"/>
        <w:tblLook w:val="04A0"/>
      </w:tblPr>
      <w:tblGrid>
        <w:gridCol w:w="2802"/>
        <w:gridCol w:w="1134"/>
        <w:gridCol w:w="2455"/>
        <w:gridCol w:w="2131"/>
      </w:tblGrid>
      <w:tr w:rsidR="0086383F" w:rsidTr="00CB643D">
        <w:tc>
          <w:tcPr>
            <w:tcW w:w="2802" w:type="dxa"/>
          </w:tcPr>
          <w:p w:rsidR="0086383F" w:rsidRPr="003E47C5" w:rsidRDefault="0086383F" w:rsidP="00CB643D">
            <w:pPr>
              <w:jc w:val="both"/>
              <w:rPr>
                <w:b/>
                <w:bCs/>
              </w:rPr>
            </w:pPr>
            <w:r w:rsidRPr="003E47C5">
              <w:rPr>
                <w:b/>
                <w:bCs/>
              </w:rPr>
              <w:t>Περιγραφή</w:t>
            </w:r>
          </w:p>
        </w:tc>
        <w:tc>
          <w:tcPr>
            <w:tcW w:w="1134" w:type="dxa"/>
          </w:tcPr>
          <w:p w:rsidR="0086383F" w:rsidRPr="003E47C5" w:rsidRDefault="0086383F" w:rsidP="00CB643D">
            <w:pPr>
              <w:jc w:val="both"/>
              <w:rPr>
                <w:b/>
                <w:bCs/>
              </w:rPr>
            </w:pPr>
            <w:r w:rsidRPr="003E47C5">
              <w:rPr>
                <w:b/>
                <w:bCs/>
              </w:rPr>
              <w:t>Τεμάχια</w:t>
            </w:r>
          </w:p>
        </w:tc>
        <w:tc>
          <w:tcPr>
            <w:tcW w:w="2455" w:type="dxa"/>
          </w:tcPr>
          <w:p w:rsidR="0086383F" w:rsidRPr="003E47C5" w:rsidRDefault="0086383F" w:rsidP="00CB643D">
            <w:pPr>
              <w:jc w:val="both"/>
              <w:rPr>
                <w:b/>
                <w:bCs/>
              </w:rPr>
            </w:pPr>
            <w:r w:rsidRPr="003E47C5">
              <w:rPr>
                <w:b/>
                <w:bCs/>
              </w:rPr>
              <w:t>Βάρος σε κιλά/τεμ.</w:t>
            </w:r>
          </w:p>
        </w:tc>
        <w:tc>
          <w:tcPr>
            <w:tcW w:w="2131" w:type="dxa"/>
          </w:tcPr>
          <w:p w:rsidR="0086383F" w:rsidRPr="003E47C5" w:rsidRDefault="0086383F" w:rsidP="00CB643D">
            <w:pPr>
              <w:jc w:val="both"/>
              <w:rPr>
                <w:b/>
                <w:bCs/>
              </w:rPr>
            </w:pPr>
            <w:r w:rsidRPr="003E47C5">
              <w:rPr>
                <w:b/>
                <w:bCs/>
              </w:rPr>
              <w:t>Σύνολο κιλών</w:t>
            </w:r>
          </w:p>
        </w:tc>
      </w:tr>
      <w:tr w:rsidR="0086383F" w:rsidTr="00CB643D">
        <w:tc>
          <w:tcPr>
            <w:tcW w:w="2802" w:type="dxa"/>
          </w:tcPr>
          <w:p w:rsidR="0086383F" w:rsidRPr="003E47C5" w:rsidRDefault="0086383F" w:rsidP="00CB643D">
            <w:pPr>
              <w:jc w:val="both"/>
              <w:rPr>
                <w:b/>
                <w:bCs/>
                <w:sz w:val="18"/>
                <w:szCs w:val="18"/>
              </w:rPr>
            </w:pPr>
            <w:r w:rsidRPr="003E47C5">
              <w:rPr>
                <w:b/>
                <w:bCs/>
                <w:sz w:val="18"/>
                <w:szCs w:val="18"/>
              </w:rPr>
              <w:t>Χώροι αποθήκης Ψυχικού</w:t>
            </w: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p>
        </w:tc>
      </w:tr>
      <w:tr w:rsidR="0086383F" w:rsidTr="00CB643D">
        <w:tc>
          <w:tcPr>
            <w:tcW w:w="2802" w:type="dxa"/>
          </w:tcPr>
          <w:p w:rsidR="0086383F" w:rsidRPr="003E47C5" w:rsidRDefault="0086383F" w:rsidP="00CB643D">
            <w:pPr>
              <w:jc w:val="both"/>
              <w:rPr>
                <w:bCs/>
                <w:sz w:val="18"/>
                <w:szCs w:val="18"/>
              </w:rPr>
            </w:pPr>
            <w:r>
              <w:rPr>
                <w:bCs/>
                <w:sz w:val="18"/>
                <w:szCs w:val="18"/>
              </w:rPr>
              <w:t>Κάδοι απορριμμάτων μεταλλικοί με μεταλλικό καπάκι 1100 λίτρων</w:t>
            </w:r>
          </w:p>
        </w:tc>
        <w:tc>
          <w:tcPr>
            <w:tcW w:w="1134" w:type="dxa"/>
          </w:tcPr>
          <w:p w:rsidR="0086383F" w:rsidRDefault="0086383F" w:rsidP="00CB643D">
            <w:pPr>
              <w:jc w:val="both"/>
              <w:rPr>
                <w:bCs/>
              </w:rPr>
            </w:pPr>
          </w:p>
          <w:p w:rsidR="0086383F" w:rsidRDefault="0086383F" w:rsidP="00CB643D">
            <w:pPr>
              <w:jc w:val="both"/>
              <w:rPr>
                <w:bCs/>
              </w:rPr>
            </w:pPr>
            <w:r>
              <w:rPr>
                <w:bCs/>
              </w:rPr>
              <w:t xml:space="preserve">  24</w:t>
            </w:r>
          </w:p>
        </w:tc>
        <w:tc>
          <w:tcPr>
            <w:tcW w:w="2455" w:type="dxa"/>
          </w:tcPr>
          <w:p w:rsidR="0086383F" w:rsidRDefault="0086383F" w:rsidP="00CB643D">
            <w:pPr>
              <w:jc w:val="both"/>
              <w:rPr>
                <w:bCs/>
              </w:rPr>
            </w:pPr>
          </w:p>
          <w:p w:rsidR="0086383F" w:rsidRDefault="0086383F" w:rsidP="00CB643D">
            <w:pPr>
              <w:jc w:val="both"/>
              <w:rPr>
                <w:bCs/>
              </w:rPr>
            </w:pPr>
            <w:r>
              <w:rPr>
                <w:bCs/>
              </w:rPr>
              <w:t xml:space="preserve">   150</w:t>
            </w:r>
          </w:p>
        </w:tc>
        <w:tc>
          <w:tcPr>
            <w:tcW w:w="2131" w:type="dxa"/>
          </w:tcPr>
          <w:p w:rsidR="0086383F" w:rsidRDefault="0086383F" w:rsidP="00CB643D">
            <w:pPr>
              <w:jc w:val="both"/>
              <w:rPr>
                <w:bCs/>
              </w:rPr>
            </w:pPr>
          </w:p>
          <w:p w:rsidR="0086383F" w:rsidRDefault="0086383F" w:rsidP="00CB643D">
            <w:pPr>
              <w:jc w:val="both"/>
              <w:rPr>
                <w:bCs/>
              </w:rPr>
            </w:pPr>
            <w:r>
              <w:rPr>
                <w:bCs/>
              </w:rPr>
              <w:t xml:space="preserve">  3.600</w:t>
            </w:r>
          </w:p>
        </w:tc>
      </w:tr>
      <w:tr w:rsidR="0086383F" w:rsidTr="00CB643D">
        <w:tc>
          <w:tcPr>
            <w:tcW w:w="2802" w:type="dxa"/>
          </w:tcPr>
          <w:p w:rsidR="0086383F" w:rsidRPr="003E47C5" w:rsidRDefault="0086383F" w:rsidP="00CB643D">
            <w:pPr>
              <w:jc w:val="both"/>
              <w:rPr>
                <w:bCs/>
                <w:sz w:val="18"/>
                <w:szCs w:val="18"/>
              </w:rPr>
            </w:pPr>
            <w:r>
              <w:rPr>
                <w:bCs/>
                <w:sz w:val="18"/>
                <w:szCs w:val="18"/>
              </w:rPr>
              <w:t>Κάδοι απορριμμάτων μεταλλικοί με πλαστικό καπάκι 1100 λίτρων</w:t>
            </w:r>
          </w:p>
        </w:tc>
        <w:tc>
          <w:tcPr>
            <w:tcW w:w="1134" w:type="dxa"/>
          </w:tcPr>
          <w:p w:rsidR="0086383F" w:rsidRDefault="0086383F" w:rsidP="00CB643D">
            <w:pPr>
              <w:jc w:val="both"/>
              <w:rPr>
                <w:bCs/>
              </w:rPr>
            </w:pPr>
          </w:p>
          <w:p w:rsidR="0086383F" w:rsidRDefault="0086383F" w:rsidP="00CB643D">
            <w:pPr>
              <w:jc w:val="both"/>
              <w:rPr>
                <w:bCs/>
              </w:rPr>
            </w:pPr>
            <w:r>
              <w:rPr>
                <w:bCs/>
              </w:rPr>
              <w:t>108</w:t>
            </w:r>
          </w:p>
        </w:tc>
        <w:tc>
          <w:tcPr>
            <w:tcW w:w="2455" w:type="dxa"/>
          </w:tcPr>
          <w:p w:rsidR="0086383F" w:rsidRDefault="0086383F" w:rsidP="00CB643D">
            <w:pPr>
              <w:jc w:val="both"/>
              <w:rPr>
                <w:bCs/>
              </w:rPr>
            </w:pPr>
          </w:p>
          <w:p w:rsidR="0086383F" w:rsidRDefault="0086383F" w:rsidP="00CB643D">
            <w:pPr>
              <w:jc w:val="both"/>
              <w:rPr>
                <w:bCs/>
              </w:rPr>
            </w:pPr>
            <w:r>
              <w:rPr>
                <w:bCs/>
              </w:rPr>
              <w:t xml:space="preserve">   120</w:t>
            </w:r>
          </w:p>
        </w:tc>
        <w:tc>
          <w:tcPr>
            <w:tcW w:w="2131" w:type="dxa"/>
          </w:tcPr>
          <w:p w:rsidR="0086383F" w:rsidRDefault="0086383F" w:rsidP="00CB643D">
            <w:pPr>
              <w:jc w:val="both"/>
              <w:rPr>
                <w:bCs/>
              </w:rPr>
            </w:pPr>
          </w:p>
          <w:p w:rsidR="0086383F" w:rsidRDefault="0086383F" w:rsidP="00CB643D">
            <w:pPr>
              <w:jc w:val="both"/>
              <w:rPr>
                <w:bCs/>
              </w:rPr>
            </w:pPr>
            <w:r>
              <w:rPr>
                <w:bCs/>
              </w:rPr>
              <w:t>12.960</w:t>
            </w:r>
          </w:p>
        </w:tc>
      </w:tr>
      <w:tr w:rsidR="0086383F" w:rsidTr="00CB643D">
        <w:tc>
          <w:tcPr>
            <w:tcW w:w="2802" w:type="dxa"/>
          </w:tcPr>
          <w:p w:rsidR="0086383F" w:rsidRPr="003E47C5" w:rsidRDefault="0086383F" w:rsidP="00CB643D">
            <w:pPr>
              <w:jc w:val="both"/>
              <w:rPr>
                <w:bCs/>
                <w:sz w:val="18"/>
                <w:szCs w:val="18"/>
              </w:rPr>
            </w:pPr>
            <w:r>
              <w:rPr>
                <w:bCs/>
                <w:sz w:val="18"/>
                <w:szCs w:val="18"/>
              </w:rPr>
              <w:t>Κάδοι απορριμμάτων μεταλλικοί με πλαστικό καπάκι 660/770 λίτρων</w:t>
            </w:r>
          </w:p>
        </w:tc>
        <w:tc>
          <w:tcPr>
            <w:tcW w:w="1134" w:type="dxa"/>
          </w:tcPr>
          <w:p w:rsidR="0086383F" w:rsidRDefault="0086383F" w:rsidP="00CB643D">
            <w:pPr>
              <w:jc w:val="both"/>
              <w:rPr>
                <w:bCs/>
              </w:rPr>
            </w:pPr>
          </w:p>
          <w:p w:rsidR="0086383F" w:rsidRDefault="0086383F" w:rsidP="00CB643D">
            <w:pPr>
              <w:jc w:val="both"/>
              <w:rPr>
                <w:bCs/>
              </w:rPr>
            </w:pPr>
            <w:r>
              <w:rPr>
                <w:bCs/>
              </w:rPr>
              <w:t xml:space="preserve">  35</w:t>
            </w:r>
          </w:p>
        </w:tc>
        <w:tc>
          <w:tcPr>
            <w:tcW w:w="2455" w:type="dxa"/>
          </w:tcPr>
          <w:p w:rsidR="0086383F" w:rsidRDefault="0086383F" w:rsidP="00CB643D">
            <w:pPr>
              <w:jc w:val="both"/>
              <w:rPr>
                <w:bCs/>
              </w:rPr>
            </w:pPr>
          </w:p>
          <w:p w:rsidR="0086383F" w:rsidRDefault="0086383F" w:rsidP="00CB643D">
            <w:pPr>
              <w:jc w:val="both"/>
              <w:rPr>
                <w:bCs/>
              </w:rPr>
            </w:pPr>
            <w:r>
              <w:rPr>
                <w:bCs/>
              </w:rPr>
              <w:t xml:space="preserve">     90</w:t>
            </w:r>
          </w:p>
        </w:tc>
        <w:tc>
          <w:tcPr>
            <w:tcW w:w="2131" w:type="dxa"/>
          </w:tcPr>
          <w:p w:rsidR="0086383F" w:rsidRDefault="0086383F" w:rsidP="00CB643D">
            <w:pPr>
              <w:jc w:val="both"/>
              <w:rPr>
                <w:bCs/>
              </w:rPr>
            </w:pPr>
          </w:p>
          <w:p w:rsidR="0086383F" w:rsidRDefault="0086383F" w:rsidP="00CB643D">
            <w:pPr>
              <w:jc w:val="both"/>
              <w:rPr>
                <w:bCs/>
              </w:rPr>
            </w:pPr>
            <w:r>
              <w:rPr>
                <w:bCs/>
              </w:rPr>
              <w:t xml:space="preserve">  3.150</w:t>
            </w:r>
          </w:p>
        </w:tc>
      </w:tr>
      <w:tr w:rsidR="0086383F" w:rsidTr="00CB643D">
        <w:tc>
          <w:tcPr>
            <w:tcW w:w="2802" w:type="dxa"/>
          </w:tcPr>
          <w:p w:rsidR="0086383F" w:rsidRDefault="0086383F" w:rsidP="00CB643D">
            <w:pPr>
              <w:jc w:val="both"/>
              <w:rPr>
                <w:bCs/>
              </w:rPr>
            </w:pP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p>
        </w:tc>
      </w:tr>
      <w:tr w:rsidR="0086383F" w:rsidTr="00CB643D">
        <w:tc>
          <w:tcPr>
            <w:tcW w:w="2802" w:type="dxa"/>
          </w:tcPr>
          <w:p w:rsidR="0086383F" w:rsidRPr="005A689C" w:rsidRDefault="0086383F" w:rsidP="00CB643D">
            <w:pPr>
              <w:jc w:val="both"/>
              <w:rPr>
                <w:b/>
                <w:bCs/>
                <w:sz w:val="18"/>
                <w:szCs w:val="18"/>
              </w:rPr>
            </w:pPr>
            <w:r w:rsidRPr="005A689C">
              <w:rPr>
                <w:b/>
                <w:bCs/>
                <w:sz w:val="18"/>
                <w:szCs w:val="18"/>
              </w:rPr>
              <w:t>Χώροι Δ.Ε Μυστρά (όπισθεν Δ/νσης Οικ. Υπηρεσιών-Μαγούλα)</w:t>
            </w: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p>
        </w:tc>
      </w:tr>
      <w:tr w:rsidR="0086383F" w:rsidTr="00CB643D">
        <w:tc>
          <w:tcPr>
            <w:tcW w:w="2802" w:type="dxa"/>
          </w:tcPr>
          <w:p w:rsidR="0086383F" w:rsidRPr="005A689C" w:rsidRDefault="0086383F" w:rsidP="00CB643D">
            <w:pPr>
              <w:jc w:val="both"/>
              <w:rPr>
                <w:bCs/>
                <w:sz w:val="18"/>
                <w:szCs w:val="18"/>
              </w:rPr>
            </w:pPr>
            <w:r>
              <w:rPr>
                <w:bCs/>
                <w:sz w:val="18"/>
                <w:szCs w:val="18"/>
              </w:rPr>
              <w:t>Κάδοι απορριμμάτων μεταλλικοί  με μεταλλικό καπάκι 1100 λίτρων</w:t>
            </w:r>
          </w:p>
        </w:tc>
        <w:tc>
          <w:tcPr>
            <w:tcW w:w="1134" w:type="dxa"/>
          </w:tcPr>
          <w:p w:rsidR="0086383F" w:rsidRDefault="0086383F" w:rsidP="00CB643D">
            <w:pPr>
              <w:jc w:val="both"/>
              <w:rPr>
                <w:bCs/>
              </w:rPr>
            </w:pPr>
          </w:p>
          <w:p w:rsidR="0086383F" w:rsidRDefault="0086383F" w:rsidP="00CB643D">
            <w:pPr>
              <w:jc w:val="both"/>
              <w:rPr>
                <w:bCs/>
              </w:rPr>
            </w:pPr>
            <w:r>
              <w:rPr>
                <w:bCs/>
              </w:rPr>
              <w:t xml:space="preserve">    8</w:t>
            </w:r>
          </w:p>
        </w:tc>
        <w:tc>
          <w:tcPr>
            <w:tcW w:w="2455" w:type="dxa"/>
          </w:tcPr>
          <w:p w:rsidR="0086383F" w:rsidRDefault="0086383F" w:rsidP="00CB643D">
            <w:pPr>
              <w:jc w:val="both"/>
              <w:rPr>
                <w:bCs/>
              </w:rPr>
            </w:pPr>
          </w:p>
          <w:p w:rsidR="0086383F" w:rsidRDefault="0086383F" w:rsidP="00CB643D">
            <w:pPr>
              <w:jc w:val="both"/>
              <w:rPr>
                <w:bCs/>
              </w:rPr>
            </w:pPr>
            <w:r>
              <w:rPr>
                <w:bCs/>
              </w:rPr>
              <w:t xml:space="preserve">   150</w:t>
            </w:r>
          </w:p>
        </w:tc>
        <w:tc>
          <w:tcPr>
            <w:tcW w:w="2131" w:type="dxa"/>
          </w:tcPr>
          <w:p w:rsidR="0086383F" w:rsidRDefault="0086383F" w:rsidP="00CB643D">
            <w:pPr>
              <w:jc w:val="both"/>
              <w:rPr>
                <w:bCs/>
              </w:rPr>
            </w:pPr>
          </w:p>
          <w:p w:rsidR="0086383F" w:rsidRDefault="0086383F" w:rsidP="00CB643D">
            <w:pPr>
              <w:jc w:val="both"/>
              <w:rPr>
                <w:bCs/>
              </w:rPr>
            </w:pPr>
            <w:r>
              <w:rPr>
                <w:bCs/>
              </w:rPr>
              <w:t xml:space="preserve">  1.200</w:t>
            </w:r>
          </w:p>
        </w:tc>
      </w:tr>
      <w:tr w:rsidR="0086383F" w:rsidTr="00CB643D">
        <w:tc>
          <w:tcPr>
            <w:tcW w:w="2802" w:type="dxa"/>
          </w:tcPr>
          <w:p w:rsidR="0086383F" w:rsidRPr="005A689C" w:rsidRDefault="0086383F" w:rsidP="00CB643D">
            <w:pPr>
              <w:jc w:val="both"/>
              <w:rPr>
                <w:bCs/>
                <w:sz w:val="18"/>
                <w:szCs w:val="18"/>
              </w:rPr>
            </w:pPr>
            <w:r>
              <w:rPr>
                <w:bCs/>
                <w:sz w:val="18"/>
                <w:szCs w:val="18"/>
              </w:rPr>
              <w:t>Κάδοι απορριμμάτων με πλαστικό καπάκι 1100 λίτρων</w:t>
            </w:r>
          </w:p>
        </w:tc>
        <w:tc>
          <w:tcPr>
            <w:tcW w:w="1134" w:type="dxa"/>
          </w:tcPr>
          <w:p w:rsidR="0086383F" w:rsidRDefault="0086383F" w:rsidP="00CB643D">
            <w:pPr>
              <w:jc w:val="both"/>
              <w:rPr>
                <w:bCs/>
              </w:rPr>
            </w:pPr>
          </w:p>
          <w:p w:rsidR="0086383F" w:rsidRDefault="0086383F" w:rsidP="00CB643D">
            <w:pPr>
              <w:jc w:val="both"/>
              <w:rPr>
                <w:bCs/>
              </w:rPr>
            </w:pPr>
            <w:r>
              <w:rPr>
                <w:bCs/>
              </w:rPr>
              <w:t xml:space="preserve">  35</w:t>
            </w:r>
          </w:p>
        </w:tc>
        <w:tc>
          <w:tcPr>
            <w:tcW w:w="2455" w:type="dxa"/>
          </w:tcPr>
          <w:p w:rsidR="0086383F" w:rsidRDefault="0086383F" w:rsidP="00CB643D">
            <w:pPr>
              <w:jc w:val="both"/>
              <w:rPr>
                <w:bCs/>
              </w:rPr>
            </w:pPr>
          </w:p>
          <w:p w:rsidR="0086383F" w:rsidRDefault="0086383F" w:rsidP="00CB643D">
            <w:pPr>
              <w:jc w:val="both"/>
              <w:rPr>
                <w:bCs/>
              </w:rPr>
            </w:pPr>
            <w:r>
              <w:rPr>
                <w:bCs/>
              </w:rPr>
              <w:t xml:space="preserve">   120</w:t>
            </w:r>
          </w:p>
        </w:tc>
        <w:tc>
          <w:tcPr>
            <w:tcW w:w="2131" w:type="dxa"/>
          </w:tcPr>
          <w:p w:rsidR="0086383F" w:rsidRDefault="0086383F" w:rsidP="00CB643D">
            <w:pPr>
              <w:jc w:val="both"/>
              <w:rPr>
                <w:bCs/>
              </w:rPr>
            </w:pPr>
          </w:p>
          <w:p w:rsidR="0086383F" w:rsidRDefault="0086383F" w:rsidP="00CB643D">
            <w:pPr>
              <w:jc w:val="both"/>
              <w:rPr>
                <w:bCs/>
              </w:rPr>
            </w:pPr>
            <w:r>
              <w:rPr>
                <w:bCs/>
              </w:rPr>
              <w:t xml:space="preserve">  4.200</w:t>
            </w:r>
          </w:p>
        </w:tc>
      </w:tr>
      <w:tr w:rsidR="0086383F" w:rsidTr="00CB643D">
        <w:tc>
          <w:tcPr>
            <w:tcW w:w="2802" w:type="dxa"/>
          </w:tcPr>
          <w:p w:rsidR="0086383F" w:rsidRPr="005A689C" w:rsidRDefault="0086383F" w:rsidP="00CB643D">
            <w:pPr>
              <w:jc w:val="both"/>
              <w:rPr>
                <w:bCs/>
                <w:sz w:val="18"/>
                <w:szCs w:val="18"/>
              </w:rPr>
            </w:pPr>
            <w:r>
              <w:rPr>
                <w:bCs/>
                <w:sz w:val="18"/>
                <w:szCs w:val="18"/>
              </w:rPr>
              <w:t>Κάδοι απορριμμάτων μεταλλικοί με πλαστικό καπάκι 660/770 λίτρων</w:t>
            </w:r>
          </w:p>
        </w:tc>
        <w:tc>
          <w:tcPr>
            <w:tcW w:w="1134" w:type="dxa"/>
          </w:tcPr>
          <w:p w:rsidR="0086383F" w:rsidRDefault="0086383F" w:rsidP="00CB643D">
            <w:pPr>
              <w:jc w:val="both"/>
              <w:rPr>
                <w:bCs/>
              </w:rPr>
            </w:pPr>
          </w:p>
          <w:p w:rsidR="0086383F" w:rsidRDefault="0086383F" w:rsidP="00CB643D">
            <w:pPr>
              <w:jc w:val="both"/>
              <w:rPr>
                <w:bCs/>
              </w:rPr>
            </w:pPr>
            <w:r>
              <w:rPr>
                <w:bCs/>
              </w:rPr>
              <w:t xml:space="preserve">    6</w:t>
            </w:r>
          </w:p>
        </w:tc>
        <w:tc>
          <w:tcPr>
            <w:tcW w:w="2455" w:type="dxa"/>
          </w:tcPr>
          <w:p w:rsidR="0086383F" w:rsidRDefault="0086383F" w:rsidP="00CB643D">
            <w:pPr>
              <w:jc w:val="both"/>
              <w:rPr>
                <w:bCs/>
              </w:rPr>
            </w:pPr>
          </w:p>
          <w:p w:rsidR="0086383F" w:rsidRDefault="0086383F" w:rsidP="00CB643D">
            <w:pPr>
              <w:jc w:val="both"/>
              <w:rPr>
                <w:bCs/>
              </w:rPr>
            </w:pPr>
            <w:r>
              <w:rPr>
                <w:bCs/>
              </w:rPr>
              <w:t xml:space="preserve">     90</w:t>
            </w:r>
          </w:p>
        </w:tc>
        <w:tc>
          <w:tcPr>
            <w:tcW w:w="2131" w:type="dxa"/>
          </w:tcPr>
          <w:p w:rsidR="0086383F" w:rsidRDefault="0086383F" w:rsidP="00CB643D">
            <w:pPr>
              <w:jc w:val="both"/>
              <w:rPr>
                <w:bCs/>
              </w:rPr>
            </w:pPr>
          </w:p>
          <w:p w:rsidR="0086383F" w:rsidRDefault="0086383F" w:rsidP="00CB643D">
            <w:pPr>
              <w:jc w:val="both"/>
              <w:rPr>
                <w:bCs/>
              </w:rPr>
            </w:pPr>
            <w:r>
              <w:rPr>
                <w:bCs/>
              </w:rPr>
              <w:t xml:space="preserve">     540</w:t>
            </w:r>
          </w:p>
        </w:tc>
      </w:tr>
      <w:tr w:rsidR="0086383F" w:rsidTr="00CB643D">
        <w:tc>
          <w:tcPr>
            <w:tcW w:w="2802" w:type="dxa"/>
          </w:tcPr>
          <w:p w:rsidR="0086383F" w:rsidRDefault="0086383F" w:rsidP="00CB643D">
            <w:pPr>
              <w:jc w:val="both"/>
              <w:rPr>
                <w:bCs/>
              </w:rPr>
            </w:pP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p>
        </w:tc>
      </w:tr>
      <w:tr w:rsidR="0086383F" w:rsidTr="00CB643D">
        <w:tc>
          <w:tcPr>
            <w:tcW w:w="2802" w:type="dxa"/>
          </w:tcPr>
          <w:p w:rsidR="0086383F" w:rsidRPr="005A689C" w:rsidRDefault="0086383F" w:rsidP="00CB643D">
            <w:pPr>
              <w:jc w:val="both"/>
              <w:rPr>
                <w:b/>
                <w:bCs/>
                <w:sz w:val="18"/>
                <w:szCs w:val="18"/>
              </w:rPr>
            </w:pPr>
            <w:r w:rsidRPr="005A689C">
              <w:rPr>
                <w:b/>
                <w:bCs/>
                <w:sz w:val="18"/>
                <w:szCs w:val="18"/>
              </w:rPr>
              <w:t>Χώροι Δ.Ε Ξηροκαμπίου (Ξηροκάμπι)</w:t>
            </w: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p>
        </w:tc>
      </w:tr>
      <w:tr w:rsidR="0086383F" w:rsidTr="00CB643D">
        <w:tc>
          <w:tcPr>
            <w:tcW w:w="2802" w:type="dxa"/>
          </w:tcPr>
          <w:p w:rsidR="0086383F" w:rsidRPr="005A689C" w:rsidRDefault="0086383F" w:rsidP="00CB643D">
            <w:pPr>
              <w:jc w:val="both"/>
              <w:rPr>
                <w:bCs/>
                <w:sz w:val="18"/>
                <w:szCs w:val="18"/>
              </w:rPr>
            </w:pPr>
            <w:r>
              <w:rPr>
                <w:bCs/>
                <w:sz w:val="18"/>
                <w:szCs w:val="18"/>
              </w:rPr>
              <w:t>Κάδοι απορριμμάτων μεταλλικοί με πλαστικό καπάκι 1100 λίτρων</w:t>
            </w:r>
          </w:p>
        </w:tc>
        <w:tc>
          <w:tcPr>
            <w:tcW w:w="1134" w:type="dxa"/>
          </w:tcPr>
          <w:p w:rsidR="0086383F" w:rsidRDefault="0086383F" w:rsidP="00CB643D">
            <w:pPr>
              <w:jc w:val="both"/>
              <w:rPr>
                <w:bCs/>
              </w:rPr>
            </w:pPr>
          </w:p>
          <w:p w:rsidR="0086383F" w:rsidRDefault="0086383F" w:rsidP="00CB643D">
            <w:pPr>
              <w:jc w:val="both"/>
              <w:rPr>
                <w:bCs/>
              </w:rPr>
            </w:pPr>
            <w:r>
              <w:rPr>
                <w:bCs/>
              </w:rPr>
              <w:t xml:space="preserve">  20</w:t>
            </w:r>
          </w:p>
        </w:tc>
        <w:tc>
          <w:tcPr>
            <w:tcW w:w="2455" w:type="dxa"/>
          </w:tcPr>
          <w:p w:rsidR="0086383F" w:rsidRDefault="0086383F" w:rsidP="00CB643D">
            <w:pPr>
              <w:jc w:val="both"/>
              <w:rPr>
                <w:bCs/>
              </w:rPr>
            </w:pPr>
          </w:p>
          <w:p w:rsidR="0086383F" w:rsidRDefault="0086383F" w:rsidP="00CB643D">
            <w:pPr>
              <w:jc w:val="both"/>
              <w:rPr>
                <w:bCs/>
              </w:rPr>
            </w:pPr>
            <w:r>
              <w:rPr>
                <w:bCs/>
              </w:rPr>
              <w:t xml:space="preserve">   120</w:t>
            </w:r>
          </w:p>
        </w:tc>
        <w:tc>
          <w:tcPr>
            <w:tcW w:w="2131" w:type="dxa"/>
          </w:tcPr>
          <w:p w:rsidR="0086383F" w:rsidRDefault="0086383F" w:rsidP="00CB643D">
            <w:pPr>
              <w:jc w:val="both"/>
              <w:rPr>
                <w:bCs/>
              </w:rPr>
            </w:pPr>
          </w:p>
          <w:p w:rsidR="0086383F" w:rsidRDefault="0086383F" w:rsidP="00CB643D">
            <w:pPr>
              <w:jc w:val="both"/>
              <w:rPr>
                <w:bCs/>
              </w:rPr>
            </w:pPr>
            <w:r>
              <w:rPr>
                <w:bCs/>
              </w:rPr>
              <w:t xml:space="preserve">  2.400</w:t>
            </w:r>
          </w:p>
        </w:tc>
      </w:tr>
      <w:tr w:rsidR="0086383F" w:rsidTr="00CB643D">
        <w:tc>
          <w:tcPr>
            <w:tcW w:w="2802" w:type="dxa"/>
          </w:tcPr>
          <w:p w:rsidR="0086383F" w:rsidRDefault="0086383F" w:rsidP="00CB643D">
            <w:pPr>
              <w:jc w:val="both"/>
              <w:rPr>
                <w:bCs/>
              </w:rPr>
            </w:pP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p>
        </w:tc>
      </w:tr>
      <w:tr w:rsidR="0086383F" w:rsidTr="00CB643D">
        <w:tc>
          <w:tcPr>
            <w:tcW w:w="2802" w:type="dxa"/>
          </w:tcPr>
          <w:p w:rsidR="0086383F" w:rsidRPr="005A689C" w:rsidRDefault="0086383F" w:rsidP="00CB643D">
            <w:pPr>
              <w:jc w:val="both"/>
              <w:rPr>
                <w:bCs/>
                <w:sz w:val="18"/>
                <w:szCs w:val="18"/>
              </w:rPr>
            </w:pPr>
            <w:r>
              <w:rPr>
                <w:bCs/>
                <w:sz w:val="18"/>
                <w:szCs w:val="18"/>
              </w:rPr>
              <w:t>Σύνολο κιλών</w:t>
            </w:r>
          </w:p>
        </w:tc>
        <w:tc>
          <w:tcPr>
            <w:tcW w:w="1134" w:type="dxa"/>
          </w:tcPr>
          <w:p w:rsidR="0086383F" w:rsidRDefault="0086383F" w:rsidP="00CB643D">
            <w:pPr>
              <w:jc w:val="both"/>
              <w:rPr>
                <w:bCs/>
              </w:rPr>
            </w:pPr>
          </w:p>
        </w:tc>
        <w:tc>
          <w:tcPr>
            <w:tcW w:w="2455" w:type="dxa"/>
          </w:tcPr>
          <w:p w:rsidR="0086383F" w:rsidRDefault="0086383F" w:rsidP="00CB643D">
            <w:pPr>
              <w:jc w:val="both"/>
              <w:rPr>
                <w:bCs/>
              </w:rPr>
            </w:pPr>
          </w:p>
        </w:tc>
        <w:tc>
          <w:tcPr>
            <w:tcW w:w="2131" w:type="dxa"/>
          </w:tcPr>
          <w:p w:rsidR="0086383F" w:rsidRDefault="0086383F" w:rsidP="00CB643D">
            <w:pPr>
              <w:jc w:val="both"/>
              <w:rPr>
                <w:bCs/>
              </w:rPr>
            </w:pPr>
            <w:r>
              <w:rPr>
                <w:bCs/>
              </w:rPr>
              <w:t>28.050</w:t>
            </w:r>
          </w:p>
        </w:tc>
      </w:tr>
    </w:tbl>
    <w:p w:rsidR="0086383F" w:rsidRPr="003E47C5" w:rsidRDefault="0086383F" w:rsidP="0086383F">
      <w:pPr>
        <w:jc w:val="both"/>
        <w:rPr>
          <w:bCs/>
        </w:rPr>
      </w:pPr>
    </w:p>
    <w:p w:rsidR="0086383F" w:rsidRPr="003E47C5" w:rsidRDefault="0086383F" w:rsidP="0086383F">
      <w:pPr>
        <w:spacing w:line="360" w:lineRule="auto"/>
        <w:jc w:val="both"/>
      </w:pPr>
    </w:p>
    <w:p w:rsidR="0086383F" w:rsidRPr="00DC74A8" w:rsidRDefault="0086383F" w:rsidP="0086383F">
      <w:pPr>
        <w:autoSpaceDE w:val="0"/>
        <w:autoSpaceDN w:val="0"/>
        <w:adjustRightInd w:val="0"/>
      </w:pPr>
    </w:p>
    <w:p w:rsidR="0086383F" w:rsidRPr="00DC74A8" w:rsidRDefault="0086383F" w:rsidP="0086383F">
      <w:pPr>
        <w:autoSpaceDE w:val="0"/>
        <w:autoSpaceDN w:val="0"/>
        <w:adjustRightInd w:val="0"/>
        <w:ind w:left="1440" w:hanging="1440"/>
        <w:jc w:val="center"/>
        <w:rPr>
          <w:b/>
          <w:bCs/>
          <w:u w:val="single"/>
        </w:rPr>
      </w:pPr>
    </w:p>
    <w:p w:rsidR="0086383F" w:rsidRPr="00DC74A8" w:rsidRDefault="0086383F" w:rsidP="0086383F">
      <w:pPr>
        <w:autoSpaceDE w:val="0"/>
        <w:autoSpaceDN w:val="0"/>
        <w:adjustRightInd w:val="0"/>
        <w:ind w:left="1440" w:hanging="1440"/>
        <w:jc w:val="center"/>
        <w:rPr>
          <w:b/>
          <w:bCs/>
          <w:u w:val="single"/>
        </w:rPr>
      </w:pPr>
    </w:p>
    <w:p w:rsidR="0086383F" w:rsidRPr="00DC74A8" w:rsidRDefault="0086383F" w:rsidP="0086383F">
      <w:pPr>
        <w:autoSpaceDE w:val="0"/>
        <w:autoSpaceDN w:val="0"/>
        <w:adjustRightInd w:val="0"/>
        <w:ind w:left="1440" w:hanging="1440"/>
        <w:jc w:val="center"/>
        <w:rPr>
          <w:b/>
          <w:bCs/>
          <w:u w:val="single"/>
        </w:rPr>
      </w:pPr>
      <w:r w:rsidRPr="00DC74A8">
        <w:rPr>
          <w:b/>
          <w:bCs/>
          <w:u w:val="single"/>
        </w:rPr>
        <w:t>2) Τρόπος Διενέργειας της Δημοπρασίας</w:t>
      </w:r>
    </w:p>
    <w:p w:rsidR="0086383F" w:rsidRPr="00DC74A8" w:rsidRDefault="0086383F" w:rsidP="0086383F">
      <w:pPr>
        <w:widowControl w:val="0"/>
        <w:autoSpaceDE w:val="0"/>
        <w:autoSpaceDN w:val="0"/>
        <w:spacing w:line="360" w:lineRule="auto"/>
        <w:jc w:val="both"/>
      </w:pPr>
    </w:p>
    <w:p w:rsidR="0086383F" w:rsidRPr="00DC74A8" w:rsidRDefault="0086383F" w:rsidP="0086383F">
      <w:pPr>
        <w:widowControl w:val="0"/>
        <w:autoSpaceDE w:val="0"/>
        <w:autoSpaceDN w:val="0"/>
        <w:spacing w:line="360" w:lineRule="auto"/>
        <w:jc w:val="both"/>
      </w:pPr>
      <w:r w:rsidRPr="00DC74A8">
        <w:t>Η δημοπρασία είναι φανερή και προφορική, διεξάγεται δε κατά την ορισθείσα ημέρα και ώρα που αναφέρεται παρακάτω. Η δημοπρασία μπορεί να συνεχιστεί και πέραν της οριζόμενης στη διακήρυξη ώρας, εφ' όσον εξακολουθούν άνευ διακοπής οι προσφορές. Για τη συνέχιση της δημοπρασίας και πέραν της οριζόμενης ώρας αποφασίζει η Επιτροπή , η απόφαση της οποίας καταχωρείται  στα πρακτικά.</w:t>
      </w:r>
    </w:p>
    <w:p w:rsidR="0086383F" w:rsidRPr="00DC74A8" w:rsidRDefault="0086383F" w:rsidP="0086383F">
      <w:pPr>
        <w:widowControl w:val="0"/>
        <w:autoSpaceDE w:val="0"/>
        <w:autoSpaceDN w:val="0"/>
        <w:spacing w:line="360" w:lineRule="auto"/>
        <w:jc w:val="both"/>
      </w:pPr>
    </w:p>
    <w:p w:rsidR="0086383F" w:rsidRPr="00DC74A8" w:rsidRDefault="0086383F" w:rsidP="0086383F">
      <w:pPr>
        <w:widowControl w:val="0"/>
        <w:autoSpaceDE w:val="0"/>
        <w:autoSpaceDN w:val="0"/>
        <w:spacing w:line="360" w:lineRule="auto"/>
        <w:jc w:val="both"/>
        <w:rPr>
          <w:rFonts w:cs="Tahoma"/>
          <w:b/>
          <w:bCs/>
        </w:rPr>
      </w:pPr>
      <w:r w:rsidRPr="00DC74A8">
        <w:rPr>
          <w:rFonts w:cs="Courier New"/>
          <w:bCs/>
        </w:rPr>
        <w:t xml:space="preserve">Οι </w:t>
      </w:r>
      <w:r w:rsidRPr="00DC74A8">
        <w:rPr>
          <w:rFonts w:cs="Courier New"/>
        </w:rPr>
        <w:t xml:space="preserve">προσφορές των πλειοδοτών αναγράφονται στα πρακτικά κατά σειρά εκφωνήσεως μετά του ονοματεπωνύμου του πλειοδότη. Πάσα προσφορά είναι δεσμευτική δια τον εκάστοτε πλειοδοτούντα, η δέσμευση δε αύτη μεταφέρεται αλληλοδιαδόχως από τον πρώτο στους ακόλουθους και επιβαρύνει οριστικώς τον τελευταίο πλειοδότη.  </w:t>
      </w:r>
    </w:p>
    <w:p w:rsidR="0086383F" w:rsidRPr="00DC74A8" w:rsidRDefault="0086383F" w:rsidP="0086383F">
      <w:pPr>
        <w:widowControl w:val="0"/>
        <w:autoSpaceDE w:val="0"/>
        <w:autoSpaceDN w:val="0"/>
        <w:spacing w:line="360" w:lineRule="auto"/>
        <w:jc w:val="both"/>
        <w:rPr>
          <w:rFonts w:cs="Tahoma"/>
          <w:b/>
          <w:bCs/>
        </w:rPr>
      </w:pPr>
    </w:p>
    <w:p w:rsidR="0086383F" w:rsidRPr="00DC74A8" w:rsidRDefault="0086383F" w:rsidP="0086383F">
      <w:pPr>
        <w:widowControl w:val="0"/>
        <w:autoSpaceDE w:val="0"/>
        <w:autoSpaceDN w:val="0"/>
        <w:spacing w:line="360" w:lineRule="auto"/>
        <w:jc w:val="both"/>
        <w:rPr>
          <w:rFonts w:cs="Courier New"/>
        </w:rPr>
      </w:pPr>
      <w:r w:rsidRPr="00DC74A8">
        <w:rPr>
          <w:rFonts w:cs="Courier New"/>
        </w:rPr>
        <w:t xml:space="preserve">Αν κάποιος πλειοδοτεί για λογαριασμό άλλου, οφείλει να δηλώσει τούτο προς την επί της δημοπρασίας επιτροπή, προ της ενάρξεως του συναγωνισμού, παρουσιάζοντας και το προς τούτο νόμιμο πληρεξούσιο έγγραφο, αλλιώς θεωρείται ότι μετέχει για δικό του λογαριασμό. </w:t>
      </w: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widowControl w:val="0"/>
        <w:autoSpaceDE w:val="0"/>
        <w:autoSpaceDN w:val="0"/>
        <w:spacing w:line="360" w:lineRule="auto"/>
        <w:jc w:val="both"/>
        <w:rPr>
          <w:rFonts w:cs="Courier New"/>
        </w:rPr>
      </w:pPr>
      <w:r w:rsidRPr="00DC74A8">
        <w:rPr>
          <w:rFonts w:cs="Courier New"/>
        </w:rPr>
        <w:t xml:space="preserve">Η απόφαση της επί της δημοπρασίας επιτροπής περί αποκλεισμού ενδιαφερομένου να συμμετάσχει στη δημοπρασία, επειδή δεν πληρεί τους υπό της οικείας διακηρύξεως προβλεπόμενους όρους, αναγράφεται στα πρακτικά. Τα πρακτικά της </w:t>
      </w:r>
      <w:r w:rsidRPr="00DC74A8">
        <w:rPr>
          <w:rFonts w:cs="Courier New"/>
        </w:rPr>
        <w:lastRenderedPageBreak/>
        <w:t xml:space="preserve">δημοπρασίας συντάσσονται εφ' απλού χάρτου. </w:t>
      </w: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autoSpaceDE w:val="0"/>
        <w:autoSpaceDN w:val="0"/>
        <w:adjustRightInd w:val="0"/>
        <w:jc w:val="center"/>
        <w:rPr>
          <w:rFonts w:cs="TimesNewRoman"/>
          <w:b/>
          <w:bCs/>
          <w:u w:val="single"/>
        </w:rPr>
      </w:pPr>
      <w:r w:rsidRPr="00DC74A8">
        <w:rPr>
          <w:rFonts w:cs="Courier New"/>
          <w:b/>
          <w:bCs/>
          <w:u w:val="single"/>
        </w:rPr>
        <w:t>3) Εγγύηση</w:t>
      </w:r>
      <w:r w:rsidRPr="00DC74A8">
        <w:rPr>
          <w:rFonts w:cs="TimesNewRoman"/>
          <w:b/>
          <w:bCs/>
          <w:u w:val="single"/>
        </w:rPr>
        <w:t xml:space="preserve"> συμμετοχής</w:t>
      </w:r>
    </w:p>
    <w:p w:rsidR="0086383F" w:rsidRPr="00DC74A8" w:rsidRDefault="0086383F" w:rsidP="0086383F">
      <w:pPr>
        <w:widowControl w:val="0"/>
        <w:autoSpaceDE w:val="0"/>
        <w:autoSpaceDN w:val="0"/>
        <w:spacing w:line="360" w:lineRule="auto"/>
        <w:jc w:val="center"/>
        <w:rPr>
          <w:rFonts w:cs="Courier New"/>
          <w:b/>
          <w:bCs/>
          <w:u w:val="single"/>
        </w:rPr>
      </w:pPr>
    </w:p>
    <w:p w:rsidR="0086383F" w:rsidRDefault="0086383F" w:rsidP="0086383F">
      <w:pPr>
        <w:widowControl w:val="0"/>
        <w:autoSpaceDE w:val="0"/>
        <w:autoSpaceDN w:val="0"/>
        <w:spacing w:line="360" w:lineRule="auto"/>
        <w:jc w:val="both"/>
        <w:rPr>
          <w:rFonts w:cs="Tahoma"/>
        </w:rPr>
      </w:pPr>
      <w:r w:rsidRPr="00DC74A8">
        <w:rPr>
          <w:rFonts w:cs="Tahoma"/>
        </w:rPr>
        <w:t>Ουδείς είναι δεκτός στην δημοπρασία, αν δεν προσαγάγει, για την συμμετοχή του στη δημοπρασία, ως εγγύηση στην επιτροπή διενεργείας της δημοπρασίας, γραμμάτιο συστάσεως παρακαταθήκης του Ταμείου Παρακαταθηκών και Δανείων ή εγγυητική επιστολή ανεγνωρισμένης Τράπεζας ή βεβαίωση του Ταμείου Παρακαταθηκών και Δανείων περί παρακαταθέσεως σε αυτό από αυτόν που επιθυμεί να λάβει μέρος στην δημοπρασία ή άλλου ο οποίος ενεργεί για λογαριασμό του διαγωνιζομένου, ομολογιών Δημοσίου, Τραπέζης, ή Οργανισμού κοινής ωφελεί</w:t>
      </w:r>
      <w:r>
        <w:rPr>
          <w:rFonts w:cs="Tahoma"/>
        </w:rPr>
        <w:t>ας, που αναγνωρίζεται για εγγυο</w:t>
      </w:r>
      <w:r w:rsidRPr="00DC74A8">
        <w:rPr>
          <w:rFonts w:cs="Tahoma"/>
        </w:rPr>
        <w:t>δοσίες, ποσό ίσο προς το ένα δέκατο (1/10) του  οριζόμενου ελάχιστου ορίου πρώτης προσφοράς της διακήρυξης.</w:t>
      </w:r>
    </w:p>
    <w:p w:rsidR="0086383F" w:rsidRPr="00DC74A8" w:rsidRDefault="0086383F" w:rsidP="0086383F">
      <w:pPr>
        <w:widowControl w:val="0"/>
        <w:autoSpaceDE w:val="0"/>
        <w:autoSpaceDN w:val="0"/>
        <w:spacing w:line="360" w:lineRule="auto"/>
        <w:jc w:val="both"/>
        <w:rPr>
          <w:rFonts w:cs="Courier New"/>
        </w:rPr>
      </w:pPr>
      <w:r>
        <w:rPr>
          <w:rFonts w:cs="Tahoma"/>
        </w:rPr>
        <w:t>Οι εγγυήσεις συμμετοχής συντάσσονται κατά τον τύπο που ισχύει στο Δημόσιο.</w:t>
      </w:r>
    </w:p>
    <w:p w:rsidR="0086383F" w:rsidRPr="00DC74A8" w:rsidRDefault="0086383F" w:rsidP="0086383F">
      <w:pPr>
        <w:pStyle w:val="Default"/>
        <w:spacing w:line="360" w:lineRule="auto"/>
        <w:jc w:val="both"/>
        <w:rPr>
          <w:rFonts w:ascii="Verdana" w:hAnsi="Verdana" w:cs="Courier New"/>
          <w:sz w:val="20"/>
          <w:szCs w:val="20"/>
        </w:rPr>
      </w:pP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widowControl w:val="0"/>
        <w:autoSpaceDE w:val="0"/>
        <w:autoSpaceDN w:val="0"/>
        <w:spacing w:line="360" w:lineRule="auto"/>
        <w:jc w:val="center"/>
        <w:rPr>
          <w:rFonts w:cs="Courier New"/>
          <w:b/>
          <w:bCs/>
          <w:u w:val="single"/>
        </w:rPr>
      </w:pPr>
      <w:r w:rsidRPr="00DC74A8">
        <w:rPr>
          <w:rFonts w:cs="Courier New"/>
          <w:b/>
          <w:bCs/>
          <w:u w:val="single"/>
        </w:rPr>
        <w:t>4) Τόπος και ημέρα διεξαγωγής της δημοπρασίας</w:t>
      </w:r>
    </w:p>
    <w:p w:rsidR="0086383F" w:rsidRPr="00DC74A8" w:rsidRDefault="0086383F" w:rsidP="0086383F">
      <w:pPr>
        <w:widowControl w:val="0"/>
        <w:autoSpaceDE w:val="0"/>
        <w:autoSpaceDN w:val="0"/>
        <w:spacing w:line="360" w:lineRule="auto"/>
        <w:jc w:val="center"/>
        <w:rPr>
          <w:rFonts w:cs="Courier New"/>
          <w:b/>
          <w:bCs/>
          <w:u w:val="single"/>
        </w:rPr>
      </w:pPr>
    </w:p>
    <w:p w:rsidR="0086383F" w:rsidRDefault="0086383F" w:rsidP="0086383F">
      <w:pPr>
        <w:widowControl w:val="0"/>
        <w:autoSpaceDE w:val="0"/>
        <w:autoSpaceDN w:val="0"/>
        <w:spacing w:line="360" w:lineRule="auto"/>
        <w:jc w:val="both"/>
        <w:rPr>
          <w:rFonts w:cs="Courier New"/>
        </w:rPr>
      </w:pPr>
      <w:r w:rsidRPr="00DC74A8">
        <w:rPr>
          <w:rFonts w:cs="Courier New"/>
        </w:rPr>
        <w:t>Η δημοπρα</w:t>
      </w:r>
      <w:r>
        <w:rPr>
          <w:rFonts w:cs="Courier New"/>
        </w:rPr>
        <w:t>σία θα διεξαχθεί την 13</w:t>
      </w:r>
      <w:r w:rsidRPr="00AC7F41">
        <w:rPr>
          <w:rFonts w:cs="Courier New"/>
          <w:vertAlign w:val="superscript"/>
        </w:rPr>
        <w:t>η</w:t>
      </w:r>
      <w:r>
        <w:rPr>
          <w:rFonts w:cs="Courier New"/>
        </w:rPr>
        <w:t xml:space="preserve">  Μαρτίου 2017 ημέρα Δευτέρα  από ώρα  14:00  έως ώρα 14:30   στο Δημοτικό κατάστημα- Κεντρικής πλατείας Σπάρτης, αίθουσα συνεδριάσεων του Δημοτικού Συμβουλίου.</w:t>
      </w:r>
    </w:p>
    <w:p w:rsidR="0086383F" w:rsidRDefault="0086383F" w:rsidP="0086383F">
      <w:pPr>
        <w:widowControl w:val="0"/>
        <w:autoSpaceDE w:val="0"/>
        <w:autoSpaceDN w:val="0"/>
        <w:spacing w:line="360" w:lineRule="auto"/>
        <w:jc w:val="both"/>
        <w:rPr>
          <w:rFonts w:cs="Courier New"/>
        </w:rPr>
      </w:pPr>
      <w:r>
        <w:rPr>
          <w:rFonts w:cs="Courier New"/>
        </w:rPr>
        <w:t>Εάν η δημοπρασία δεν διεξαχθεί την παραπάνω αναφερόμενη ημερομηνία, θα επαναληφθεί την επόμενη εργάσιμη ημέρα την ίδια ώρα.</w:t>
      </w: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widowControl w:val="0"/>
        <w:autoSpaceDE w:val="0"/>
        <w:autoSpaceDN w:val="0"/>
        <w:spacing w:line="360" w:lineRule="auto"/>
        <w:jc w:val="both"/>
        <w:rPr>
          <w:rFonts w:cs="Courier New"/>
          <w:b/>
          <w:bCs/>
          <w:u w:val="single"/>
        </w:rPr>
      </w:pPr>
      <w:r>
        <w:rPr>
          <w:rFonts w:cs="Courier New"/>
          <w:b/>
          <w:bCs/>
          <w:u w:val="single"/>
        </w:rPr>
        <w:t xml:space="preserve">      </w:t>
      </w:r>
      <w:r w:rsidRPr="00DC74A8">
        <w:rPr>
          <w:rFonts w:cs="Courier New"/>
          <w:b/>
          <w:bCs/>
          <w:u w:val="single"/>
        </w:rPr>
        <w:t>5) Ελάχιστο όριο της πρώτης προσφοράς</w:t>
      </w:r>
      <w:r>
        <w:rPr>
          <w:rFonts w:cs="Courier New"/>
          <w:b/>
          <w:bCs/>
          <w:u w:val="single"/>
        </w:rPr>
        <w:t>-Κριτήριο κατακύρωσης</w:t>
      </w:r>
    </w:p>
    <w:p w:rsidR="0086383F" w:rsidRDefault="0086383F" w:rsidP="0086383F">
      <w:pPr>
        <w:autoSpaceDE w:val="0"/>
        <w:autoSpaceDN w:val="0"/>
        <w:adjustRightInd w:val="0"/>
        <w:jc w:val="both"/>
        <w:rPr>
          <w:color w:val="000000"/>
        </w:rPr>
      </w:pPr>
      <w:r>
        <w:rPr>
          <w:color w:val="000000"/>
        </w:rPr>
        <w:t xml:space="preserve">Κριτήριο για τη κατακύρωση της δημοπρασίας θα είναι η υψηλότερη συνολική τιμή </w:t>
      </w:r>
    </w:p>
    <w:p w:rsidR="0086383F"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color w:val="000000"/>
        </w:rPr>
      </w:pPr>
      <w:r>
        <w:rPr>
          <w:color w:val="000000"/>
        </w:rPr>
        <w:t xml:space="preserve">και για τα τρία είδη που θα επιτευχθεί, κατά την διαδικασία και τη λήξη της </w:t>
      </w:r>
    </w:p>
    <w:p w:rsidR="0086383F"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color w:val="000000"/>
        </w:rPr>
      </w:pPr>
      <w:r>
        <w:rPr>
          <w:color w:val="000000"/>
        </w:rPr>
        <w:t>διαδικασίας.</w:t>
      </w:r>
    </w:p>
    <w:p w:rsidR="0086383F" w:rsidRDefault="0086383F" w:rsidP="0086383F">
      <w:pPr>
        <w:autoSpaceDE w:val="0"/>
        <w:autoSpaceDN w:val="0"/>
        <w:adjustRightInd w:val="0"/>
        <w:jc w:val="both"/>
        <w:rPr>
          <w:color w:val="000000"/>
        </w:rPr>
      </w:pPr>
      <w:r>
        <w:rPr>
          <w:color w:val="000000"/>
        </w:rPr>
        <w:t xml:space="preserve">Το κατώτατο όριο της πρώτης προσφοράς ορίζεται σε 0.09 €/κιλό και για τα τρία </w:t>
      </w:r>
    </w:p>
    <w:p w:rsidR="0086383F"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color w:val="000000"/>
        </w:rPr>
      </w:pPr>
      <w:r>
        <w:rPr>
          <w:color w:val="000000"/>
        </w:rPr>
        <w:t xml:space="preserve">είδη, όπως εκτιμήθηκε από την αρμόδια επιτροπή εκτίμησης των προς εκποίηση </w:t>
      </w:r>
    </w:p>
    <w:p w:rsidR="0086383F"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color w:val="000000"/>
        </w:rPr>
      </w:pPr>
      <w:r>
        <w:rPr>
          <w:color w:val="000000"/>
        </w:rPr>
        <w:t>μεταλλικών κάδων.</w:t>
      </w:r>
    </w:p>
    <w:p w:rsidR="0086383F" w:rsidRPr="00DC74A8"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color w:val="000000"/>
        </w:rPr>
      </w:pPr>
      <w:r>
        <w:rPr>
          <w:color w:val="000000"/>
        </w:rPr>
        <w:t xml:space="preserve">Κάθε μεταγενέστερη της πρώτης προσφοράς θα αυξάνεται τουλάχιστον κατά ένα </w:t>
      </w:r>
    </w:p>
    <w:p w:rsidR="0086383F"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color w:val="000000"/>
        </w:rPr>
      </w:pPr>
      <w:r>
        <w:rPr>
          <w:color w:val="000000"/>
        </w:rPr>
        <w:t>λεπτό (0,01) ευρώ από την προηγούμενη της.</w:t>
      </w:r>
    </w:p>
    <w:p w:rsidR="0086383F" w:rsidRDefault="0086383F" w:rsidP="0086383F">
      <w:pPr>
        <w:autoSpaceDE w:val="0"/>
        <w:autoSpaceDN w:val="0"/>
        <w:adjustRightInd w:val="0"/>
        <w:jc w:val="both"/>
        <w:rPr>
          <w:color w:val="000000"/>
        </w:rPr>
      </w:pPr>
    </w:p>
    <w:p w:rsidR="0086383F" w:rsidRDefault="0086383F" w:rsidP="0086383F">
      <w:pPr>
        <w:autoSpaceDE w:val="0"/>
        <w:autoSpaceDN w:val="0"/>
        <w:adjustRightInd w:val="0"/>
        <w:jc w:val="both"/>
        <w:rPr>
          <w:b/>
          <w:color w:val="000000"/>
        </w:rPr>
      </w:pPr>
      <w:r w:rsidRPr="00F75723">
        <w:rPr>
          <w:b/>
          <w:color w:val="000000"/>
        </w:rPr>
        <w:t xml:space="preserve">                                             6</w:t>
      </w:r>
      <w:r>
        <w:rPr>
          <w:b/>
          <w:color w:val="000000"/>
        </w:rPr>
        <w:t>)</w:t>
      </w:r>
      <w:r w:rsidRPr="00F75723">
        <w:rPr>
          <w:b/>
          <w:color w:val="000000"/>
        </w:rPr>
        <w:t xml:space="preserve">  </w:t>
      </w:r>
      <w:r w:rsidRPr="00F75723">
        <w:rPr>
          <w:b/>
          <w:color w:val="000000"/>
          <w:u w:val="single"/>
        </w:rPr>
        <w:t>Δικαίωμα συμμετοχής</w:t>
      </w:r>
    </w:p>
    <w:p w:rsidR="0086383F" w:rsidRDefault="0086383F" w:rsidP="0086383F">
      <w:pPr>
        <w:autoSpaceDE w:val="0"/>
        <w:autoSpaceDN w:val="0"/>
        <w:adjustRightInd w:val="0"/>
        <w:rPr>
          <w:color w:val="000000"/>
        </w:rPr>
      </w:pPr>
      <w:r>
        <w:rPr>
          <w:color w:val="000000"/>
        </w:rPr>
        <w:t xml:space="preserve"> Δικαίωμα συμμετοχής στο διαγωνισμό έχει οποιοσδήποτε, νομικό  ή φυσικό </w:t>
      </w:r>
    </w:p>
    <w:p w:rsidR="0086383F" w:rsidRDefault="0086383F" w:rsidP="0086383F">
      <w:pPr>
        <w:autoSpaceDE w:val="0"/>
        <w:autoSpaceDN w:val="0"/>
        <w:adjustRightInd w:val="0"/>
        <w:rPr>
          <w:color w:val="000000"/>
        </w:rPr>
      </w:pPr>
    </w:p>
    <w:p w:rsidR="0086383F" w:rsidRDefault="0086383F" w:rsidP="0086383F">
      <w:pPr>
        <w:autoSpaceDE w:val="0"/>
        <w:autoSpaceDN w:val="0"/>
        <w:adjustRightInd w:val="0"/>
        <w:rPr>
          <w:color w:val="000000"/>
        </w:rPr>
      </w:pPr>
      <w:r>
        <w:rPr>
          <w:color w:val="000000"/>
        </w:rPr>
        <w:lastRenderedPageBreak/>
        <w:t xml:space="preserve">πρόσωπο, με την προϋπόθεση ότι δεν είναι οφειλέτης του Δήμου Σπάρτης και το </w:t>
      </w:r>
    </w:p>
    <w:p w:rsidR="0086383F" w:rsidRDefault="0086383F" w:rsidP="0086383F">
      <w:pPr>
        <w:autoSpaceDE w:val="0"/>
        <w:autoSpaceDN w:val="0"/>
        <w:adjustRightInd w:val="0"/>
        <w:rPr>
          <w:color w:val="000000"/>
        </w:rPr>
      </w:pPr>
    </w:p>
    <w:p w:rsidR="0086383F" w:rsidRDefault="0086383F" w:rsidP="0086383F">
      <w:pPr>
        <w:autoSpaceDE w:val="0"/>
        <w:autoSpaceDN w:val="0"/>
        <w:adjustRightInd w:val="0"/>
        <w:rPr>
          <w:color w:val="000000"/>
        </w:rPr>
      </w:pPr>
      <w:r>
        <w:rPr>
          <w:color w:val="000000"/>
        </w:rPr>
        <w:t>οποίο αποδεικνύεται με την κατάθεση δημοτικής ενημερότητας από την Ταμειακή</w:t>
      </w:r>
    </w:p>
    <w:p w:rsidR="0086383F" w:rsidRDefault="0086383F" w:rsidP="0086383F">
      <w:pPr>
        <w:autoSpaceDE w:val="0"/>
        <w:autoSpaceDN w:val="0"/>
        <w:adjustRightInd w:val="0"/>
        <w:rPr>
          <w:color w:val="000000"/>
        </w:rPr>
      </w:pPr>
    </w:p>
    <w:p w:rsidR="0086383F" w:rsidRDefault="0086383F" w:rsidP="0086383F">
      <w:pPr>
        <w:autoSpaceDE w:val="0"/>
        <w:autoSpaceDN w:val="0"/>
        <w:adjustRightInd w:val="0"/>
        <w:rPr>
          <w:color w:val="000000"/>
        </w:rPr>
      </w:pPr>
      <w:r>
        <w:rPr>
          <w:color w:val="000000"/>
        </w:rPr>
        <w:t>Υπηρεσία του Δήμου Σπάρτης.</w:t>
      </w:r>
    </w:p>
    <w:p w:rsidR="0086383F" w:rsidRDefault="0086383F" w:rsidP="0086383F">
      <w:pPr>
        <w:autoSpaceDE w:val="0"/>
        <w:autoSpaceDN w:val="0"/>
        <w:adjustRightInd w:val="0"/>
        <w:rPr>
          <w:color w:val="000000"/>
        </w:rPr>
      </w:pPr>
    </w:p>
    <w:p w:rsidR="0086383F" w:rsidRDefault="0086383F" w:rsidP="0086383F">
      <w:pPr>
        <w:autoSpaceDE w:val="0"/>
        <w:autoSpaceDN w:val="0"/>
        <w:adjustRightInd w:val="0"/>
        <w:rPr>
          <w:color w:val="000000"/>
        </w:rPr>
      </w:pPr>
      <w:r>
        <w:rPr>
          <w:color w:val="000000"/>
        </w:rPr>
        <w:t xml:space="preserve">Η συμμετοχή στη δημοπρασία προϋποθέτει πλήρη γνώση και ανεπιφύλακτη </w:t>
      </w:r>
    </w:p>
    <w:p w:rsidR="0086383F" w:rsidRDefault="0086383F" w:rsidP="0086383F">
      <w:pPr>
        <w:autoSpaceDE w:val="0"/>
        <w:autoSpaceDN w:val="0"/>
        <w:adjustRightInd w:val="0"/>
        <w:rPr>
          <w:color w:val="000000"/>
        </w:rPr>
      </w:pPr>
    </w:p>
    <w:p w:rsidR="0086383F" w:rsidRDefault="0086383F" w:rsidP="0086383F">
      <w:pPr>
        <w:autoSpaceDE w:val="0"/>
        <w:autoSpaceDN w:val="0"/>
        <w:adjustRightInd w:val="0"/>
        <w:rPr>
          <w:color w:val="000000"/>
        </w:rPr>
      </w:pPr>
      <w:r>
        <w:rPr>
          <w:color w:val="000000"/>
        </w:rPr>
        <w:t xml:space="preserve">αποδοχή των όρων της διακήρυξης καθώς και την πλήρη γνώση των προς </w:t>
      </w:r>
    </w:p>
    <w:p w:rsidR="0086383F" w:rsidRDefault="0086383F" w:rsidP="0086383F">
      <w:pPr>
        <w:autoSpaceDE w:val="0"/>
        <w:autoSpaceDN w:val="0"/>
        <w:adjustRightInd w:val="0"/>
        <w:rPr>
          <w:color w:val="000000"/>
        </w:rPr>
      </w:pPr>
    </w:p>
    <w:p w:rsidR="0086383F" w:rsidRPr="00F75723" w:rsidRDefault="0086383F" w:rsidP="0086383F">
      <w:pPr>
        <w:autoSpaceDE w:val="0"/>
        <w:autoSpaceDN w:val="0"/>
        <w:adjustRightInd w:val="0"/>
        <w:rPr>
          <w:color w:val="000000"/>
        </w:rPr>
      </w:pPr>
      <w:r>
        <w:rPr>
          <w:color w:val="000000"/>
        </w:rPr>
        <w:t>εκποίηση κάδων απορριμμάτων.</w:t>
      </w:r>
    </w:p>
    <w:p w:rsidR="0086383F" w:rsidRPr="00F75723" w:rsidRDefault="0086383F" w:rsidP="0086383F">
      <w:pPr>
        <w:autoSpaceDE w:val="0"/>
        <w:autoSpaceDN w:val="0"/>
        <w:adjustRightInd w:val="0"/>
        <w:jc w:val="both"/>
        <w:rPr>
          <w:rFonts w:cs="TimesNewRoman"/>
          <w:b/>
        </w:rPr>
      </w:pPr>
    </w:p>
    <w:p w:rsidR="0086383F" w:rsidRPr="00DC74A8" w:rsidRDefault="0086383F" w:rsidP="0086383F">
      <w:pPr>
        <w:jc w:val="center"/>
        <w:rPr>
          <w:b/>
          <w:bCs/>
          <w:u w:val="single"/>
        </w:rPr>
      </w:pPr>
      <w:r>
        <w:rPr>
          <w:b/>
          <w:bCs/>
          <w:u w:val="single"/>
        </w:rPr>
        <w:t>7</w:t>
      </w:r>
      <w:r w:rsidRPr="00DC74A8">
        <w:rPr>
          <w:b/>
          <w:bCs/>
          <w:u w:val="single"/>
        </w:rPr>
        <w:t>) Εγγυητής</w:t>
      </w:r>
    </w:p>
    <w:p w:rsidR="0086383F" w:rsidRPr="00DC74A8" w:rsidRDefault="0086383F" w:rsidP="0086383F">
      <w:pPr>
        <w:jc w:val="center"/>
        <w:rPr>
          <w:b/>
          <w:bCs/>
          <w:u w:val="single"/>
        </w:rPr>
      </w:pPr>
    </w:p>
    <w:p w:rsidR="0086383F" w:rsidRDefault="0086383F" w:rsidP="0086383F">
      <w:pPr>
        <w:widowControl w:val="0"/>
        <w:autoSpaceDE w:val="0"/>
        <w:autoSpaceDN w:val="0"/>
        <w:spacing w:line="360" w:lineRule="auto"/>
        <w:jc w:val="both"/>
        <w:rPr>
          <w:rFonts w:cs="Courier New"/>
        </w:rPr>
      </w:pPr>
      <w:r w:rsidRPr="00DC74A8">
        <w:rPr>
          <w:rFonts w:cs="Courier New"/>
        </w:rPr>
        <w:t>Ο τελευταίος πλειοδότης υποχρεούται να παρουσιάσει αξιόχρεο εγγυητή, ο οποίος</w:t>
      </w:r>
      <w:r>
        <w:rPr>
          <w:rFonts w:cs="Courier New"/>
        </w:rPr>
        <w:t xml:space="preserve"> να μην είναι οφειλέτης του Δήμου Σπάρτης και </w:t>
      </w:r>
      <w:r w:rsidRPr="00DC74A8">
        <w:rPr>
          <w:rFonts w:cs="Courier New"/>
        </w:rPr>
        <w:t xml:space="preserve"> θα υπογράψει τα πρακτικά της δημοπρασίας και έτσι καθίσταται αλληλεγγύως και εις ολόκληρον υπεύθυνος με αυτόν για την εκπλήρωση των όρων της σύμβασης. </w:t>
      </w:r>
    </w:p>
    <w:p w:rsidR="0086383F" w:rsidRDefault="0086383F" w:rsidP="0086383F">
      <w:pPr>
        <w:widowControl w:val="0"/>
        <w:autoSpaceDE w:val="0"/>
        <w:autoSpaceDN w:val="0"/>
        <w:spacing w:line="360" w:lineRule="auto"/>
        <w:jc w:val="both"/>
        <w:rPr>
          <w:rFonts w:cs="Courier New"/>
        </w:rPr>
      </w:pPr>
    </w:p>
    <w:p w:rsidR="0086383F" w:rsidRDefault="0086383F" w:rsidP="0086383F">
      <w:pPr>
        <w:widowControl w:val="0"/>
        <w:autoSpaceDE w:val="0"/>
        <w:autoSpaceDN w:val="0"/>
        <w:spacing w:line="360" w:lineRule="auto"/>
        <w:jc w:val="both"/>
        <w:rPr>
          <w:rFonts w:cs="Courier New"/>
        </w:rPr>
      </w:pPr>
      <w:r>
        <w:rPr>
          <w:rFonts w:cs="Courier New"/>
        </w:rPr>
        <w:t xml:space="preserve">                                                  </w:t>
      </w:r>
      <w:r>
        <w:rPr>
          <w:rFonts w:cs="Courier New"/>
          <w:b/>
          <w:u w:val="single"/>
        </w:rPr>
        <w:t>8</w:t>
      </w:r>
      <w:r w:rsidRPr="004A7036">
        <w:rPr>
          <w:rFonts w:cs="Courier New"/>
          <w:b/>
          <w:u w:val="single"/>
        </w:rPr>
        <w:t>)Ενστάσεις</w:t>
      </w:r>
    </w:p>
    <w:p w:rsidR="0086383F" w:rsidRPr="004A7036" w:rsidRDefault="0086383F" w:rsidP="0086383F">
      <w:pPr>
        <w:widowControl w:val="0"/>
        <w:autoSpaceDE w:val="0"/>
        <w:autoSpaceDN w:val="0"/>
        <w:spacing w:line="360" w:lineRule="auto"/>
        <w:jc w:val="both"/>
        <w:rPr>
          <w:rFonts w:cs="Courier New"/>
          <w:b/>
          <w:u w:val="single"/>
        </w:rPr>
      </w:pPr>
      <w:r>
        <w:rPr>
          <w:rFonts w:cs="Courier New"/>
        </w:rPr>
        <w:t xml:space="preserve"> Οι ενστάσεις για τη διεξαγωγή της δημοπρασίας κατατίθενται στην Οικονομική Επιτροπή μέχρι και την επομένη εργάσιμη ημέρα από τη διεξαγωγή της δημοπρασίας. Αν η ένσταση κατατεθεί στο Δήμο, πρωτοκολλείται και την ίδια ημέρα διαβιβάζεται στην οικονομική επιτροπή. Τα πρακτικά του διαγωνισμού μαζί με τις τυχόν ενστάσεις, για τις οποίες πρέπει να λάβει αιτιολογημένη απόφαση η Οικονομική Επιτροπή, αποστέλλονται στον Γενικό Γραμματέα της Αποκεντρωμένης Διοίκησης για επικύρωση. </w:t>
      </w:r>
      <w:r w:rsidRPr="004A7036">
        <w:rPr>
          <w:rFonts w:cs="Courier New"/>
          <w:b/>
          <w:u w:val="single"/>
        </w:rPr>
        <w:br/>
      </w:r>
    </w:p>
    <w:p w:rsidR="0086383F" w:rsidRPr="00DC74A8" w:rsidRDefault="0086383F" w:rsidP="0086383F">
      <w:pPr>
        <w:widowControl w:val="0"/>
        <w:autoSpaceDE w:val="0"/>
        <w:autoSpaceDN w:val="0"/>
        <w:spacing w:line="360" w:lineRule="auto"/>
        <w:jc w:val="center"/>
        <w:rPr>
          <w:rFonts w:cs="Courier New"/>
          <w:b/>
          <w:bCs/>
          <w:u w:val="single"/>
        </w:rPr>
      </w:pPr>
      <w:r>
        <w:rPr>
          <w:rFonts w:cs="Courier New"/>
          <w:b/>
          <w:bCs/>
          <w:u w:val="single"/>
        </w:rPr>
        <w:t>9</w:t>
      </w:r>
      <w:r w:rsidRPr="00DC74A8">
        <w:rPr>
          <w:rFonts w:cs="Courier New"/>
          <w:b/>
          <w:bCs/>
          <w:u w:val="single"/>
        </w:rPr>
        <w:t>) Δικαίωμα αποζημίωσης</w:t>
      </w:r>
    </w:p>
    <w:p w:rsidR="0086383F" w:rsidRPr="00DC74A8" w:rsidRDefault="0086383F" w:rsidP="0086383F">
      <w:pPr>
        <w:widowControl w:val="0"/>
        <w:autoSpaceDE w:val="0"/>
        <w:autoSpaceDN w:val="0"/>
        <w:spacing w:line="360" w:lineRule="auto"/>
        <w:jc w:val="center"/>
        <w:rPr>
          <w:rFonts w:cs="Courier New"/>
          <w:b/>
          <w:bCs/>
          <w:u w:val="single"/>
        </w:rPr>
      </w:pPr>
    </w:p>
    <w:p w:rsidR="0086383F" w:rsidRPr="00DC74A8" w:rsidRDefault="0086383F" w:rsidP="0086383F">
      <w:pPr>
        <w:widowControl w:val="0"/>
        <w:autoSpaceDE w:val="0"/>
        <w:autoSpaceDN w:val="0"/>
        <w:spacing w:line="360" w:lineRule="auto"/>
        <w:jc w:val="both"/>
        <w:rPr>
          <w:rFonts w:cs="Courier New"/>
        </w:rPr>
      </w:pPr>
      <w:r w:rsidRPr="00DC74A8">
        <w:rPr>
          <w:rFonts w:cs="Courier New"/>
        </w:rPr>
        <w:t>Ο τελευταίος πλειοδότης δεν αποκτά δικαίωμα προς αποζημίωση από τη μη έγκριση των πρακτικών της δημοπρασίας από το αρμόδιο όργανο του δήμο</w:t>
      </w:r>
      <w:r>
        <w:rPr>
          <w:rFonts w:cs="Courier New"/>
        </w:rPr>
        <w:t>υ.</w:t>
      </w: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widowControl w:val="0"/>
        <w:autoSpaceDE w:val="0"/>
        <w:autoSpaceDN w:val="0"/>
        <w:spacing w:line="360" w:lineRule="auto"/>
        <w:jc w:val="center"/>
        <w:rPr>
          <w:rFonts w:cs="Courier New"/>
          <w:b/>
          <w:bCs/>
          <w:u w:val="single"/>
        </w:rPr>
      </w:pPr>
      <w:r>
        <w:rPr>
          <w:rFonts w:cs="Courier New"/>
          <w:b/>
          <w:bCs/>
          <w:u w:val="single"/>
        </w:rPr>
        <w:t>10</w:t>
      </w:r>
      <w:r w:rsidRPr="00DC74A8">
        <w:rPr>
          <w:rFonts w:cs="Courier New"/>
          <w:b/>
          <w:bCs/>
          <w:u w:val="single"/>
        </w:rPr>
        <w:t>) Σύμβαση</w:t>
      </w:r>
    </w:p>
    <w:p w:rsidR="0086383F" w:rsidRPr="00DC74A8" w:rsidRDefault="0086383F" w:rsidP="0086383F">
      <w:pPr>
        <w:autoSpaceDE w:val="0"/>
        <w:autoSpaceDN w:val="0"/>
        <w:adjustRightInd w:val="0"/>
        <w:spacing w:line="360" w:lineRule="auto"/>
      </w:pPr>
      <w:r w:rsidRPr="00DC74A8">
        <w:rPr>
          <w:rFonts w:cs="Tahoma"/>
        </w:rPr>
        <w:t>Ο τελευταίος πλειοδότης υποχρεούται εντός δέκα ημερών από της κοινοποιήσεως σ’ αυτόν της αποφάσεως  περί κατακυρώσεως ή εγκρίσεως του αποτελέσματος της δημοπρασίας και προ της συντάξεως και υπογραφής του συμβολαίου, να καταβάλει ολόκληρο το τίμημα εις το δημοτικό ή κοινοτικό ταμείο.</w:t>
      </w:r>
    </w:p>
    <w:p w:rsidR="0086383F" w:rsidRPr="00DC74A8" w:rsidRDefault="0086383F" w:rsidP="0086383F">
      <w:pPr>
        <w:autoSpaceDE w:val="0"/>
        <w:autoSpaceDN w:val="0"/>
        <w:adjustRightInd w:val="0"/>
        <w:spacing w:line="360" w:lineRule="auto"/>
      </w:pPr>
    </w:p>
    <w:p w:rsidR="0086383F" w:rsidRPr="00DC74A8" w:rsidRDefault="0086383F" w:rsidP="0086383F">
      <w:pPr>
        <w:autoSpaceDE w:val="0"/>
        <w:autoSpaceDN w:val="0"/>
        <w:adjustRightInd w:val="0"/>
        <w:spacing w:line="360" w:lineRule="auto"/>
        <w:jc w:val="both"/>
        <w:rPr>
          <w:rFonts w:cs="Courier New"/>
        </w:rPr>
      </w:pPr>
      <w:r w:rsidRPr="00DC74A8">
        <w:rPr>
          <w:rFonts w:cs="Courier New"/>
        </w:rPr>
        <w:t xml:space="preserve">Ο τελευταίος πλειοδότης υποχρεούται όπως εντός δέκα ημερών από την κοινοποίηση, που ενεργείται με αποδεικτικό παραλαβής, της απόφασης της διοικητικής αρχής περί κατακυρώσεως ή εγκρίσεως του αποτελέσματος της </w:t>
      </w:r>
      <w:r w:rsidRPr="00DC74A8">
        <w:rPr>
          <w:rFonts w:cs="Courier New"/>
        </w:rPr>
        <w:lastRenderedPageBreak/>
        <w:t>δημοπρασίας, να προσέλθει μαζί με τον εγγυητή του για την σύνταξη και υπογραφή του συμβολαί</w:t>
      </w:r>
      <w:r>
        <w:rPr>
          <w:rFonts w:cs="Courier New"/>
        </w:rPr>
        <w:t>ου</w:t>
      </w:r>
      <w:r w:rsidRPr="00DC74A8">
        <w:rPr>
          <w:rFonts w:cs="Courier New"/>
        </w:rPr>
        <w:t xml:space="preserve"> άλλως και η κατατεθείσα εγγύηση καταπίπτει υπέρ του δήμου χωρίς δικαστική παρέμβαση. </w:t>
      </w:r>
    </w:p>
    <w:p w:rsidR="0086383F" w:rsidRPr="00DC74A8" w:rsidRDefault="0086383F" w:rsidP="0086383F">
      <w:pPr>
        <w:autoSpaceDE w:val="0"/>
        <w:autoSpaceDN w:val="0"/>
        <w:adjustRightInd w:val="0"/>
        <w:spacing w:line="360" w:lineRule="auto"/>
        <w:jc w:val="both"/>
      </w:pPr>
      <w:r w:rsidRPr="00DC74A8">
        <w:rPr>
          <w:rFonts w:cs="Courier New"/>
        </w:rPr>
        <w:t xml:space="preserve">Ενεργείται δε αναπλειστηριασμός εις βάρος του και του εγγυητή του, </w:t>
      </w:r>
      <w:r w:rsidRPr="00DC74A8">
        <w:rPr>
          <w:rFonts w:cs="TimesNewRoman"/>
        </w:rPr>
        <w:t>οι οποίοι ευθύνονται για το μεγαλύτερο τυχόν οικονομικό αποτέλεσμα της δημοπρασίας από αυτό της προηγούμενης</w:t>
      </w:r>
      <w:r w:rsidRPr="00DC74A8">
        <w:t>.</w:t>
      </w:r>
    </w:p>
    <w:p w:rsidR="0086383F" w:rsidRDefault="0086383F" w:rsidP="0086383F">
      <w:pPr>
        <w:autoSpaceDE w:val="0"/>
        <w:autoSpaceDN w:val="0"/>
        <w:adjustRightInd w:val="0"/>
        <w:spacing w:line="360" w:lineRule="auto"/>
        <w:jc w:val="both"/>
      </w:pPr>
      <w:r w:rsidRPr="00DC74A8">
        <w:t xml:space="preserve">Μετά το πέρας της παραπάνω προθεσμίας των δέκα ημερών το συμβόλαιο θεωρείται ότι καταρτίστηκε οριστικά. </w:t>
      </w:r>
    </w:p>
    <w:p w:rsidR="0086383F" w:rsidRDefault="0086383F" w:rsidP="0086383F">
      <w:pPr>
        <w:autoSpaceDE w:val="0"/>
        <w:autoSpaceDN w:val="0"/>
        <w:adjustRightInd w:val="0"/>
        <w:spacing w:line="360" w:lineRule="auto"/>
        <w:jc w:val="both"/>
      </w:pPr>
    </w:p>
    <w:p w:rsidR="0086383F" w:rsidRDefault="0086383F" w:rsidP="0086383F">
      <w:pPr>
        <w:autoSpaceDE w:val="0"/>
        <w:autoSpaceDN w:val="0"/>
        <w:adjustRightInd w:val="0"/>
        <w:spacing w:line="360" w:lineRule="auto"/>
        <w:jc w:val="both"/>
      </w:pPr>
      <w:r>
        <w:t xml:space="preserve">                                           </w:t>
      </w:r>
      <w:r>
        <w:rPr>
          <w:b/>
          <w:u w:val="single"/>
        </w:rPr>
        <w:t>11</w:t>
      </w:r>
      <w:r w:rsidRPr="00F62956">
        <w:rPr>
          <w:b/>
          <w:u w:val="single"/>
        </w:rPr>
        <w:t>) Διάρκεια Σύμβασης</w:t>
      </w:r>
    </w:p>
    <w:p w:rsidR="0086383F" w:rsidRPr="00F62956" w:rsidRDefault="0086383F" w:rsidP="0086383F">
      <w:pPr>
        <w:autoSpaceDE w:val="0"/>
        <w:autoSpaceDN w:val="0"/>
        <w:adjustRightInd w:val="0"/>
        <w:spacing w:line="360" w:lineRule="auto"/>
        <w:jc w:val="both"/>
      </w:pPr>
      <w:r>
        <w:t>Η διάρκεια της συμβατικής σχέσης ορίζεται σε δύο (2) μήνες από την υπογραφή της συμβάσεως προκειμένου να πραγματοποιηθεί η πλήρη αποκομιδή των καταγεγραμμένων κατεστραμμένων μεταλλικών κάδων του Δήμου και πιθανών νέων που  θα προκύψουν κατά τη διάρκεια υλοποίησης της.</w:t>
      </w:r>
    </w:p>
    <w:p w:rsidR="0086383F" w:rsidRPr="00DC74A8" w:rsidRDefault="0086383F" w:rsidP="0086383F">
      <w:pPr>
        <w:autoSpaceDE w:val="0"/>
        <w:autoSpaceDN w:val="0"/>
        <w:adjustRightInd w:val="0"/>
        <w:spacing w:line="360" w:lineRule="auto"/>
        <w:jc w:val="both"/>
      </w:pPr>
    </w:p>
    <w:p w:rsidR="0086383F" w:rsidRPr="00DC74A8" w:rsidRDefault="0086383F" w:rsidP="0086383F">
      <w:pPr>
        <w:autoSpaceDE w:val="0"/>
        <w:autoSpaceDN w:val="0"/>
        <w:adjustRightInd w:val="0"/>
        <w:spacing w:line="360" w:lineRule="auto"/>
        <w:jc w:val="center"/>
        <w:rPr>
          <w:b/>
          <w:bCs/>
          <w:u w:val="single"/>
        </w:rPr>
      </w:pPr>
      <w:r>
        <w:rPr>
          <w:b/>
          <w:bCs/>
          <w:u w:val="single"/>
        </w:rPr>
        <w:t>12</w:t>
      </w:r>
      <w:r w:rsidRPr="00DC74A8">
        <w:rPr>
          <w:b/>
          <w:bCs/>
          <w:u w:val="single"/>
        </w:rPr>
        <w:t>) Ευθύνη Δήμου</w:t>
      </w:r>
    </w:p>
    <w:p w:rsidR="0086383F" w:rsidRPr="00DC74A8" w:rsidRDefault="0086383F" w:rsidP="0086383F">
      <w:pPr>
        <w:autoSpaceDE w:val="0"/>
        <w:autoSpaceDN w:val="0"/>
        <w:adjustRightInd w:val="0"/>
        <w:spacing w:line="360" w:lineRule="auto"/>
        <w:jc w:val="center"/>
        <w:rPr>
          <w:b/>
          <w:bCs/>
          <w:u w:val="single"/>
        </w:rPr>
      </w:pPr>
    </w:p>
    <w:p w:rsidR="0086383F" w:rsidRPr="00DC74A8" w:rsidRDefault="0086383F" w:rsidP="0086383F">
      <w:pPr>
        <w:autoSpaceDE w:val="0"/>
        <w:autoSpaceDN w:val="0"/>
        <w:adjustRightInd w:val="0"/>
        <w:spacing w:line="360" w:lineRule="auto"/>
        <w:jc w:val="both"/>
      </w:pPr>
      <w:r w:rsidRPr="00DC74A8">
        <w:rPr>
          <w:rFonts w:cs="Tahoma"/>
        </w:rPr>
        <w:t>Ο δήμος</w:t>
      </w:r>
      <w:r>
        <w:rPr>
          <w:rFonts w:cs="Tahoma"/>
        </w:rPr>
        <w:t xml:space="preserve"> Σπάρτης </w:t>
      </w:r>
      <w:r w:rsidRPr="00DC74A8">
        <w:rPr>
          <w:rFonts w:cs="Tahoma"/>
        </w:rPr>
        <w:t>δεν ευθύνεται έναντι του αγοραστού δι' οιανδήποτε εκνίκηση του πράγματος, υποχρεουμένου του δήμου εις περίπτωσιν εκνικήσεως, να επιστρέψει εις τον αγοραστή το καταβληθέν τίμημα ατόκως, εις περίπτωσιν δε μερικής τοιαύτης, αναλόγου ποσού, οριζομένου δι' αποφάσεως του δημοτικού συμβουλίου, χωρίς να αποκλείεται η προσφυγή εις τα δικαστήρια.</w:t>
      </w:r>
    </w:p>
    <w:p w:rsidR="0086383F" w:rsidRPr="00DC74A8" w:rsidRDefault="0086383F" w:rsidP="0086383F">
      <w:pPr>
        <w:autoSpaceDE w:val="0"/>
        <w:autoSpaceDN w:val="0"/>
        <w:adjustRightInd w:val="0"/>
        <w:spacing w:line="360" w:lineRule="auto"/>
        <w:jc w:val="center"/>
        <w:rPr>
          <w:rFonts w:cs="TimesNewRoman"/>
          <w:b/>
          <w:bCs/>
          <w:u w:val="single"/>
        </w:rPr>
      </w:pPr>
    </w:p>
    <w:p w:rsidR="0086383F" w:rsidRPr="00DC74A8" w:rsidRDefault="0086383F" w:rsidP="0086383F">
      <w:pPr>
        <w:autoSpaceDE w:val="0"/>
        <w:autoSpaceDN w:val="0"/>
        <w:adjustRightInd w:val="0"/>
        <w:spacing w:line="360" w:lineRule="auto"/>
        <w:jc w:val="center"/>
        <w:rPr>
          <w:rFonts w:cs="TimesNewRoman"/>
          <w:b/>
          <w:bCs/>
          <w:u w:val="single"/>
        </w:rPr>
      </w:pPr>
      <w:r>
        <w:rPr>
          <w:rFonts w:cs="TimesNewRoman"/>
          <w:b/>
          <w:bCs/>
          <w:u w:val="single"/>
        </w:rPr>
        <w:t>13</w:t>
      </w:r>
      <w:r w:rsidRPr="00DC74A8">
        <w:rPr>
          <w:rFonts w:cs="TimesNewRoman"/>
          <w:b/>
          <w:bCs/>
          <w:u w:val="single"/>
        </w:rPr>
        <w:t>) Επανάληψη της δημοπρασίας</w:t>
      </w:r>
    </w:p>
    <w:p w:rsidR="0086383F" w:rsidRPr="00DC74A8" w:rsidRDefault="0086383F" w:rsidP="0086383F">
      <w:pPr>
        <w:autoSpaceDE w:val="0"/>
        <w:autoSpaceDN w:val="0"/>
        <w:adjustRightInd w:val="0"/>
        <w:spacing w:line="360" w:lineRule="auto"/>
        <w:jc w:val="center"/>
        <w:rPr>
          <w:rFonts w:cs="TimesNewRoman"/>
          <w:b/>
          <w:bCs/>
          <w:u w:val="single"/>
        </w:rPr>
      </w:pPr>
    </w:p>
    <w:p w:rsidR="0086383F" w:rsidRPr="00DC74A8" w:rsidRDefault="0086383F" w:rsidP="0086383F">
      <w:pPr>
        <w:widowControl w:val="0"/>
        <w:autoSpaceDE w:val="0"/>
        <w:autoSpaceDN w:val="0"/>
        <w:spacing w:line="360" w:lineRule="auto"/>
        <w:jc w:val="both"/>
        <w:rPr>
          <w:rFonts w:cs="Courier New"/>
        </w:rPr>
      </w:pPr>
      <w:r w:rsidRPr="00DC74A8">
        <w:rPr>
          <w:rFonts w:cs="Courier New"/>
        </w:rPr>
        <w:t xml:space="preserve">Η δημοπρασία επαναλαμβάνεται οίκοθεν από τον δήμαρχο εάν δεν παρουσιάσθηκε κατ' αυτήν πλειοδότης. </w:t>
      </w:r>
    </w:p>
    <w:p w:rsidR="0086383F" w:rsidRPr="00DC74A8" w:rsidRDefault="0086383F" w:rsidP="0086383F">
      <w:pPr>
        <w:autoSpaceDE w:val="0"/>
        <w:autoSpaceDN w:val="0"/>
        <w:adjustRightInd w:val="0"/>
        <w:spacing w:line="360" w:lineRule="auto"/>
        <w:jc w:val="both"/>
      </w:pPr>
      <w:r w:rsidRPr="00DC74A8">
        <w:rPr>
          <w:rFonts w:cs="TimesNewRoman"/>
        </w:rPr>
        <w:t>Η δημοπρασία επαναλαμβάνεται κατόπιν αποφάσεως του δημοτικού συμβουλίου όταν</w:t>
      </w:r>
      <w:r w:rsidRPr="00DC74A8">
        <w:t>:</w:t>
      </w:r>
    </w:p>
    <w:p w:rsidR="0086383F" w:rsidRPr="00DC74A8" w:rsidRDefault="0086383F" w:rsidP="0086383F">
      <w:pPr>
        <w:autoSpaceDE w:val="0"/>
        <w:autoSpaceDN w:val="0"/>
        <w:adjustRightInd w:val="0"/>
        <w:spacing w:line="360" w:lineRule="auto"/>
        <w:jc w:val="both"/>
        <w:rPr>
          <w:rFonts w:cs="TimesNewRoman"/>
        </w:rPr>
      </w:pPr>
    </w:p>
    <w:p w:rsidR="0086383F" w:rsidRPr="00DC74A8" w:rsidRDefault="0086383F" w:rsidP="0086383F">
      <w:pPr>
        <w:autoSpaceDE w:val="0"/>
        <w:autoSpaceDN w:val="0"/>
        <w:adjustRightInd w:val="0"/>
        <w:spacing w:line="360" w:lineRule="auto"/>
        <w:jc w:val="both"/>
        <w:rPr>
          <w:rFonts w:cs="TimesNewRoman"/>
        </w:rPr>
      </w:pPr>
      <w:r w:rsidRPr="00DC74A8">
        <w:rPr>
          <w:rFonts w:cs="TimesNewRoman"/>
        </w:rPr>
        <w:t>α</w:t>
      </w:r>
      <w:r w:rsidRPr="00DC74A8">
        <w:t xml:space="preserve">) </w:t>
      </w:r>
      <w:r w:rsidRPr="00DC74A8">
        <w:rPr>
          <w:rFonts w:cs="TimesNewRoman"/>
        </w:rPr>
        <w:t>το αποτέλεσμα αυτής δεν εγκριθεί από τη</w:t>
      </w:r>
      <w:r>
        <w:rPr>
          <w:rFonts w:cs="TimesNewRoman"/>
        </w:rPr>
        <w:t>ν Οικονομική επιτροπή  λόγω</w:t>
      </w:r>
      <w:r w:rsidRPr="00DC74A8">
        <w:rPr>
          <w:rFonts w:cs="TimesNewRoman"/>
        </w:rPr>
        <w:t xml:space="preserve"> σφάλματος στη διενέργεια της δημοπρασίας</w:t>
      </w:r>
    </w:p>
    <w:p w:rsidR="0086383F" w:rsidRPr="00DC74A8" w:rsidRDefault="0086383F" w:rsidP="0086383F">
      <w:pPr>
        <w:autoSpaceDE w:val="0"/>
        <w:autoSpaceDN w:val="0"/>
        <w:adjustRightInd w:val="0"/>
        <w:spacing w:line="360" w:lineRule="auto"/>
        <w:jc w:val="both"/>
        <w:rPr>
          <w:rFonts w:cs="TimesNewRoman"/>
        </w:rPr>
      </w:pPr>
    </w:p>
    <w:p w:rsidR="0086383F" w:rsidRPr="00DC74A8" w:rsidRDefault="0086383F" w:rsidP="0086383F">
      <w:pPr>
        <w:autoSpaceDE w:val="0"/>
        <w:autoSpaceDN w:val="0"/>
        <w:adjustRightInd w:val="0"/>
        <w:spacing w:line="360" w:lineRule="auto"/>
        <w:jc w:val="both"/>
      </w:pPr>
      <w:r w:rsidRPr="00DC74A8">
        <w:rPr>
          <w:rFonts w:cs="TimesNewRoman"/>
        </w:rPr>
        <w:t>β</w:t>
      </w:r>
      <w:r w:rsidRPr="00DC74A8">
        <w:t xml:space="preserve">) </w:t>
      </w:r>
      <w:r w:rsidRPr="00DC74A8">
        <w:rPr>
          <w:rFonts w:cs="TimesNewRoman"/>
        </w:rPr>
        <w:t>μετά την κατακύρωση της δημοπρασίας</w:t>
      </w:r>
      <w:r w:rsidRPr="00DC74A8">
        <w:t xml:space="preserve">, </w:t>
      </w:r>
      <w:r w:rsidRPr="00DC74A8">
        <w:rPr>
          <w:rFonts w:cs="TimesNewRoman"/>
        </w:rPr>
        <w:t>ο τελευταίος πλειοδότης και ο εγγυητής του αρνούνται να υπογράψουν τα πρακτικά</w:t>
      </w:r>
      <w:r w:rsidRPr="00DC74A8">
        <w:t xml:space="preserve">, </w:t>
      </w:r>
      <w:r w:rsidRPr="00DC74A8">
        <w:rPr>
          <w:rFonts w:cs="TimesNewRoman"/>
        </w:rPr>
        <w:t>ή τη σύμβαση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r w:rsidRPr="00DC74A8">
        <w:t>.</w:t>
      </w:r>
    </w:p>
    <w:p w:rsidR="0086383F" w:rsidRPr="00DC74A8" w:rsidRDefault="0086383F" w:rsidP="0086383F">
      <w:pPr>
        <w:autoSpaceDE w:val="0"/>
        <w:autoSpaceDN w:val="0"/>
        <w:adjustRightInd w:val="0"/>
        <w:spacing w:line="360" w:lineRule="auto"/>
      </w:pPr>
    </w:p>
    <w:p w:rsidR="0086383F" w:rsidRPr="00DC74A8" w:rsidRDefault="0086383F" w:rsidP="0086383F">
      <w:pPr>
        <w:autoSpaceDE w:val="0"/>
        <w:autoSpaceDN w:val="0"/>
        <w:adjustRightInd w:val="0"/>
        <w:spacing w:line="360" w:lineRule="auto"/>
        <w:rPr>
          <w:rFonts w:cs="TimesNewRoman"/>
        </w:rPr>
      </w:pPr>
    </w:p>
    <w:p w:rsidR="0086383F" w:rsidRPr="00DC74A8" w:rsidRDefault="0086383F" w:rsidP="0086383F">
      <w:pPr>
        <w:widowControl w:val="0"/>
        <w:autoSpaceDE w:val="0"/>
        <w:autoSpaceDN w:val="0"/>
        <w:spacing w:line="360" w:lineRule="auto"/>
        <w:jc w:val="both"/>
        <w:rPr>
          <w:rFonts w:cs="Courier New"/>
        </w:rPr>
      </w:pPr>
      <w:r w:rsidRPr="00DC74A8">
        <w:rPr>
          <w:rFonts w:cs="Courier New"/>
        </w:rPr>
        <w:t xml:space="preserve">Στην περίπτωση (β)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με απόφασης του δημοτικού συμβουλίου. </w:t>
      </w:r>
    </w:p>
    <w:p w:rsidR="0086383F" w:rsidRPr="00DC74A8" w:rsidRDefault="0086383F" w:rsidP="0086383F">
      <w:pPr>
        <w:widowControl w:val="0"/>
        <w:autoSpaceDE w:val="0"/>
        <w:autoSpaceDN w:val="0"/>
        <w:spacing w:line="360" w:lineRule="auto"/>
        <w:jc w:val="both"/>
        <w:rPr>
          <w:rFonts w:cs="Courier New"/>
        </w:rPr>
      </w:pPr>
    </w:p>
    <w:p w:rsidR="0086383F" w:rsidRPr="00DC74A8" w:rsidRDefault="0086383F" w:rsidP="0086383F">
      <w:pPr>
        <w:autoSpaceDE w:val="0"/>
        <w:autoSpaceDN w:val="0"/>
        <w:adjustRightInd w:val="0"/>
        <w:spacing w:line="360" w:lineRule="auto"/>
        <w:jc w:val="both"/>
      </w:pPr>
      <w:r w:rsidRPr="00DC74A8">
        <w:rPr>
          <w:rFonts w:cs="TimesNewRoman"/>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w:t>
      </w:r>
      <w:r w:rsidRPr="00DC74A8">
        <w:t xml:space="preserve">, </w:t>
      </w:r>
      <w:r w:rsidRPr="00DC74A8">
        <w:rPr>
          <w:rFonts w:cs="TimesNewRoman"/>
        </w:rPr>
        <w:t xml:space="preserve">πέντε </w:t>
      </w:r>
      <w:r w:rsidRPr="00DC74A8">
        <w:t xml:space="preserve">(5) </w:t>
      </w:r>
      <w:r w:rsidRPr="00DC74A8">
        <w:rPr>
          <w:rFonts w:cs="TimesNewRoman"/>
        </w:rPr>
        <w:t>τουλάχιστον ημέρας προ της ημέρας της διενέργειας της δημοπρασίας</w:t>
      </w:r>
      <w:r w:rsidRPr="00DC74A8">
        <w:t xml:space="preserve">, </w:t>
      </w:r>
      <w:r w:rsidRPr="00DC74A8">
        <w:rPr>
          <w:rFonts w:cs="TimesNewRoman"/>
        </w:rPr>
        <w:t>διεξάγεται δε σύμφωνα με τα όσα αναφέρθηκαν</w:t>
      </w:r>
      <w:r w:rsidRPr="00DC74A8">
        <w:t>.</w:t>
      </w:r>
    </w:p>
    <w:p w:rsidR="0086383F" w:rsidRPr="00DC74A8" w:rsidRDefault="0086383F" w:rsidP="0086383F">
      <w:pPr>
        <w:autoSpaceDE w:val="0"/>
        <w:autoSpaceDN w:val="0"/>
        <w:adjustRightInd w:val="0"/>
        <w:spacing w:line="360" w:lineRule="auto"/>
        <w:jc w:val="both"/>
      </w:pPr>
    </w:p>
    <w:p w:rsidR="0086383F" w:rsidRPr="00DC74A8" w:rsidRDefault="0086383F" w:rsidP="0086383F">
      <w:pPr>
        <w:autoSpaceDE w:val="0"/>
        <w:autoSpaceDN w:val="0"/>
        <w:adjustRightInd w:val="0"/>
        <w:spacing w:line="360" w:lineRule="auto"/>
        <w:jc w:val="both"/>
        <w:rPr>
          <w:rFonts w:cs="TimesNewRoman"/>
        </w:rPr>
      </w:pPr>
      <w:r w:rsidRPr="00DC74A8">
        <w:rPr>
          <w:rFonts w:cs="TimesNewRoman"/>
        </w:rPr>
        <w:t>Η επανάληψη της δημοπρασίας ενεργείται με βάση τη δοθείσα τελευταία προσφορά κατά την προηγούμενη δημοπρασία</w:t>
      </w:r>
      <w:r w:rsidRPr="00DC74A8">
        <w:t>.</w:t>
      </w:r>
    </w:p>
    <w:p w:rsidR="0086383F" w:rsidRDefault="0086383F" w:rsidP="0086383F">
      <w:pPr>
        <w:tabs>
          <w:tab w:val="center" w:pos="4153"/>
          <w:tab w:val="left" w:pos="6212"/>
        </w:tabs>
        <w:autoSpaceDE w:val="0"/>
        <w:autoSpaceDN w:val="0"/>
        <w:adjustRightInd w:val="0"/>
        <w:jc w:val="center"/>
        <w:rPr>
          <w:rFonts w:cs="Courier New"/>
          <w:bCs/>
          <w:color w:val="FF0000"/>
        </w:rPr>
      </w:pPr>
    </w:p>
    <w:p w:rsidR="0086383F" w:rsidRDefault="0086383F" w:rsidP="0086383F">
      <w:pPr>
        <w:tabs>
          <w:tab w:val="center" w:pos="4153"/>
          <w:tab w:val="left" w:pos="6212"/>
        </w:tabs>
        <w:autoSpaceDE w:val="0"/>
        <w:autoSpaceDN w:val="0"/>
        <w:adjustRightInd w:val="0"/>
        <w:jc w:val="center"/>
        <w:rPr>
          <w:rFonts w:cs="Courier New"/>
          <w:bCs/>
          <w:color w:val="FF0000"/>
        </w:rPr>
      </w:pPr>
    </w:p>
    <w:p w:rsidR="0086383F" w:rsidRDefault="0086383F" w:rsidP="0086383F">
      <w:pPr>
        <w:tabs>
          <w:tab w:val="center" w:pos="4153"/>
          <w:tab w:val="left" w:pos="6212"/>
        </w:tabs>
        <w:autoSpaceDE w:val="0"/>
        <w:autoSpaceDN w:val="0"/>
        <w:adjustRightInd w:val="0"/>
        <w:jc w:val="both"/>
        <w:rPr>
          <w:rFonts w:cs="Courier New"/>
          <w:b/>
          <w:bCs/>
          <w:u w:val="single"/>
        </w:rPr>
      </w:pPr>
      <w:r w:rsidRPr="00D36BFC">
        <w:rPr>
          <w:rFonts w:cs="Courier New"/>
          <w:b/>
          <w:bCs/>
        </w:rPr>
        <w:t xml:space="preserve">                                   </w:t>
      </w:r>
      <w:r w:rsidRPr="00D36BFC">
        <w:rPr>
          <w:rFonts w:cs="Courier New"/>
          <w:b/>
          <w:bCs/>
          <w:u w:val="single"/>
        </w:rPr>
        <w:t>1</w:t>
      </w:r>
      <w:r>
        <w:rPr>
          <w:rFonts w:cs="Courier New"/>
          <w:b/>
          <w:bCs/>
          <w:u w:val="single"/>
        </w:rPr>
        <w:t>4</w:t>
      </w:r>
      <w:r w:rsidRPr="00D36BFC">
        <w:rPr>
          <w:rFonts w:cs="Courier New"/>
          <w:b/>
          <w:bCs/>
          <w:u w:val="single"/>
        </w:rPr>
        <w:t>) Υποχρεώσεις αναδόχου</w:t>
      </w:r>
    </w:p>
    <w:p w:rsidR="0086383F" w:rsidRPr="00D36BFC" w:rsidRDefault="0086383F" w:rsidP="0086383F">
      <w:pPr>
        <w:tabs>
          <w:tab w:val="center" w:pos="4153"/>
          <w:tab w:val="left" w:pos="6212"/>
        </w:tabs>
        <w:autoSpaceDE w:val="0"/>
        <w:autoSpaceDN w:val="0"/>
        <w:adjustRightInd w:val="0"/>
        <w:jc w:val="both"/>
        <w:rPr>
          <w:rFonts w:cs="Courier New"/>
          <w:bCs/>
          <w:u w:val="single"/>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Η μεταφορά των κάδων θα γίνει με οχήματα του πλειοδότη.</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Ο πλειοδότης υποχρεούται να ζυγίσει με δικά του έξοδα  και ευθύνη τους </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κατεστραμμένους κάδους προκειμένου να προσδιοριστεί το ακριβές τους βάρος,</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 παρουσία υπαλλήλου που θα οριστεί από τη Δ/νση Περιβάλλοντος.</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Μετά τη  ζύγιση θα συντάσσεται πρωτόκολλο ζύγισης υπογεγραμμένο από τον </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πλειοδότη και τον υπάλληλο της Δ/νσης Περιβάλλοντος που επιβλέπει τη ζύγιση.</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Σε περίπτωση πλεονάζουσας απόκλισης από το αρχικό προϋπολογισθέν βάρος των </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δημοπρατούμενων δια της παρούσας κάδων μετά τη ζύγιση θα καταβάλλεται το </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τίμημα από τον πλειοδότη για το επιπλέον βάρος σύμφωνα με την τιμή της </w:t>
      </w:r>
    </w:p>
    <w:p w:rsidR="0086383F" w:rsidRDefault="0086383F" w:rsidP="0086383F">
      <w:pPr>
        <w:tabs>
          <w:tab w:val="center" w:pos="4153"/>
          <w:tab w:val="left" w:pos="6212"/>
        </w:tabs>
        <w:autoSpaceDE w:val="0"/>
        <w:autoSpaceDN w:val="0"/>
        <w:adjustRightInd w:val="0"/>
        <w:jc w:val="both"/>
        <w:rPr>
          <w:rFonts w:cs="Courier New"/>
          <w:bCs/>
        </w:rPr>
      </w:pPr>
    </w:p>
    <w:p w:rsidR="0086383F" w:rsidRDefault="0086383F" w:rsidP="0086383F">
      <w:pPr>
        <w:tabs>
          <w:tab w:val="center" w:pos="4153"/>
          <w:tab w:val="left" w:pos="6212"/>
        </w:tabs>
        <w:autoSpaceDE w:val="0"/>
        <w:autoSpaceDN w:val="0"/>
        <w:adjustRightInd w:val="0"/>
        <w:jc w:val="both"/>
        <w:rPr>
          <w:rFonts w:cs="Courier New"/>
          <w:bCs/>
        </w:rPr>
      </w:pPr>
      <w:r>
        <w:rPr>
          <w:rFonts w:cs="Courier New"/>
          <w:bCs/>
        </w:rPr>
        <w:t xml:space="preserve">προσφοράς του. Σε αντίθετη περίπτωση θα επιστραφεί στον πλειοδότη το ανάλογο </w:t>
      </w:r>
    </w:p>
    <w:p w:rsidR="0086383F" w:rsidRPr="00D36BFC" w:rsidRDefault="0086383F" w:rsidP="0086383F">
      <w:pPr>
        <w:tabs>
          <w:tab w:val="center" w:pos="4153"/>
          <w:tab w:val="left" w:pos="6212"/>
        </w:tabs>
        <w:autoSpaceDE w:val="0"/>
        <w:autoSpaceDN w:val="0"/>
        <w:adjustRightInd w:val="0"/>
        <w:jc w:val="both"/>
        <w:rPr>
          <w:rFonts w:cs="Courier New"/>
          <w:bCs/>
        </w:rPr>
      </w:pPr>
      <w:r>
        <w:rPr>
          <w:rFonts w:cs="Courier New"/>
          <w:bCs/>
        </w:rPr>
        <w:t>ποσό.</w:t>
      </w:r>
    </w:p>
    <w:p w:rsidR="0086383F" w:rsidRPr="00D36BFC" w:rsidRDefault="0086383F" w:rsidP="0086383F">
      <w:pPr>
        <w:tabs>
          <w:tab w:val="center" w:pos="4153"/>
          <w:tab w:val="left" w:pos="6212"/>
        </w:tabs>
        <w:autoSpaceDE w:val="0"/>
        <w:autoSpaceDN w:val="0"/>
        <w:adjustRightInd w:val="0"/>
        <w:jc w:val="both"/>
        <w:rPr>
          <w:rFonts w:cs="Courier New"/>
          <w:b/>
          <w:bCs/>
          <w:u w:val="single"/>
        </w:rPr>
      </w:pPr>
    </w:p>
    <w:p w:rsidR="0086383F" w:rsidRPr="00DC74A8" w:rsidRDefault="0086383F" w:rsidP="0086383F">
      <w:pPr>
        <w:tabs>
          <w:tab w:val="center" w:pos="4153"/>
          <w:tab w:val="left" w:pos="6212"/>
        </w:tabs>
        <w:autoSpaceDE w:val="0"/>
        <w:autoSpaceDN w:val="0"/>
        <w:adjustRightInd w:val="0"/>
        <w:jc w:val="center"/>
        <w:rPr>
          <w:rFonts w:cs="Courier New"/>
          <w:b/>
          <w:bCs/>
          <w:u w:val="single"/>
        </w:rPr>
      </w:pPr>
      <w:r>
        <w:rPr>
          <w:rFonts w:cs="Courier New"/>
          <w:b/>
          <w:bCs/>
          <w:u w:val="single"/>
        </w:rPr>
        <w:t>15</w:t>
      </w:r>
      <w:r w:rsidRPr="00DC74A8">
        <w:rPr>
          <w:rFonts w:cs="Courier New"/>
          <w:b/>
          <w:bCs/>
          <w:u w:val="single"/>
        </w:rPr>
        <w:t>) Δημοσίευση Διακήρυξης</w:t>
      </w:r>
    </w:p>
    <w:p w:rsidR="0086383F" w:rsidRPr="00DC74A8" w:rsidRDefault="0086383F" w:rsidP="0086383F">
      <w:pPr>
        <w:autoSpaceDE w:val="0"/>
        <w:autoSpaceDN w:val="0"/>
        <w:adjustRightInd w:val="0"/>
        <w:jc w:val="center"/>
        <w:rPr>
          <w:rFonts w:cs="Courier New"/>
          <w:b/>
          <w:bCs/>
          <w:u w:val="single"/>
        </w:rPr>
      </w:pPr>
    </w:p>
    <w:p w:rsidR="0086383F" w:rsidRPr="00DC74A8" w:rsidRDefault="0086383F" w:rsidP="0086383F">
      <w:pPr>
        <w:autoSpaceDE w:val="0"/>
        <w:autoSpaceDN w:val="0"/>
        <w:adjustRightInd w:val="0"/>
        <w:spacing w:line="360" w:lineRule="auto"/>
        <w:jc w:val="both"/>
        <w:rPr>
          <w:rFonts w:cs="TimesNewRoman"/>
        </w:rPr>
      </w:pPr>
      <w:r w:rsidRPr="00DC74A8">
        <w:rPr>
          <w:rFonts w:cs="TimesNewRoman"/>
        </w:rPr>
        <w:t>Η διακήρυξη θα δημοσιευθεί με φροντίδα του</w:t>
      </w:r>
      <w:r>
        <w:rPr>
          <w:rFonts w:cs="TimesNewRoman"/>
        </w:rPr>
        <w:t xml:space="preserve"> δημάρχου τουλάχιστον δέκα ημέρε</w:t>
      </w:r>
      <w:r w:rsidRPr="00DC74A8">
        <w:rPr>
          <w:rFonts w:cs="TimesNewRoman"/>
        </w:rPr>
        <w:t>ς πριν από τη διενέργεια της δημοπρασίας με τοιχοκόλληση αντιγράφου αυτής στον πίνακα ανακοινώσεων του δημοτικού καταστήματος και εις το δημοσιότερο μέρος της έδρας του δήμου</w:t>
      </w:r>
      <w:r w:rsidRPr="00DC74A8">
        <w:t>.</w:t>
      </w:r>
    </w:p>
    <w:p w:rsidR="0086383F" w:rsidRPr="00F779AD" w:rsidRDefault="0086383F" w:rsidP="0086383F">
      <w:pPr>
        <w:autoSpaceDE w:val="0"/>
        <w:autoSpaceDN w:val="0"/>
        <w:adjustRightInd w:val="0"/>
        <w:spacing w:line="360" w:lineRule="auto"/>
        <w:jc w:val="both"/>
        <w:rPr>
          <w:rFonts w:cs="TimesNewRoman"/>
          <w:i/>
          <w:iCs/>
          <w:color w:val="FF0000"/>
        </w:rPr>
      </w:pPr>
      <w:r w:rsidRPr="00DC74A8">
        <w:rPr>
          <w:rFonts w:cs="TimesNewRoman"/>
        </w:rPr>
        <w:t>Περίληψη της διακήρυξης θα δημοσιευθεί</w:t>
      </w:r>
      <w:r>
        <w:rPr>
          <w:rFonts w:cs="TimesNewRoman"/>
        </w:rPr>
        <w:t xml:space="preserve"> τουλάχιστον δέκα ημέρες πριν την διενέργεια της δημοπρασίας στην ιστοσελίδα του Δήμου, στην ημερήσια εφημερίδα </w:t>
      </w:r>
      <w:r>
        <w:rPr>
          <w:rFonts w:cs="TimesNewRoman"/>
        </w:rPr>
        <w:lastRenderedPageBreak/>
        <w:t xml:space="preserve">«ΛΑΚΩΝΙΚΟΣ ΤΥΠΟΣ» και στη διεύθυνση </w:t>
      </w:r>
      <w:r>
        <w:rPr>
          <w:rFonts w:cs="TimesNewRoman"/>
          <w:lang w:val="en-US"/>
        </w:rPr>
        <w:t>diavgeia</w:t>
      </w:r>
      <w:r w:rsidRPr="00F779AD">
        <w:rPr>
          <w:rFonts w:cs="TimesNewRoman"/>
        </w:rPr>
        <w:t>.</w:t>
      </w:r>
      <w:r>
        <w:rPr>
          <w:rFonts w:cs="TimesNewRoman"/>
          <w:lang w:val="en-US"/>
        </w:rPr>
        <w:t>gov</w:t>
      </w:r>
      <w:r w:rsidRPr="00F779AD">
        <w:rPr>
          <w:rFonts w:cs="TimesNewRoman"/>
        </w:rPr>
        <w:t>.</w:t>
      </w:r>
      <w:r>
        <w:rPr>
          <w:rFonts w:cs="TimesNewRoman"/>
          <w:lang w:val="en-US"/>
        </w:rPr>
        <w:t>gr</w:t>
      </w:r>
      <w:r>
        <w:rPr>
          <w:rFonts w:cs="TimesNewRoman"/>
        </w:rPr>
        <w:t xml:space="preserve"> σύμφωνα με τις διατάξεις του Ν. 3861/2010 ( ΦΕΚ 112/Α΄/13-7-2010) για την ενίσχυση της διαφάνειας με την υποχρεωτική ανάρτηση νόμων και πράξεων των κυβερνητικών, διοικητικών και αυτοδιοικητικών οργάνων στο διαδύκτιο  « Πρόγραμμα διαύγεια».</w:t>
      </w:r>
    </w:p>
    <w:p w:rsidR="0086383F" w:rsidRPr="00DC74A8" w:rsidRDefault="0086383F" w:rsidP="0086383F">
      <w:pPr>
        <w:autoSpaceDE w:val="0"/>
        <w:autoSpaceDN w:val="0"/>
        <w:adjustRightInd w:val="0"/>
        <w:jc w:val="both"/>
        <w:rPr>
          <w:rFonts w:cs="TimesNewRoman"/>
          <w:bCs/>
        </w:rPr>
      </w:pPr>
      <w:r w:rsidRPr="00DC74A8">
        <w:rPr>
          <w:rFonts w:cs="TimesNewRoman"/>
          <w:bCs/>
        </w:rPr>
        <w:t xml:space="preserve">Τα έξοδα δημοσίευσης βαρύνουν τον τελευταίο πλειοδότη </w:t>
      </w:r>
    </w:p>
    <w:p w:rsidR="0086383F" w:rsidRPr="00DC74A8" w:rsidRDefault="0086383F" w:rsidP="0086383F">
      <w:pPr>
        <w:autoSpaceDE w:val="0"/>
        <w:autoSpaceDN w:val="0"/>
        <w:adjustRightInd w:val="0"/>
        <w:jc w:val="both"/>
        <w:rPr>
          <w:rFonts w:cs="TimesNewRoman"/>
          <w:b/>
          <w:bCs/>
          <w:u w:val="single"/>
        </w:rPr>
      </w:pPr>
    </w:p>
    <w:p w:rsidR="0086383F" w:rsidRPr="00DC74A8" w:rsidRDefault="0086383F" w:rsidP="0086383F">
      <w:pPr>
        <w:autoSpaceDE w:val="0"/>
        <w:autoSpaceDN w:val="0"/>
        <w:adjustRightInd w:val="0"/>
        <w:jc w:val="both"/>
        <w:rPr>
          <w:rFonts w:cs="TimesNewRoman"/>
          <w:b/>
          <w:bCs/>
          <w:u w:val="single"/>
        </w:rPr>
      </w:pPr>
    </w:p>
    <w:p w:rsidR="0086383F" w:rsidRPr="00DC74A8" w:rsidRDefault="0086383F" w:rsidP="0086383F">
      <w:pPr>
        <w:widowControl w:val="0"/>
        <w:ind w:right="26"/>
        <w:jc w:val="center"/>
        <w:rPr>
          <w:b/>
          <w:bCs/>
          <w:u w:val="single"/>
        </w:rPr>
      </w:pPr>
      <w:r>
        <w:rPr>
          <w:b/>
          <w:bCs/>
          <w:u w:val="single"/>
        </w:rPr>
        <w:t>16</w:t>
      </w:r>
      <w:r w:rsidRPr="00DC74A8">
        <w:rPr>
          <w:b/>
          <w:bCs/>
          <w:u w:val="single"/>
        </w:rPr>
        <w:t>) Πληροφόρηση ενδιαφερομένων</w:t>
      </w:r>
    </w:p>
    <w:p w:rsidR="0086383F" w:rsidRPr="00DC74A8" w:rsidRDefault="0086383F" w:rsidP="0086383F">
      <w:pPr>
        <w:widowControl w:val="0"/>
        <w:ind w:right="26"/>
        <w:jc w:val="center"/>
        <w:rPr>
          <w:b/>
          <w:bCs/>
        </w:rPr>
      </w:pPr>
    </w:p>
    <w:p w:rsidR="0086383F" w:rsidRPr="00F779AD" w:rsidRDefault="0086383F" w:rsidP="0086383F">
      <w:pPr>
        <w:widowControl w:val="0"/>
        <w:spacing w:line="360" w:lineRule="auto"/>
        <w:ind w:right="26"/>
        <w:jc w:val="both"/>
      </w:pPr>
      <w:r w:rsidRPr="00DC74A8">
        <w:t>Πληροφορίες για τη δημοπρασία  πα</w:t>
      </w:r>
      <w:r>
        <w:t>ρέχονται από το Γραφείο Προμηθείων της Δ/νσης Οικονομικών Υπηρεσιών καθώς και από τη Δ/νση Περιβάλλοντος  του Δήμου Σπάρτης κατά τις εργάσιμες ημέρες και ώρες.</w:t>
      </w:r>
    </w:p>
    <w:p w:rsidR="0086383F" w:rsidRPr="00DC74A8" w:rsidRDefault="0086383F" w:rsidP="0086383F">
      <w:pPr>
        <w:spacing w:line="360" w:lineRule="auto"/>
        <w:jc w:val="both"/>
        <w:rPr>
          <w:bCs/>
        </w:rPr>
      </w:pPr>
    </w:p>
    <w:p w:rsidR="0086383F" w:rsidRPr="00DC74A8" w:rsidRDefault="0086383F" w:rsidP="0086383F">
      <w:pPr>
        <w:spacing w:line="360" w:lineRule="auto"/>
        <w:jc w:val="both"/>
        <w:rPr>
          <w:bCs/>
        </w:rPr>
      </w:pPr>
      <w:r w:rsidRPr="00DC74A8">
        <w:rPr>
          <w:bCs/>
        </w:rPr>
        <w:t>Βάσει των όρων αυτών θα καταρτιστεί η διακήρυξη της δημοπρασίας, η οποία θα δημοσιευτεί από τον Δήμαρχο, σύμφωνα με τα όσα ορίζει το άρθρο 3 του ΠΔ 270/81.</w:t>
      </w:r>
    </w:p>
    <w:p w:rsidR="0086383F" w:rsidRDefault="0086383F" w:rsidP="0086383F">
      <w:pPr>
        <w:spacing w:line="360" w:lineRule="auto"/>
        <w:jc w:val="both"/>
        <w:rPr>
          <w:bCs/>
        </w:rPr>
      </w:pPr>
      <w:r>
        <w:rPr>
          <w:bCs/>
        </w:rPr>
        <w:t xml:space="preserve">                                  </w:t>
      </w:r>
      <w:r>
        <w:rPr>
          <w:b/>
          <w:bCs/>
          <w:u w:val="single"/>
        </w:rPr>
        <w:t>17</w:t>
      </w:r>
      <w:r w:rsidRPr="00F32880">
        <w:rPr>
          <w:b/>
          <w:bCs/>
          <w:u w:val="single"/>
        </w:rPr>
        <w:t>) Ειδικοί όροι</w:t>
      </w:r>
    </w:p>
    <w:p w:rsidR="0086383F" w:rsidRDefault="0086383F" w:rsidP="0086383F">
      <w:pPr>
        <w:spacing w:line="360" w:lineRule="auto"/>
        <w:jc w:val="both"/>
        <w:rPr>
          <w:bCs/>
        </w:rPr>
      </w:pPr>
      <w:r>
        <w:rPr>
          <w:bCs/>
        </w:rPr>
        <w:t>Για ότι δεν συμπεριλαμβάνεται στην παρούσα διακήρυξη ισχύουν οι διατάξεις του Π.Δ/τος 270/81 « περί καθορισμού των οργάνων και των όρων διενέργειας δημοπρασιών δι΄εκποίηση ή εκμίσθωση πραγμάτων των Δήμων και Κοινοτήτων» και των Ν. 3463/2006 και  Ν. 3852/2010.</w:t>
      </w:r>
    </w:p>
    <w:p w:rsidR="0086383F" w:rsidRDefault="0086383F" w:rsidP="0086383F">
      <w:pPr>
        <w:spacing w:line="360" w:lineRule="auto"/>
        <w:jc w:val="both"/>
        <w:rPr>
          <w:bCs/>
        </w:rPr>
      </w:pPr>
    </w:p>
    <w:p w:rsidR="0086383F" w:rsidRDefault="0086383F" w:rsidP="0086383F">
      <w:pPr>
        <w:spacing w:line="360" w:lineRule="auto"/>
        <w:jc w:val="both"/>
        <w:rPr>
          <w:bCs/>
        </w:rPr>
      </w:pPr>
    </w:p>
    <w:p w:rsidR="0086383F" w:rsidRDefault="0086383F" w:rsidP="0086383F">
      <w:pPr>
        <w:spacing w:line="360" w:lineRule="auto"/>
        <w:jc w:val="both"/>
        <w:rPr>
          <w:bCs/>
        </w:rPr>
      </w:pPr>
      <w:r>
        <w:rPr>
          <w:bCs/>
        </w:rPr>
        <w:t xml:space="preserve">                                                              Ο  Δήμαρχος</w:t>
      </w:r>
    </w:p>
    <w:p w:rsidR="0086383F" w:rsidRDefault="0086383F" w:rsidP="0086383F">
      <w:pPr>
        <w:spacing w:line="360" w:lineRule="auto"/>
        <w:jc w:val="both"/>
        <w:rPr>
          <w:bCs/>
        </w:rPr>
      </w:pPr>
    </w:p>
    <w:p w:rsidR="0086383F" w:rsidRDefault="0086383F" w:rsidP="0086383F">
      <w:pPr>
        <w:spacing w:line="360" w:lineRule="auto"/>
        <w:jc w:val="both"/>
        <w:rPr>
          <w:bCs/>
        </w:rPr>
      </w:pPr>
    </w:p>
    <w:p w:rsidR="0086383F" w:rsidRPr="00F32880" w:rsidRDefault="0086383F" w:rsidP="0086383F">
      <w:pPr>
        <w:spacing w:line="360" w:lineRule="auto"/>
        <w:jc w:val="both"/>
        <w:rPr>
          <w:bCs/>
        </w:rPr>
      </w:pPr>
      <w:r>
        <w:rPr>
          <w:bCs/>
        </w:rPr>
        <w:t xml:space="preserve">                                                          Βαλιώτης Ευάγγελος</w:t>
      </w:r>
    </w:p>
    <w:p w:rsidR="0086383F" w:rsidRPr="00DC74A8" w:rsidRDefault="0086383F" w:rsidP="0086383F">
      <w:pPr>
        <w:spacing w:line="360" w:lineRule="auto"/>
      </w:pPr>
    </w:p>
    <w:p w:rsidR="0086383F" w:rsidRDefault="0086383F" w:rsidP="0086383F">
      <w:pPr>
        <w:jc w:val="both"/>
      </w:pPr>
    </w:p>
    <w:p w:rsidR="0086383F" w:rsidRDefault="0086383F" w:rsidP="0086383F">
      <w:pPr>
        <w:jc w:val="both"/>
        <w:rPr>
          <w:spacing w:val="10"/>
          <w:szCs w:val="24"/>
        </w:rPr>
      </w:pPr>
    </w:p>
    <w:p w:rsidR="0086383F" w:rsidRDefault="0086383F" w:rsidP="0086383F">
      <w:pPr>
        <w:jc w:val="both"/>
      </w:pPr>
    </w:p>
    <w:p w:rsidR="0086383F" w:rsidRDefault="0086383F" w:rsidP="0086383F"/>
    <w:p w:rsidR="0086383F" w:rsidRDefault="0086383F" w:rsidP="0086383F"/>
    <w:p w:rsidR="0086383F" w:rsidRDefault="0086383F" w:rsidP="0086383F"/>
    <w:p w:rsidR="0086383F" w:rsidRDefault="0086383F" w:rsidP="0086383F"/>
    <w:p w:rsidR="00852CED" w:rsidRDefault="00852CED"/>
    <w:sectPr w:rsidR="00852CED" w:rsidSect="00852C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imesNewRoman">
    <w:panose1 w:val="00000000000000000000"/>
    <w:charset w:val="A1"/>
    <w:family w:val="auto"/>
    <w:notTrueType/>
    <w:pitch w:val="default"/>
    <w:sig w:usb0="00000081" w:usb1="00000000" w:usb2="00000000" w:usb3="00000000" w:csb0="00000008"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383F"/>
    <w:rsid w:val="00070E76"/>
    <w:rsid w:val="00555BA2"/>
    <w:rsid w:val="00852CED"/>
    <w:rsid w:val="008638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3F"/>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383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table" w:styleId="a3">
    <w:name w:val="Table Grid"/>
    <w:basedOn w:val="a1"/>
    <w:rsid w:val="0086383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6383F"/>
    <w:rPr>
      <w:rFonts w:ascii="Tahoma" w:hAnsi="Tahoma" w:cs="Tahoma"/>
      <w:sz w:val="16"/>
      <w:szCs w:val="16"/>
    </w:rPr>
  </w:style>
  <w:style w:type="character" w:customStyle="1" w:styleId="Char">
    <w:name w:val="Κείμενο πλαισίου Char"/>
    <w:basedOn w:val="a0"/>
    <w:link w:val="a4"/>
    <w:uiPriority w:val="99"/>
    <w:semiHidden/>
    <w:rsid w:val="0086383F"/>
    <w:rPr>
      <w:rFonts w:ascii="Tahoma" w:eastAsia="SimSun" w:hAnsi="Tahoma" w:cs="Tahoma"/>
      <w:snapToGrid w:val="0"/>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9879</Characters>
  <Application>Microsoft Office Word</Application>
  <DocSecurity>0</DocSecurity>
  <Lines>82</Lines>
  <Paragraphs>23</Paragraphs>
  <ScaleCrop>false</ScaleCrop>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2</cp:revision>
  <dcterms:created xsi:type="dcterms:W3CDTF">2017-02-22T08:56:00Z</dcterms:created>
  <dcterms:modified xsi:type="dcterms:W3CDTF">2017-02-22T08:56:00Z</dcterms:modified>
</cp:coreProperties>
</file>