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C2D" w:rsidRPr="002B4B2E" w:rsidRDefault="001E0C2D" w:rsidP="001E0C2D">
      <w:pPr>
        <w:rPr>
          <w:szCs w:val="22"/>
          <w:lang w:val="el-GR"/>
        </w:rPr>
      </w:pPr>
    </w:p>
    <w:p w:rsidR="002B4B2E" w:rsidRPr="002B4B2E" w:rsidRDefault="001E0C2D" w:rsidP="002B4B2E">
      <w:pPr>
        <w:rPr>
          <w:rFonts w:ascii="Tahoma" w:hAnsi="Tahoma" w:cs="Tahoma"/>
          <w:sz w:val="28"/>
          <w:szCs w:val="28"/>
          <w:lang w:val="el-GR"/>
        </w:rPr>
      </w:pPr>
      <w:r w:rsidRPr="002B4B2E">
        <w:rPr>
          <w:szCs w:val="22"/>
          <w:lang w:val="el-GR"/>
        </w:rPr>
        <w:br/>
      </w:r>
      <w:r w:rsidRPr="002B4B2E">
        <w:rPr>
          <w:szCs w:val="22"/>
          <w:lang w:val="el-GR"/>
        </w:rPr>
        <w:br/>
      </w:r>
      <w:r w:rsidRPr="002B4B2E">
        <w:rPr>
          <w:szCs w:val="22"/>
          <w:lang w:val="el-GR"/>
        </w:rPr>
        <w:br/>
      </w:r>
      <w:r w:rsidR="002B4B2E">
        <w:rPr>
          <w:rFonts w:ascii="Arial" w:hAnsi="Arial" w:cs="Arial"/>
          <w:b/>
          <w:i/>
          <w:noProof/>
          <w:sz w:val="32"/>
          <w:lang w:val="el-GR" w:eastAsia="el-GR"/>
        </w:rPr>
        <w:drawing>
          <wp:inline distT="0" distB="0" distL="0" distR="0">
            <wp:extent cx="558800" cy="5715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8800" cy="571500"/>
                    </a:xfrm>
                    <a:prstGeom prst="rect">
                      <a:avLst/>
                    </a:prstGeom>
                    <a:noFill/>
                    <a:ln w="9525">
                      <a:noFill/>
                      <a:miter lim="800000"/>
                      <a:headEnd/>
                      <a:tailEnd/>
                    </a:ln>
                  </pic:spPr>
                </pic:pic>
              </a:graphicData>
            </a:graphic>
          </wp:inline>
        </w:drawing>
      </w:r>
      <w:r w:rsidR="002B4B2E" w:rsidRPr="002B4B2E">
        <w:rPr>
          <w:rFonts w:ascii="Tahoma" w:hAnsi="Tahoma" w:cs="Tahoma"/>
          <w:b/>
          <w:sz w:val="28"/>
          <w:szCs w:val="28"/>
          <w:lang w:val="el-GR"/>
        </w:rPr>
        <w:t xml:space="preserve">                     </w:t>
      </w:r>
      <w:r w:rsidR="00E621BC">
        <w:rPr>
          <w:rFonts w:ascii="Tahoma" w:hAnsi="Tahoma" w:cs="Tahoma"/>
          <w:b/>
          <w:sz w:val="28"/>
          <w:szCs w:val="28"/>
          <w:lang w:val="el-GR"/>
        </w:rPr>
        <w:t xml:space="preserve">         </w:t>
      </w:r>
      <w:r w:rsidR="002B4B2E" w:rsidRPr="002B4B2E">
        <w:rPr>
          <w:rFonts w:ascii="Tahoma" w:hAnsi="Tahoma" w:cs="Tahoma"/>
          <w:b/>
          <w:sz w:val="28"/>
          <w:szCs w:val="28"/>
          <w:lang w:val="el-GR"/>
        </w:rPr>
        <w:t xml:space="preserve">       </w:t>
      </w:r>
    </w:p>
    <w:p w:rsidR="002B4B2E" w:rsidRPr="002B4B2E" w:rsidRDefault="002B4B2E" w:rsidP="002B4B2E">
      <w:pPr>
        <w:spacing w:after="0"/>
        <w:rPr>
          <w:rFonts w:ascii="Tahoma" w:hAnsi="Tahoma" w:cs="Tahoma"/>
          <w:lang w:val="el-GR"/>
        </w:rPr>
      </w:pPr>
      <w:r w:rsidRPr="002B4B2E">
        <w:rPr>
          <w:rFonts w:ascii="Tahoma" w:hAnsi="Tahoma" w:cs="Tahoma"/>
          <w:lang w:val="el-GR"/>
        </w:rPr>
        <w:t xml:space="preserve">ΕΛΛΗΝΙΚΗ ΔΗΜΟΚΡΑΤΙΑ                                                       </w:t>
      </w:r>
      <w:r w:rsidR="00DF3B59">
        <w:rPr>
          <w:rFonts w:ascii="Tahoma" w:hAnsi="Tahoma" w:cs="Tahoma"/>
          <w:lang w:val="el-GR"/>
        </w:rPr>
        <w:t xml:space="preserve">     Σπάρτη</w:t>
      </w:r>
      <w:r>
        <w:rPr>
          <w:rFonts w:ascii="Tahoma" w:hAnsi="Tahoma" w:cs="Tahoma"/>
          <w:lang w:val="el-GR"/>
        </w:rPr>
        <w:t xml:space="preserve">    </w:t>
      </w:r>
      <w:r w:rsidR="006A2153">
        <w:rPr>
          <w:rFonts w:ascii="Tahoma" w:hAnsi="Tahoma" w:cs="Tahoma"/>
          <w:lang w:val="el-GR"/>
        </w:rPr>
        <w:t>13</w:t>
      </w:r>
      <w:r>
        <w:rPr>
          <w:rFonts w:ascii="Tahoma" w:hAnsi="Tahoma" w:cs="Tahoma"/>
          <w:lang w:val="el-GR"/>
        </w:rPr>
        <w:t xml:space="preserve"> /   </w:t>
      </w:r>
      <w:r w:rsidR="006A2153">
        <w:rPr>
          <w:rFonts w:ascii="Tahoma" w:hAnsi="Tahoma" w:cs="Tahoma"/>
          <w:lang w:val="el-GR"/>
        </w:rPr>
        <w:t>09</w:t>
      </w:r>
      <w:r>
        <w:rPr>
          <w:rFonts w:ascii="Tahoma" w:hAnsi="Tahoma" w:cs="Tahoma"/>
          <w:lang w:val="el-GR"/>
        </w:rPr>
        <w:t xml:space="preserve">   /2018</w:t>
      </w:r>
    </w:p>
    <w:p w:rsidR="002B4B2E" w:rsidRPr="002B4B2E" w:rsidRDefault="002B4B2E" w:rsidP="002B4B2E">
      <w:pPr>
        <w:spacing w:after="0"/>
        <w:rPr>
          <w:rFonts w:ascii="Tahoma" w:hAnsi="Tahoma" w:cs="Tahoma"/>
          <w:lang w:val="el-GR"/>
        </w:rPr>
      </w:pPr>
      <w:r w:rsidRPr="002B4B2E">
        <w:rPr>
          <w:rFonts w:ascii="Tahoma" w:hAnsi="Tahoma" w:cs="Tahoma"/>
          <w:lang w:val="el-GR"/>
        </w:rPr>
        <w:t xml:space="preserve">ΝΟΜΟΣ ΛΑΚΩΝΙΑΣ                                                       </w:t>
      </w:r>
      <w:r w:rsidR="00DF3B59">
        <w:rPr>
          <w:rFonts w:ascii="Tahoma" w:hAnsi="Tahoma" w:cs="Tahoma"/>
          <w:lang w:val="el-GR"/>
        </w:rPr>
        <w:t xml:space="preserve">             Αριθ. Πρωτ: </w:t>
      </w:r>
      <w:r w:rsidRPr="002B4B2E">
        <w:rPr>
          <w:rFonts w:ascii="Tahoma" w:hAnsi="Tahoma" w:cs="Tahoma"/>
          <w:lang w:val="el-GR"/>
        </w:rPr>
        <w:t xml:space="preserve">   </w:t>
      </w:r>
      <w:r w:rsidR="006A2153">
        <w:rPr>
          <w:rFonts w:ascii="Tahoma" w:hAnsi="Tahoma" w:cs="Tahoma"/>
          <w:lang w:val="el-GR"/>
        </w:rPr>
        <w:t>19308</w:t>
      </w:r>
      <w:r w:rsidRPr="002B4B2E">
        <w:rPr>
          <w:rFonts w:ascii="Tahoma" w:hAnsi="Tahoma" w:cs="Tahoma"/>
          <w:lang w:val="el-GR"/>
        </w:rPr>
        <w:t xml:space="preserve">     </w:t>
      </w:r>
      <w:r w:rsidR="00E621BC">
        <w:rPr>
          <w:rFonts w:ascii="Tahoma" w:hAnsi="Tahoma" w:cs="Tahoma"/>
          <w:lang w:val="el-GR"/>
        </w:rPr>
        <w:t xml:space="preserve">     </w:t>
      </w:r>
    </w:p>
    <w:p w:rsidR="002B4B2E" w:rsidRPr="002B4B2E" w:rsidRDefault="002B4B2E" w:rsidP="002B4B2E">
      <w:pPr>
        <w:spacing w:after="0"/>
        <w:rPr>
          <w:rFonts w:ascii="Tahoma" w:hAnsi="Tahoma" w:cs="Tahoma"/>
          <w:lang w:val="el-GR"/>
        </w:rPr>
      </w:pPr>
      <w:r w:rsidRPr="002B4B2E">
        <w:rPr>
          <w:rFonts w:ascii="Tahoma" w:hAnsi="Tahoma" w:cs="Tahoma"/>
          <w:lang w:val="el-GR"/>
        </w:rPr>
        <w:t>ΔΗΜΟΣ ΣΠΑΡΤΗΣ</w:t>
      </w:r>
    </w:p>
    <w:p w:rsidR="002B4B2E" w:rsidRPr="002B4B2E" w:rsidRDefault="002B4B2E" w:rsidP="002B4B2E">
      <w:pPr>
        <w:spacing w:after="0"/>
        <w:rPr>
          <w:rFonts w:ascii="Tahoma" w:hAnsi="Tahoma" w:cs="Tahoma"/>
          <w:lang w:val="el-GR"/>
        </w:rPr>
      </w:pPr>
      <w:r w:rsidRPr="002B4B2E">
        <w:rPr>
          <w:rFonts w:ascii="Tahoma" w:hAnsi="Tahoma" w:cs="Tahoma"/>
          <w:lang w:val="el-GR"/>
        </w:rPr>
        <w:t>Δ/ΝΣΗ ΟΙΚΟΝΟΜΙΚΩΝ ΥΠΗΡΕΣΙΩΝ</w:t>
      </w:r>
    </w:p>
    <w:p w:rsidR="002B4B2E" w:rsidRPr="002B4B2E" w:rsidRDefault="002B4B2E" w:rsidP="002B4B2E">
      <w:pPr>
        <w:spacing w:after="0"/>
        <w:rPr>
          <w:rFonts w:ascii="Tahoma" w:hAnsi="Tahoma" w:cs="Tahoma"/>
          <w:lang w:val="el-GR"/>
        </w:rPr>
      </w:pPr>
      <w:r w:rsidRPr="002B4B2E">
        <w:rPr>
          <w:rFonts w:ascii="Tahoma" w:hAnsi="Tahoma" w:cs="Tahoma"/>
          <w:lang w:val="el-GR"/>
        </w:rPr>
        <w:t>ΤΜΗΜΑ ΠΡΟ</w:t>
      </w:r>
      <w:r>
        <w:rPr>
          <w:rFonts w:ascii="Tahoma" w:hAnsi="Tahoma" w:cs="Tahoma"/>
          <w:lang w:val="el-GR"/>
        </w:rPr>
        <w:t>ΜΗΘΕΙΩΝ ΚΑΙ ΕΡΓΑΣΙΩΝ</w:t>
      </w:r>
    </w:p>
    <w:p w:rsidR="002B4B2E" w:rsidRPr="002B4B2E" w:rsidRDefault="002B4B2E" w:rsidP="002B4B2E">
      <w:pPr>
        <w:spacing w:after="0"/>
        <w:rPr>
          <w:rFonts w:ascii="Tahoma" w:hAnsi="Tahoma" w:cs="Tahoma"/>
          <w:lang w:val="el-GR"/>
        </w:rPr>
      </w:pPr>
      <w:r w:rsidRPr="002B4B2E">
        <w:rPr>
          <w:rFonts w:ascii="Tahoma" w:hAnsi="Tahoma" w:cs="Tahoma"/>
          <w:lang w:val="el-GR"/>
        </w:rPr>
        <w:t>Ταχ. Δ/νση: Μαγούλα</w:t>
      </w:r>
    </w:p>
    <w:p w:rsidR="002B4B2E" w:rsidRPr="002B4B2E" w:rsidRDefault="002B4B2E" w:rsidP="002B4B2E">
      <w:pPr>
        <w:spacing w:after="0"/>
        <w:rPr>
          <w:rFonts w:ascii="Tahoma" w:hAnsi="Tahoma" w:cs="Tahoma"/>
          <w:lang w:val="el-GR"/>
        </w:rPr>
      </w:pPr>
      <w:r w:rsidRPr="002B4B2E">
        <w:rPr>
          <w:rFonts w:ascii="Tahoma" w:hAnsi="Tahoma" w:cs="Tahoma"/>
          <w:lang w:val="el-GR"/>
        </w:rPr>
        <w:t>Ταχ. Κωδ: 23100</w:t>
      </w:r>
    </w:p>
    <w:p w:rsidR="002B4B2E" w:rsidRPr="002B4B2E" w:rsidRDefault="002B4B2E" w:rsidP="002B4B2E">
      <w:pPr>
        <w:spacing w:after="0"/>
        <w:rPr>
          <w:rFonts w:ascii="Tahoma" w:hAnsi="Tahoma" w:cs="Tahoma"/>
          <w:lang w:val="el-GR"/>
        </w:rPr>
      </w:pPr>
      <w:r w:rsidRPr="002B4B2E">
        <w:rPr>
          <w:rFonts w:ascii="Tahoma" w:hAnsi="Tahoma" w:cs="Tahoma"/>
          <w:lang w:val="el-GR"/>
        </w:rPr>
        <w:t>Πληροφορίες: Μ. Βαχαβιώλου</w:t>
      </w:r>
    </w:p>
    <w:p w:rsidR="002B4B2E" w:rsidRPr="002B4B2E" w:rsidRDefault="002B4B2E" w:rsidP="002B4B2E">
      <w:pPr>
        <w:spacing w:after="0"/>
        <w:rPr>
          <w:rFonts w:ascii="Tahoma" w:hAnsi="Tahoma" w:cs="Tahoma"/>
          <w:lang w:val="el-GR"/>
        </w:rPr>
      </w:pPr>
      <w:r w:rsidRPr="002B4B2E">
        <w:rPr>
          <w:rFonts w:ascii="Tahoma" w:hAnsi="Tahoma" w:cs="Tahoma"/>
          <w:lang w:val="el-GR"/>
        </w:rPr>
        <w:t>Τηλέφωνο: 27313-61116</w:t>
      </w:r>
    </w:p>
    <w:p w:rsidR="002B4B2E" w:rsidRPr="00292C9F" w:rsidRDefault="002B4B2E" w:rsidP="002B4B2E">
      <w:pPr>
        <w:spacing w:after="0"/>
        <w:rPr>
          <w:rFonts w:ascii="Tahoma" w:hAnsi="Tahoma" w:cs="Tahoma"/>
          <w:lang w:val="el-GR"/>
        </w:rPr>
      </w:pPr>
      <w:r>
        <w:rPr>
          <w:rFonts w:ascii="Tahoma" w:hAnsi="Tahoma" w:cs="Tahoma"/>
          <w:lang w:val="en-US"/>
        </w:rPr>
        <w:t>FAX</w:t>
      </w:r>
      <w:r w:rsidRPr="00292C9F">
        <w:rPr>
          <w:rFonts w:ascii="Tahoma" w:hAnsi="Tahoma" w:cs="Tahoma"/>
          <w:lang w:val="el-GR"/>
        </w:rPr>
        <w:t>: 27313-61124</w:t>
      </w:r>
    </w:p>
    <w:p w:rsidR="002B4B2E" w:rsidRPr="00657158" w:rsidRDefault="002B4B2E" w:rsidP="002B4B2E">
      <w:pPr>
        <w:spacing w:after="0"/>
        <w:rPr>
          <w:rFonts w:ascii="Tahoma" w:hAnsi="Tahoma" w:cs="Tahoma"/>
          <w:lang w:val="en-US"/>
        </w:rPr>
      </w:pPr>
      <w:r>
        <w:rPr>
          <w:rFonts w:ascii="Tahoma" w:hAnsi="Tahoma" w:cs="Tahoma"/>
          <w:lang w:val="en-US"/>
        </w:rPr>
        <w:t>e-mail</w:t>
      </w:r>
      <w:r w:rsidRPr="00657158">
        <w:rPr>
          <w:rFonts w:ascii="Tahoma" w:hAnsi="Tahoma" w:cs="Tahoma"/>
          <w:lang w:val="en-US"/>
        </w:rPr>
        <w:t>:</w:t>
      </w:r>
      <w:r>
        <w:rPr>
          <w:rFonts w:ascii="Tahoma" w:hAnsi="Tahoma" w:cs="Tahoma"/>
          <w:lang w:val="en-US"/>
        </w:rPr>
        <w:t xml:space="preserve"> m.vaxavioloy@1504.syzefxis.gov.gr</w:t>
      </w:r>
    </w:p>
    <w:p w:rsidR="002B4B2E" w:rsidRPr="00DB7C15" w:rsidRDefault="002B4B2E" w:rsidP="002B4B2E">
      <w:pPr>
        <w:rPr>
          <w:rFonts w:ascii="Tahoma" w:hAnsi="Tahoma" w:cs="Tahoma"/>
          <w:lang w:val="en-US"/>
        </w:rPr>
      </w:pPr>
    </w:p>
    <w:p w:rsidR="002B4B2E" w:rsidRPr="00DB7C15" w:rsidRDefault="002B4B2E" w:rsidP="002B4B2E">
      <w:pPr>
        <w:rPr>
          <w:rFonts w:ascii="Tahoma" w:hAnsi="Tahoma" w:cs="Tahoma"/>
          <w:lang w:val="en-US"/>
        </w:rPr>
      </w:pPr>
      <w:r w:rsidRPr="00DB7C15">
        <w:rPr>
          <w:rFonts w:ascii="Tahoma" w:hAnsi="Tahoma" w:cs="Tahoma"/>
          <w:lang w:val="en-US"/>
        </w:rPr>
        <w:t xml:space="preserve">        </w:t>
      </w:r>
    </w:p>
    <w:tbl>
      <w:tblPr>
        <w:tblStyle w:val="aff5"/>
        <w:tblW w:w="7615" w:type="dxa"/>
        <w:tblInd w:w="1152" w:type="dxa"/>
        <w:tblLook w:val="04A0"/>
      </w:tblPr>
      <w:tblGrid>
        <w:gridCol w:w="7615"/>
      </w:tblGrid>
      <w:tr w:rsidR="002B4B2E" w:rsidRPr="006A2153" w:rsidTr="002B4B2E">
        <w:trPr>
          <w:trHeight w:val="4226"/>
        </w:trPr>
        <w:tc>
          <w:tcPr>
            <w:tcW w:w="7615" w:type="dxa"/>
            <w:shd w:val="clear" w:color="auto" w:fill="C6D9F1" w:themeFill="text2" w:themeFillTint="33"/>
          </w:tcPr>
          <w:p w:rsidR="002B4B2E" w:rsidRPr="00524875" w:rsidRDefault="002B4B2E" w:rsidP="002B4B2E">
            <w:pPr>
              <w:rPr>
                <w:rFonts w:ascii="Tahoma" w:hAnsi="Tahoma" w:cs="Tahoma"/>
                <w:b/>
                <w:lang w:val="en-US"/>
              </w:rPr>
            </w:pPr>
          </w:p>
          <w:p w:rsidR="002B4B2E" w:rsidRPr="00524875" w:rsidRDefault="002B4B2E" w:rsidP="002B4B2E">
            <w:pPr>
              <w:rPr>
                <w:rFonts w:ascii="Tahoma" w:hAnsi="Tahoma" w:cs="Tahoma"/>
                <w:b/>
                <w:lang w:val="en-US"/>
              </w:rPr>
            </w:pPr>
          </w:p>
          <w:p w:rsidR="002B4B2E" w:rsidRPr="002B4B2E" w:rsidRDefault="002B4B2E" w:rsidP="00E621BC">
            <w:pPr>
              <w:jc w:val="center"/>
              <w:rPr>
                <w:rFonts w:ascii="Tahoma" w:hAnsi="Tahoma" w:cs="Tahoma"/>
                <w:b/>
                <w:lang w:val="el-GR"/>
              </w:rPr>
            </w:pPr>
            <w:r w:rsidRPr="002B4B2E">
              <w:rPr>
                <w:rFonts w:ascii="Tahoma" w:hAnsi="Tahoma" w:cs="Tahoma"/>
                <w:b/>
                <w:lang w:val="el-GR"/>
              </w:rPr>
              <w:t>ΔΗΜΟΣΙΟΣ ΔΙΑΓΩΝΙΣΜΟΣ ΓΙΑ ΤΗΝ ΠΡΟΜΗΘΕΙΑ ΤΡΟΦΙΜΩΝ ΚΑΙ    ΛΟΙΠΩΝ ΑΝΑΛΩΣΙΜΩΝ ΕΙΔΩΝ ΠΑΝΤΟΠΩΛΕΙΟΥ ΓΙΑ ΤΙΣ ΑΝΑΓΚΕΣ ΤΟΥ ΔΗΜΟΥ ΣΠΑΡΤΗΣ ΚΑΙ ΤΩΝ</w:t>
            </w:r>
            <w:r>
              <w:rPr>
                <w:rFonts w:ascii="Tahoma" w:hAnsi="Tahoma" w:cs="Tahoma"/>
                <w:b/>
                <w:lang w:val="el-GR"/>
              </w:rPr>
              <w:t xml:space="preserve"> ΝΟΜΙΚΩΝ ΤΟΥ ΠΡΟΣΩΠΩΝ ΕΤΟΥΣ 2018</w:t>
            </w:r>
          </w:p>
          <w:p w:rsidR="002B4B2E" w:rsidRPr="002B4B2E" w:rsidRDefault="002B4B2E" w:rsidP="002B4B2E">
            <w:pPr>
              <w:rPr>
                <w:rFonts w:ascii="Tahoma" w:hAnsi="Tahoma" w:cs="Tahoma"/>
                <w:b/>
                <w:lang w:val="el-GR"/>
              </w:rPr>
            </w:pPr>
          </w:p>
          <w:p w:rsidR="002B4B2E" w:rsidRPr="00DF3B59" w:rsidRDefault="00DF3B59" w:rsidP="00E621BC">
            <w:pPr>
              <w:jc w:val="center"/>
              <w:rPr>
                <w:rFonts w:ascii="Tahoma" w:hAnsi="Tahoma" w:cs="Tahoma"/>
                <w:b/>
                <w:lang w:val="el-GR"/>
              </w:rPr>
            </w:pPr>
            <w:r w:rsidRPr="00DF3B59">
              <w:rPr>
                <w:rFonts w:ascii="Tahoma" w:hAnsi="Tahoma" w:cs="Tahoma"/>
                <w:b/>
                <w:lang w:val="el-GR"/>
              </w:rPr>
              <w:t>ΠΡΟΫΠΟΛΟΓΙΣΜΟΣ  :   189.574,26</w:t>
            </w:r>
            <w:r w:rsidR="002B4B2E" w:rsidRPr="00DF3B59">
              <w:rPr>
                <w:rFonts w:ascii="Tahoma" w:hAnsi="Tahoma" w:cs="Tahoma"/>
                <w:b/>
                <w:lang w:val="el-GR"/>
              </w:rPr>
              <w:t xml:space="preserve">   €  ΜΕ  Φ.Π.Α</w:t>
            </w:r>
          </w:p>
          <w:p w:rsidR="00E621BC" w:rsidRPr="00DF3B59" w:rsidRDefault="00E621BC" w:rsidP="00E621BC">
            <w:pPr>
              <w:jc w:val="center"/>
              <w:rPr>
                <w:rFonts w:ascii="Tahoma" w:hAnsi="Tahoma" w:cs="Tahoma"/>
                <w:b/>
                <w:lang w:val="el-GR"/>
              </w:rPr>
            </w:pPr>
            <w:r w:rsidRPr="00DF3B59">
              <w:rPr>
                <w:rFonts w:ascii="Tahoma" w:hAnsi="Tahoma" w:cs="Tahoma"/>
                <w:b/>
                <w:lang w:val="el-GR"/>
              </w:rPr>
              <w:t>ΤΡΟΠΟΣ ΕΚΤΕΛΕΣΗΣ: ΗΛΕΚΤΡΟΝΙΚΟΣ ΑΝΟΙΚΤΟΣ ΔΙΑΓΩΝΙΣΜΟΣ</w:t>
            </w:r>
          </w:p>
          <w:p w:rsidR="00E621BC" w:rsidRPr="00940EEA" w:rsidRDefault="00E621BC" w:rsidP="00E621BC">
            <w:pPr>
              <w:jc w:val="center"/>
              <w:rPr>
                <w:rFonts w:ascii="Tahoma" w:hAnsi="Tahoma" w:cs="Tahoma"/>
                <w:b/>
                <w:lang w:val="el-GR"/>
              </w:rPr>
            </w:pPr>
            <w:r w:rsidRPr="00940EEA">
              <w:rPr>
                <w:rFonts w:ascii="Tahoma" w:hAnsi="Tahoma" w:cs="Tahoma"/>
                <w:b/>
                <w:lang w:val="el-GR"/>
              </w:rPr>
              <w:t xml:space="preserve">ΣΥΣΤΗΜΙΚΟΣ ΑΡΙΘΜΟΣ </w:t>
            </w:r>
            <w:r w:rsidR="00940EEA" w:rsidRPr="00940EEA">
              <w:rPr>
                <w:rFonts w:ascii="Tahoma" w:hAnsi="Tahoma" w:cs="Tahoma"/>
                <w:b/>
                <w:lang w:val="el-GR"/>
              </w:rPr>
              <w:t>ΚΑΤΑΧΩΡΗΣΗΣ:63239</w:t>
            </w:r>
          </w:p>
          <w:p w:rsidR="00E621BC" w:rsidRDefault="00E621BC" w:rsidP="002B4B2E">
            <w:pPr>
              <w:rPr>
                <w:rFonts w:ascii="Tahoma" w:hAnsi="Tahoma" w:cs="Tahoma"/>
                <w:b/>
                <w:color w:val="FF0000"/>
                <w:lang w:val="el-GR"/>
              </w:rPr>
            </w:pPr>
          </w:p>
          <w:p w:rsidR="00E621BC" w:rsidRPr="00DF3B59" w:rsidRDefault="00E621BC" w:rsidP="00E621BC">
            <w:pPr>
              <w:jc w:val="center"/>
              <w:rPr>
                <w:rFonts w:ascii="Tahoma" w:hAnsi="Tahoma" w:cs="Tahoma"/>
                <w:lang w:val="el-GR"/>
              </w:rPr>
            </w:pPr>
            <w:r w:rsidRPr="00DF3B59">
              <w:rPr>
                <w:rFonts w:ascii="Tahoma" w:hAnsi="Tahoma" w:cs="Tahoma"/>
                <w:b/>
                <w:lang w:val="el-GR"/>
              </w:rPr>
              <w:t>ΔΙΑΚΗΡΥΞΗ ΔΙΑΓΩΝΙΣΜΟΥ</w:t>
            </w:r>
          </w:p>
        </w:tc>
      </w:tr>
    </w:tbl>
    <w:p w:rsidR="002B4B2E" w:rsidRDefault="002B4B2E" w:rsidP="002B4B2E">
      <w:pPr>
        <w:rPr>
          <w:rFonts w:ascii="Tahoma" w:hAnsi="Tahoma" w:cs="Tahoma"/>
          <w:lang w:val="el-GR"/>
        </w:rPr>
      </w:pPr>
    </w:p>
    <w:p w:rsidR="002B4B2E" w:rsidRDefault="002B4B2E" w:rsidP="002B4B2E">
      <w:pPr>
        <w:rPr>
          <w:rFonts w:ascii="Tahoma" w:hAnsi="Tahoma" w:cs="Tahoma"/>
          <w:lang w:val="el-GR"/>
        </w:rPr>
      </w:pPr>
    </w:p>
    <w:p w:rsidR="00292C9F" w:rsidRDefault="00292C9F" w:rsidP="00292C9F">
      <w:pPr>
        <w:pStyle w:val="Default"/>
      </w:pPr>
    </w:p>
    <w:p w:rsidR="002B4B2E" w:rsidRDefault="002B4B2E" w:rsidP="002B4B2E">
      <w:pPr>
        <w:rPr>
          <w:rFonts w:ascii="Tahoma" w:hAnsi="Tahoma" w:cs="Tahoma"/>
          <w:lang w:val="el-GR"/>
        </w:rPr>
      </w:pPr>
    </w:p>
    <w:p w:rsidR="002B4B2E" w:rsidRPr="002B4B2E" w:rsidRDefault="002B4B2E" w:rsidP="002B4B2E">
      <w:pPr>
        <w:rPr>
          <w:rFonts w:ascii="Tahoma" w:hAnsi="Tahoma" w:cs="Tahoma"/>
          <w:lang w:val="el-GR"/>
        </w:rPr>
      </w:pPr>
    </w:p>
    <w:p w:rsidR="002B4B2E" w:rsidRPr="00524875" w:rsidRDefault="002B4B2E" w:rsidP="00E621BC">
      <w:pPr>
        <w:jc w:val="center"/>
        <w:rPr>
          <w:rFonts w:ascii="Tahoma" w:hAnsi="Tahoma" w:cs="Tahoma"/>
          <w:b/>
          <w:sz w:val="40"/>
          <w:szCs w:val="40"/>
          <w:lang w:val="el-GR"/>
        </w:rPr>
      </w:pPr>
      <w:r w:rsidRPr="007052E8">
        <w:rPr>
          <w:rFonts w:ascii="Tahoma" w:hAnsi="Tahoma" w:cs="Tahoma"/>
          <w:b/>
          <w:sz w:val="40"/>
          <w:szCs w:val="40"/>
          <w:lang w:val="en-US"/>
        </w:rPr>
        <w:t>CPV</w:t>
      </w:r>
      <w:r w:rsidRPr="00524875">
        <w:rPr>
          <w:rFonts w:ascii="Tahoma" w:hAnsi="Tahoma" w:cs="Tahoma"/>
          <w:b/>
          <w:sz w:val="40"/>
          <w:szCs w:val="40"/>
          <w:lang w:val="el-GR"/>
        </w:rPr>
        <w:t xml:space="preserve">    15000000-8</w:t>
      </w:r>
    </w:p>
    <w:p w:rsidR="002B4B2E" w:rsidRPr="00524875" w:rsidRDefault="002B4B2E" w:rsidP="00E621BC">
      <w:pPr>
        <w:jc w:val="center"/>
        <w:rPr>
          <w:rFonts w:ascii="Tahoma" w:hAnsi="Tahoma" w:cs="Tahoma"/>
          <w:b/>
          <w:sz w:val="40"/>
          <w:szCs w:val="40"/>
          <w:lang w:val="el-GR"/>
        </w:rPr>
      </w:pPr>
      <w:r w:rsidRPr="007052E8">
        <w:rPr>
          <w:rFonts w:ascii="Tahoma" w:hAnsi="Tahoma" w:cs="Tahoma"/>
          <w:b/>
          <w:sz w:val="40"/>
          <w:szCs w:val="40"/>
          <w:lang w:val="en-US"/>
        </w:rPr>
        <w:t>CPV</w:t>
      </w:r>
      <w:r w:rsidRPr="00524875">
        <w:rPr>
          <w:rFonts w:ascii="Tahoma" w:hAnsi="Tahoma" w:cs="Tahoma"/>
          <w:b/>
          <w:sz w:val="40"/>
          <w:szCs w:val="40"/>
          <w:lang w:val="el-GR"/>
        </w:rPr>
        <w:t xml:space="preserve">    39220000-0</w:t>
      </w:r>
    </w:p>
    <w:p w:rsidR="002B4B2E" w:rsidRPr="00524875" w:rsidRDefault="002B4B2E" w:rsidP="00E621BC">
      <w:pPr>
        <w:jc w:val="center"/>
        <w:rPr>
          <w:rFonts w:ascii="Tahoma" w:hAnsi="Tahoma" w:cs="Tahoma"/>
          <w:b/>
          <w:sz w:val="40"/>
          <w:szCs w:val="40"/>
          <w:lang w:val="el-GR"/>
        </w:rPr>
      </w:pPr>
      <w:r w:rsidRPr="007052E8">
        <w:rPr>
          <w:rFonts w:ascii="Tahoma" w:hAnsi="Tahoma" w:cs="Tahoma"/>
          <w:b/>
          <w:sz w:val="40"/>
          <w:szCs w:val="40"/>
          <w:lang w:val="en-US"/>
        </w:rPr>
        <w:t>CPV</w:t>
      </w:r>
      <w:r w:rsidRPr="00524875">
        <w:rPr>
          <w:rFonts w:ascii="Tahoma" w:hAnsi="Tahoma" w:cs="Tahoma"/>
          <w:b/>
          <w:sz w:val="40"/>
          <w:szCs w:val="40"/>
          <w:lang w:val="el-GR"/>
        </w:rPr>
        <w:t xml:space="preserve">    39800000-0</w:t>
      </w:r>
    </w:p>
    <w:p w:rsidR="002B4B2E" w:rsidRPr="00524875" w:rsidRDefault="002B4B2E" w:rsidP="00E621BC">
      <w:pPr>
        <w:jc w:val="center"/>
        <w:rPr>
          <w:rFonts w:ascii="Tahoma" w:hAnsi="Tahoma" w:cs="Tahoma"/>
          <w:b/>
          <w:lang w:val="el-GR"/>
        </w:rPr>
      </w:pPr>
      <w:r w:rsidRPr="00524875">
        <w:rPr>
          <w:rFonts w:ascii="Tahoma" w:hAnsi="Tahoma" w:cs="Tahoma"/>
          <w:b/>
          <w:lang w:val="el-GR"/>
        </w:rPr>
        <w:t xml:space="preserve">ΚΩΔΙΚΟΣ </w:t>
      </w:r>
      <w:r>
        <w:rPr>
          <w:rFonts w:ascii="Tahoma" w:hAnsi="Tahoma" w:cs="Tahoma"/>
          <w:b/>
          <w:lang w:val="en-US"/>
        </w:rPr>
        <w:t>NUTS</w:t>
      </w:r>
      <w:r w:rsidRPr="00524875">
        <w:rPr>
          <w:rFonts w:ascii="Tahoma" w:hAnsi="Tahoma" w:cs="Tahoma"/>
          <w:b/>
          <w:lang w:val="el-GR"/>
        </w:rPr>
        <w:t xml:space="preserve">   </w:t>
      </w:r>
      <w:r>
        <w:rPr>
          <w:rFonts w:ascii="Tahoma" w:hAnsi="Tahoma" w:cs="Tahoma"/>
          <w:b/>
          <w:lang w:val="en-US"/>
        </w:rPr>
        <w:t>GR</w:t>
      </w:r>
      <w:r w:rsidRPr="00524875">
        <w:rPr>
          <w:rFonts w:ascii="Tahoma" w:hAnsi="Tahoma" w:cs="Tahoma"/>
          <w:b/>
          <w:lang w:val="el-GR"/>
        </w:rPr>
        <w:t>254</w:t>
      </w:r>
    </w:p>
    <w:p w:rsidR="002B4B2E" w:rsidRPr="00524875" w:rsidRDefault="002B4B2E" w:rsidP="00E621BC">
      <w:pPr>
        <w:jc w:val="center"/>
        <w:rPr>
          <w:rFonts w:ascii="Tahoma" w:hAnsi="Tahoma" w:cs="Tahoma"/>
          <w:lang w:val="el-GR"/>
        </w:rPr>
      </w:pPr>
    </w:p>
    <w:p w:rsidR="002B4B2E" w:rsidRDefault="002B4B2E" w:rsidP="002B4B2E">
      <w:pPr>
        <w:pStyle w:val="Contents"/>
        <w:pBdr>
          <w:top w:val="none" w:sz="0" w:space="0" w:color="auto"/>
          <w:left w:val="none" w:sz="0" w:space="0" w:color="auto"/>
          <w:bottom w:val="single" w:sz="4" w:space="1" w:color="auto"/>
          <w:right w:val="none" w:sz="0" w:space="0" w:color="auto"/>
        </w:pBdr>
      </w:pPr>
      <w:bookmarkStart w:id="0" w:name="_Toc504992720"/>
      <w:r>
        <w:lastRenderedPageBreak/>
        <w:t>Περιεχόμενα</w:t>
      </w:r>
      <w:bookmarkEnd w:id="0"/>
    </w:p>
    <w:p w:rsidR="002D279F" w:rsidRDefault="00C05F8E">
      <w:pPr>
        <w:pStyle w:val="15"/>
        <w:tabs>
          <w:tab w:val="right" w:leader="dot" w:pos="9628"/>
        </w:tabs>
        <w:rPr>
          <w:rFonts w:asciiTheme="minorHAnsi" w:eastAsiaTheme="minorEastAsia" w:hAnsiTheme="minorHAnsi" w:cstheme="minorBidi"/>
          <w:b w:val="0"/>
          <w:bCs w:val="0"/>
          <w:caps w:val="0"/>
          <w:noProof/>
          <w:sz w:val="22"/>
          <w:szCs w:val="22"/>
          <w:lang w:val="el-GR" w:eastAsia="el-GR"/>
        </w:rPr>
      </w:pPr>
      <w:r w:rsidRPr="00C05F8E">
        <w:rPr>
          <w:b w:val="0"/>
          <w:bCs w:val="0"/>
          <w:caps w:val="0"/>
        </w:rPr>
        <w:fldChar w:fldCharType="begin"/>
      </w:r>
      <w:r w:rsidR="002D279F" w:rsidRPr="00DF3B59">
        <w:rPr>
          <w:b w:val="0"/>
          <w:bCs w:val="0"/>
          <w:caps w:val="0"/>
          <w:lang w:val="el-GR"/>
        </w:rPr>
        <w:instrText xml:space="preserve"> </w:instrText>
      </w:r>
      <w:r w:rsidR="002D279F">
        <w:rPr>
          <w:b w:val="0"/>
          <w:bCs w:val="0"/>
          <w:caps w:val="0"/>
        </w:rPr>
        <w:instrText>TOC</w:instrText>
      </w:r>
      <w:r w:rsidR="002D279F" w:rsidRPr="00DF3B59">
        <w:rPr>
          <w:b w:val="0"/>
          <w:bCs w:val="0"/>
          <w:caps w:val="0"/>
          <w:lang w:val="el-GR"/>
        </w:rPr>
        <w:instrText xml:space="preserve"> \</w:instrText>
      </w:r>
      <w:r w:rsidR="002D279F">
        <w:rPr>
          <w:b w:val="0"/>
          <w:bCs w:val="0"/>
          <w:caps w:val="0"/>
        </w:rPr>
        <w:instrText>o</w:instrText>
      </w:r>
      <w:r w:rsidR="002D279F" w:rsidRPr="00DF3B59">
        <w:rPr>
          <w:b w:val="0"/>
          <w:bCs w:val="0"/>
          <w:caps w:val="0"/>
          <w:lang w:val="el-GR"/>
        </w:rPr>
        <w:instrText xml:space="preserve"> "1-3" \</w:instrText>
      </w:r>
      <w:r w:rsidR="002D279F">
        <w:rPr>
          <w:b w:val="0"/>
          <w:bCs w:val="0"/>
          <w:caps w:val="0"/>
        </w:rPr>
        <w:instrText>h</w:instrText>
      </w:r>
      <w:r w:rsidR="002D279F" w:rsidRPr="00DF3B59">
        <w:rPr>
          <w:b w:val="0"/>
          <w:bCs w:val="0"/>
          <w:caps w:val="0"/>
          <w:lang w:val="el-GR"/>
        </w:rPr>
        <w:instrText xml:space="preserve"> \</w:instrText>
      </w:r>
      <w:r w:rsidR="002D279F">
        <w:rPr>
          <w:b w:val="0"/>
          <w:bCs w:val="0"/>
          <w:caps w:val="0"/>
        </w:rPr>
        <w:instrText>z</w:instrText>
      </w:r>
      <w:r w:rsidR="002D279F" w:rsidRPr="00DF3B59">
        <w:rPr>
          <w:b w:val="0"/>
          <w:bCs w:val="0"/>
          <w:caps w:val="0"/>
          <w:lang w:val="el-GR"/>
        </w:rPr>
        <w:instrText xml:space="preserve"> \</w:instrText>
      </w:r>
      <w:r w:rsidR="002D279F">
        <w:rPr>
          <w:b w:val="0"/>
          <w:bCs w:val="0"/>
          <w:caps w:val="0"/>
        </w:rPr>
        <w:instrText>u</w:instrText>
      </w:r>
      <w:r w:rsidR="002D279F" w:rsidRPr="00DF3B59">
        <w:rPr>
          <w:b w:val="0"/>
          <w:bCs w:val="0"/>
          <w:caps w:val="0"/>
          <w:lang w:val="el-GR"/>
        </w:rPr>
        <w:instrText xml:space="preserve"> </w:instrText>
      </w:r>
      <w:r w:rsidRPr="00C05F8E">
        <w:rPr>
          <w:b w:val="0"/>
          <w:bCs w:val="0"/>
          <w:caps w:val="0"/>
        </w:rPr>
        <w:fldChar w:fldCharType="separate"/>
      </w:r>
      <w:hyperlink w:anchor="_Toc504992720" w:history="1">
        <w:r w:rsidR="002D279F" w:rsidRPr="0095706A">
          <w:rPr>
            <w:rStyle w:val="-"/>
            <w:noProof/>
          </w:rPr>
          <w:t>Περιεχόμενα</w:t>
        </w:r>
        <w:r w:rsidR="002D279F">
          <w:rPr>
            <w:noProof/>
            <w:webHidden/>
          </w:rPr>
          <w:tab/>
        </w:r>
        <w:r>
          <w:rPr>
            <w:noProof/>
            <w:webHidden/>
          </w:rPr>
          <w:fldChar w:fldCharType="begin"/>
        </w:r>
        <w:r w:rsidR="002D279F">
          <w:rPr>
            <w:noProof/>
            <w:webHidden/>
          </w:rPr>
          <w:instrText xml:space="preserve"> PAGEREF _Toc504992720 \h </w:instrText>
        </w:r>
        <w:r>
          <w:rPr>
            <w:noProof/>
            <w:webHidden/>
          </w:rPr>
        </w:r>
        <w:r>
          <w:rPr>
            <w:noProof/>
            <w:webHidden/>
          </w:rPr>
          <w:fldChar w:fldCharType="separate"/>
        </w:r>
        <w:r w:rsidR="002D279F">
          <w:rPr>
            <w:noProof/>
            <w:webHidden/>
          </w:rPr>
          <w:t>2</w:t>
        </w:r>
        <w:r>
          <w:rPr>
            <w:noProof/>
            <w:webHidden/>
          </w:rPr>
          <w:fldChar w:fldCharType="end"/>
        </w:r>
      </w:hyperlink>
    </w:p>
    <w:p w:rsidR="002D279F" w:rsidRDefault="00C05F8E">
      <w:pPr>
        <w:pStyle w:val="15"/>
        <w:tabs>
          <w:tab w:val="right" w:leader="dot" w:pos="9628"/>
        </w:tabs>
        <w:rPr>
          <w:rFonts w:asciiTheme="minorHAnsi" w:eastAsiaTheme="minorEastAsia" w:hAnsiTheme="minorHAnsi" w:cstheme="minorBidi"/>
          <w:b w:val="0"/>
          <w:bCs w:val="0"/>
          <w:caps w:val="0"/>
          <w:noProof/>
          <w:sz w:val="22"/>
          <w:szCs w:val="22"/>
          <w:lang w:val="el-GR" w:eastAsia="el-GR"/>
        </w:rPr>
      </w:pPr>
      <w:hyperlink w:anchor="_Toc504992721" w:history="1">
        <w:r w:rsidR="002D279F" w:rsidRPr="0095706A">
          <w:rPr>
            <w:rStyle w:val="-"/>
            <w:noProof/>
            <w:lang w:val="el-GR"/>
          </w:rPr>
          <w:t>Ο  ΔΗΜΑΡΧΟΣ  ΣΠΑΡΤΗΣ</w:t>
        </w:r>
        <w:r w:rsidR="002D279F">
          <w:rPr>
            <w:noProof/>
            <w:webHidden/>
          </w:rPr>
          <w:tab/>
        </w:r>
        <w:r>
          <w:rPr>
            <w:noProof/>
            <w:webHidden/>
          </w:rPr>
          <w:fldChar w:fldCharType="begin"/>
        </w:r>
        <w:r w:rsidR="002D279F">
          <w:rPr>
            <w:noProof/>
            <w:webHidden/>
          </w:rPr>
          <w:instrText xml:space="preserve"> PAGEREF _Toc504992721 \h </w:instrText>
        </w:r>
        <w:r>
          <w:rPr>
            <w:noProof/>
            <w:webHidden/>
          </w:rPr>
        </w:r>
        <w:r>
          <w:rPr>
            <w:noProof/>
            <w:webHidden/>
          </w:rPr>
          <w:fldChar w:fldCharType="separate"/>
        </w:r>
        <w:r w:rsidR="002D279F">
          <w:rPr>
            <w:noProof/>
            <w:webHidden/>
          </w:rPr>
          <w:t>4</w:t>
        </w:r>
        <w:r>
          <w:rPr>
            <w:noProof/>
            <w:webHidden/>
          </w:rPr>
          <w:fldChar w:fldCharType="end"/>
        </w:r>
      </w:hyperlink>
    </w:p>
    <w:p w:rsidR="002D279F" w:rsidRDefault="00C05F8E">
      <w:pPr>
        <w:pStyle w:val="15"/>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504992722" w:history="1">
        <w:r w:rsidR="002D279F" w:rsidRPr="0095706A">
          <w:rPr>
            <w:rStyle w:val="-"/>
            <w:noProof/>
            <w:lang w:val="el-GR"/>
          </w:rPr>
          <w:t>1.</w:t>
        </w:r>
        <w:r w:rsidR="002D279F">
          <w:rPr>
            <w:rFonts w:asciiTheme="minorHAnsi" w:eastAsiaTheme="minorEastAsia" w:hAnsiTheme="minorHAnsi" w:cstheme="minorBidi"/>
            <w:b w:val="0"/>
            <w:bCs w:val="0"/>
            <w:caps w:val="0"/>
            <w:noProof/>
            <w:sz w:val="22"/>
            <w:szCs w:val="22"/>
            <w:lang w:val="el-GR" w:eastAsia="el-GR"/>
          </w:rPr>
          <w:tab/>
        </w:r>
        <w:r w:rsidR="002D279F" w:rsidRPr="0095706A">
          <w:rPr>
            <w:rStyle w:val="-"/>
            <w:noProof/>
            <w:lang w:val="el-GR"/>
          </w:rPr>
          <w:t>ΑΝΑΘΕΤΟΥΣΑ ΑΡΧΗ ΚΑΙ ΑΝΤΙΚΕΙΜΕΝΟ ΣΥΜΒΑΣΗΣ</w:t>
        </w:r>
        <w:r w:rsidR="002D279F">
          <w:rPr>
            <w:noProof/>
            <w:webHidden/>
          </w:rPr>
          <w:tab/>
        </w:r>
        <w:r>
          <w:rPr>
            <w:noProof/>
            <w:webHidden/>
          </w:rPr>
          <w:fldChar w:fldCharType="begin"/>
        </w:r>
        <w:r w:rsidR="002D279F">
          <w:rPr>
            <w:noProof/>
            <w:webHidden/>
          </w:rPr>
          <w:instrText xml:space="preserve"> PAGEREF _Toc504992722 \h </w:instrText>
        </w:r>
        <w:r>
          <w:rPr>
            <w:noProof/>
            <w:webHidden/>
          </w:rPr>
        </w:r>
        <w:r>
          <w:rPr>
            <w:noProof/>
            <w:webHidden/>
          </w:rPr>
          <w:fldChar w:fldCharType="separate"/>
        </w:r>
        <w:r w:rsidR="002D279F">
          <w:rPr>
            <w:noProof/>
            <w:webHidden/>
          </w:rPr>
          <w:t>5</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23" w:history="1">
        <w:r w:rsidR="002D279F" w:rsidRPr="0095706A">
          <w:rPr>
            <w:rStyle w:val="-"/>
            <w:noProof/>
            <w:lang w:val="el-GR"/>
          </w:rPr>
          <w:t>1.1</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Στοιχεία Αναθέτουσας Αρχής</w:t>
        </w:r>
        <w:r w:rsidR="002D279F">
          <w:rPr>
            <w:noProof/>
            <w:webHidden/>
          </w:rPr>
          <w:tab/>
        </w:r>
        <w:r>
          <w:rPr>
            <w:noProof/>
            <w:webHidden/>
          </w:rPr>
          <w:fldChar w:fldCharType="begin"/>
        </w:r>
        <w:r w:rsidR="002D279F">
          <w:rPr>
            <w:noProof/>
            <w:webHidden/>
          </w:rPr>
          <w:instrText xml:space="preserve"> PAGEREF _Toc504992723 \h </w:instrText>
        </w:r>
        <w:r>
          <w:rPr>
            <w:noProof/>
            <w:webHidden/>
          </w:rPr>
        </w:r>
        <w:r>
          <w:rPr>
            <w:noProof/>
            <w:webHidden/>
          </w:rPr>
          <w:fldChar w:fldCharType="separate"/>
        </w:r>
        <w:r w:rsidR="002D279F">
          <w:rPr>
            <w:noProof/>
            <w:webHidden/>
          </w:rPr>
          <w:t>5</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24" w:history="1">
        <w:r w:rsidR="002D279F" w:rsidRPr="0095706A">
          <w:rPr>
            <w:rStyle w:val="-"/>
            <w:noProof/>
            <w:lang w:val="el-GR"/>
          </w:rPr>
          <w:t>1.2</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Στοιχεία Διαδικασίας-Χρηματοδότηση</w:t>
        </w:r>
        <w:r w:rsidR="002D279F">
          <w:rPr>
            <w:noProof/>
            <w:webHidden/>
          </w:rPr>
          <w:tab/>
        </w:r>
        <w:r>
          <w:rPr>
            <w:noProof/>
            <w:webHidden/>
          </w:rPr>
          <w:fldChar w:fldCharType="begin"/>
        </w:r>
        <w:r w:rsidR="002D279F">
          <w:rPr>
            <w:noProof/>
            <w:webHidden/>
          </w:rPr>
          <w:instrText xml:space="preserve"> PAGEREF _Toc504992724 \h </w:instrText>
        </w:r>
        <w:r>
          <w:rPr>
            <w:noProof/>
            <w:webHidden/>
          </w:rPr>
        </w:r>
        <w:r>
          <w:rPr>
            <w:noProof/>
            <w:webHidden/>
          </w:rPr>
          <w:fldChar w:fldCharType="separate"/>
        </w:r>
        <w:r w:rsidR="002D279F">
          <w:rPr>
            <w:noProof/>
            <w:webHidden/>
          </w:rPr>
          <w:t>5</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25" w:history="1">
        <w:r w:rsidR="002D279F" w:rsidRPr="0095706A">
          <w:rPr>
            <w:rStyle w:val="-"/>
            <w:noProof/>
            <w:lang w:val="el-GR"/>
          </w:rPr>
          <w:t>1.3</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Συνοπτική Περιγραφή φυσικού και οικονομικού αντικειμένου της σύμβασης</w:t>
        </w:r>
        <w:r w:rsidR="002D279F">
          <w:rPr>
            <w:noProof/>
            <w:webHidden/>
          </w:rPr>
          <w:tab/>
        </w:r>
        <w:r>
          <w:rPr>
            <w:noProof/>
            <w:webHidden/>
          </w:rPr>
          <w:fldChar w:fldCharType="begin"/>
        </w:r>
        <w:r w:rsidR="002D279F">
          <w:rPr>
            <w:noProof/>
            <w:webHidden/>
          </w:rPr>
          <w:instrText xml:space="preserve"> PAGEREF _Toc504992725 \h </w:instrText>
        </w:r>
        <w:r>
          <w:rPr>
            <w:noProof/>
            <w:webHidden/>
          </w:rPr>
        </w:r>
        <w:r>
          <w:rPr>
            <w:noProof/>
            <w:webHidden/>
          </w:rPr>
          <w:fldChar w:fldCharType="separate"/>
        </w:r>
        <w:r w:rsidR="002D279F">
          <w:rPr>
            <w:noProof/>
            <w:webHidden/>
          </w:rPr>
          <w:t>6</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26" w:history="1">
        <w:r w:rsidR="002D279F" w:rsidRPr="0095706A">
          <w:rPr>
            <w:rStyle w:val="-"/>
            <w:noProof/>
            <w:lang w:val="el-GR"/>
          </w:rPr>
          <w:t>1.4</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Θεσμικό πλαίσιο</w:t>
        </w:r>
        <w:r w:rsidR="002D279F">
          <w:rPr>
            <w:noProof/>
            <w:webHidden/>
          </w:rPr>
          <w:tab/>
        </w:r>
        <w:r>
          <w:rPr>
            <w:noProof/>
            <w:webHidden/>
          </w:rPr>
          <w:fldChar w:fldCharType="begin"/>
        </w:r>
        <w:r w:rsidR="002D279F">
          <w:rPr>
            <w:noProof/>
            <w:webHidden/>
          </w:rPr>
          <w:instrText xml:space="preserve"> PAGEREF _Toc504992726 \h </w:instrText>
        </w:r>
        <w:r>
          <w:rPr>
            <w:noProof/>
            <w:webHidden/>
          </w:rPr>
        </w:r>
        <w:r>
          <w:rPr>
            <w:noProof/>
            <w:webHidden/>
          </w:rPr>
          <w:fldChar w:fldCharType="separate"/>
        </w:r>
        <w:r w:rsidR="002D279F">
          <w:rPr>
            <w:noProof/>
            <w:webHidden/>
          </w:rPr>
          <w:t>8</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27" w:history="1">
        <w:r w:rsidR="002D279F" w:rsidRPr="0095706A">
          <w:rPr>
            <w:rStyle w:val="-"/>
            <w:noProof/>
            <w:lang w:val="el-GR"/>
          </w:rPr>
          <w:t>1.5</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Προθεσμία παραλαβής προσφορών και διενέργεια διαγωνισμού</w:t>
        </w:r>
        <w:r w:rsidR="002D279F">
          <w:rPr>
            <w:noProof/>
            <w:webHidden/>
          </w:rPr>
          <w:tab/>
        </w:r>
        <w:r>
          <w:rPr>
            <w:noProof/>
            <w:webHidden/>
          </w:rPr>
          <w:fldChar w:fldCharType="begin"/>
        </w:r>
        <w:r w:rsidR="002D279F">
          <w:rPr>
            <w:noProof/>
            <w:webHidden/>
          </w:rPr>
          <w:instrText xml:space="preserve"> PAGEREF _Toc504992727 \h </w:instrText>
        </w:r>
        <w:r>
          <w:rPr>
            <w:noProof/>
            <w:webHidden/>
          </w:rPr>
        </w:r>
        <w:r>
          <w:rPr>
            <w:noProof/>
            <w:webHidden/>
          </w:rPr>
          <w:fldChar w:fldCharType="separate"/>
        </w:r>
        <w:r w:rsidR="002D279F">
          <w:rPr>
            <w:noProof/>
            <w:webHidden/>
          </w:rPr>
          <w:t>9</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28" w:history="1">
        <w:r w:rsidR="002D279F" w:rsidRPr="0095706A">
          <w:rPr>
            <w:rStyle w:val="-"/>
            <w:noProof/>
            <w:lang w:val="el-GR"/>
          </w:rPr>
          <w:t>1.6</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Δημοσιότητα</w:t>
        </w:r>
        <w:r w:rsidR="002D279F">
          <w:rPr>
            <w:noProof/>
            <w:webHidden/>
          </w:rPr>
          <w:tab/>
        </w:r>
        <w:r>
          <w:rPr>
            <w:noProof/>
            <w:webHidden/>
          </w:rPr>
          <w:fldChar w:fldCharType="begin"/>
        </w:r>
        <w:r w:rsidR="002D279F">
          <w:rPr>
            <w:noProof/>
            <w:webHidden/>
          </w:rPr>
          <w:instrText xml:space="preserve"> PAGEREF _Toc504992728 \h </w:instrText>
        </w:r>
        <w:r>
          <w:rPr>
            <w:noProof/>
            <w:webHidden/>
          </w:rPr>
        </w:r>
        <w:r>
          <w:rPr>
            <w:noProof/>
            <w:webHidden/>
          </w:rPr>
          <w:fldChar w:fldCharType="separate"/>
        </w:r>
        <w:r w:rsidR="002D279F">
          <w:rPr>
            <w:noProof/>
            <w:webHidden/>
          </w:rPr>
          <w:t>9</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29" w:history="1">
        <w:r w:rsidR="002D279F" w:rsidRPr="0095706A">
          <w:rPr>
            <w:rStyle w:val="-"/>
            <w:noProof/>
            <w:lang w:val="el-GR"/>
          </w:rPr>
          <w:t>1.7</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Αρχές εφαρμοζόμενες στη διαδικασία σύναψης</w:t>
        </w:r>
        <w:r w:rsidR="002D279F">
          <w:rPr>
            <w:noProof/>
            <w:webHidden/>
          </w:rPr>
          <w:tab/>
        </w:r>
        <w:r>
          <w:rPr>
            <w:noProof/>
            <w:webHidden/>
          </w:rPr>
          <w:fldChar w:fldCharType="begin"/>
        </w:r>
        <w:r w:rsidR="002D279F">
          <w:rPr>
            <w:noProof/>
            <w:webHidden/>
          </w:rPr>
          <w:instrText xml:space="preserve"> PAGEREF _Toc504992729 \h </w:instrText>
        </w:r>
        <w:r>
          <w:rPr>
            <w:noProof/>
            <w:webHidden/>
          </w:rPr>
        </w:r>
        <w:r>
          <w:rPr>
            <w:noProof/>
            <w:webHidden/>
          </w:rPr>
          <w:fldChar w:fldCharType="separate"/>
        </w:r>
        <w:r w:rsidR="002D279F">
          <w:rPr>
            <w:noProof/>
            <w:webHidden/>
          </w:rPr>
          <w:t>9</w:t>
        </w:r>
        <w:r>
          <w:rPr>
            <w:noProof/>
            <w:webHidden/>
          </w:rPr>
          <w:fldChar w:fldCharType="end"/>
        </w:r>
      </w:hyperlink>
    </w:p>
    <w:p w:rsidR="002D279F" w:rsidRDefault="00C05F8E">
      <w:pPr>
        <w:pStyle w:val="15"/>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504992730" w:history="1">
        <w:r w:rsidR="002D279F" w:rsidRPr="0095706A">
          <w:rPr>
            <w:rStyle w:val="-"/>
            <w:noProof/>
            <w:lang w:val="el-GR"/>
          </w:rPr>
          <w:t>2.</w:t>
        </w:r>
        <w:r w:rsidR="002D279F">
          <w:rPr>
            <w:rFonts w:asciiTheme="minorHAnsi" w:eastAsiaTheme="minorEastAsia" w:hAnsiTheme="minorHAnsi" w:cstheme="minorBidi"/>
            <w:b w:val="0"/>
            <w:bCs w:val="0"/>
            <w:caps w:val="0"/>
            <w:noProof/>
            <w:sz w:val="22"/>
            <w:szCs w:val="22"/>
            <w:lang w:val="el-GR" w:eastAsia="el-GR"/>
          </w:rPr>
          <w:tab/>
        </w:r>
        <w:r w:rsidR="002D279F" w:rsidRPr="0095706A">
          <w:rPr>
            <w:rStyle w:val="-"/>
            <w:noProof/>
            <w:lang w:val="el-GR"/>
          </w:rPr>
          <w:t>ΓΕΝΙΚΟΙ ΚΑΙ ΕΙΔΙΚΟΙ ΟΡΟΙ ΣΥΜΜΕΤΟΧΗΣ</w:t>
        </w:r>
        <w:r w:rsidR="002D279F">
          <w:rPr>
            <w:noProof/>
            <w:webHidden/>
          </w:rPr>
          <w:tab/>
        </w:r>
        <w:r>
          <w:rPr>
            <w:noProof/>
            <w:webHidden/>
          </w:rPr>
          <w:fldChar w:fldCharType="begin"/>
        </w:r>
        <w:r w:rsidR="002D279F">
          <w:rPr>
            <w:noProof/>
            <w:webHidden/>
          </w:rPr>
          <w:instrText xml:space="preserve"> PAGEREF _Toc504992730 \h </w:instrText>
        </w:r>
        <w:r>
          <w:rPr>
            <w:noProof/>
            <w:webHidden/>
          </w:rPr>
        </w:r>
        <w:r>
          <w:rPr>
            <w:noProof/>
            <w:webHidden/>
          </w:rPr>
          <w:fldChar w:fldCharType="separate"/>
        </w:r>
        <w:r w:rsidR="002D279F">
          <w:rPr>
            <w:noProof/>
            <w:webHidden/>
          </w:rPr>
          <w:t>11</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31" w:history="1">
        <w:r w:rsidR="002D279F" w:rsidRPr="0095706A">
          <w:rPr>
            <w:rStyle w:val="-"/>
            <w:noProof/>
            <w:lang w:val="el-GR"/>
          </w:rPr>
          <w:t>2.1</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Γενικές Πληροφορίες</w:t>
        </w:r>
        <w:r w:rsidR="002D279F">
          <w:rPr>
            <w:noProof/>
            <w:webHidden/>
          </w:rPr>
          <w:tab/>
        </w:r>
        <w:r>
          <w:rPr>
            <w:noProof/>
            <w:webHidden/>
          </w:rPr>
          <w:fldChar w:fldCharType="begin"/>
        </w:r>
        <w:r w:rsidR="002D279F">
          <w:rPr>
            <w:noProof/>
            <w:webHidden/>
          </w:rPr>
          <w:instrText xml:space="preserve"> PAGEREF _Toc504992731 \h </w:instrText>
        </w:r>
        <w:r>
          <w:rPr>
            <w:noProof/>
            <w:webHidden/>
          </w:rPr>
        </w:r>
        <w:r>
          <w:rPr>
            <w:noProof/>
            <w:webHidden/>
          </w:rPr>
          <w:fldChar w:fldCharType="separate"/>
        </w:r>
        <w:r w:rsidR="002D279F">
          <w:rPr>
            <w:noProof/>
            <w:webHidden/>
          </w:rPr>
          <w:t>11</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32" w:history="1">
        <w:r w:rsidR="002D279F" w:rsidRPr="0095706A">
          <w:rPr>
            <w:rStyle w:val="-"/>
            <w:noProof/>
            <w:lang w:val="el-GR"/>
          </w:rPr>
          <w:t>2.1.1</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Έγγραφα της σύμβασης</w:t>
        </w:r>
        <w:r w:rsidR="002D279F">
          <w:rPr>
            <w:noProof/>
            <w:webHidden/>
          </w:rPr>
          <w:tab/>
        </w:r>
        <w:r>
          <w:rPr>
            <w:noProof/>
            <w:webHidden/>
          </w:rPr>
          <w:fldChar w:fldCharType="begin"/>
        </w:r>
        <w:r w:rsidR="002D279F">
          <w:rPr>
            <w:noProof/>
            <w:webHidden/>
          </w:rPr>
          <w:instrText xml:space="preserve"> PAGEREF _Toc504992732 \h </w:instrText>
        </w:r>
        <w:r>
          <w:rPr>
            <w:noProof/>
            <w:webHidden/>
          </w:rPr>
        </w:r>
        <w:r>
          <w:rPr>
            <w:noProof/>
            <w:webHidden/>
          </w:rPr>
          <w:fldChar w:fldCharType="separate"/>
        </w:r>
        <w:r w:rsidR="002D279F">
          <w:rPr>
            <w:noProof/>
            <w:webHidden/>
          </w:rPr>
          <w:t>11</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33" w:history="1">
        <w:r w:rsidR="002D279F" w:rsidRPr="0095706A">
          <w:rPr>
            <w:rStyle w:val="-"/>
            <w:noProof/>
            <w:lang w:val="el-GR"/>
          </w:rPr>
          <w:t>2.1.2</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Επικοινωνία - Πρόσβαση στα έγγραφα της Σύμβασης</w:t>
        </w:r>
        <w:r w:rsidR="002D279F">
          <w:rPr>
            <w:noProof/>
            <w:webHidden/>
          </w:rPr>
          <w:tab/>
        </w:r>
        <w:r>
          <w:rPr>
            <w:noProof/>
            <w:webHidden/>
          </w:rPr>
          <w:fldChar w:fldCharType="begin"/>
        </w:r>
        <w:r w:rsidR="002D279F">
          <w:rPr>
            <w:noProof/>
            <w:webHidden/>
          </w:rPr>
          <w:instrText xml:space="preserve"> PAGEREF _Toc504992733 \h </w:instrText>
        </w:r>
        <w:r>
          <w:rPr>
            <w:noProof/>
            <w:webHidden/>
          </w:rPr>
        </w:r>
        <w:r>
          <w:rPr>
            <w:noProof/>
            <w:webHidden/>
          </w:rPr>
          <w:fldChar w:fldCharType="separate"/>
        </w:r>
        <w:r w:rsidR="002D279F">
          <w:rPr>
            <w:noProof/>
            <w:webHidden/>
          </w:rPr>
          <w:t>11</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34" w:history="1">
        <w:r w:rsidR="002D279F" w:rsidRPr="0095706A">
          <w:rPr>
            <w:rStyle w:val="-"/>
            <w:noProof/>
            <w:lang w:val="el-GR"/>
          </w:rPr>
          <w:t>2.1.3</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Παροχή Διευκρινίσεων</w:t>
        </w:r>
        <w:r w:rsidR="002D279F">
          <w:rPr>
            <w:noProof/>
            <w:webHidden/>
          </w:rPr>
          <w:tab/>
        </w:r>
        <w:r>
          <w:rPr>
            <w:noProof/>
            <w:webHidden/>
          </w:rPr>
          <w:fldChar w:fldCharType="begin"/>
        </w:r>
        <w:r w:rsidR="002D279F">
          <w:rPr>
            <w:noProof/>
            <w:webHidden/>
          </w:rPr>
          <w:instrText xml:space="preserve"> PAGEREF _Toc504992734 \h </w:instrText>
        </w:r>
        <w:r>
          <w:rPr>
            <w:noProof/>
            <w:webHidden/>
          </w:rPr>
        </w:r>
        <w:r>
          <w:rPr>
            <w:noProof/>
            <w:webHidden/>
          </w:rPr>
          <w:fldChar w:fldCharType="separate"/>
        </w:r>
        <w:r w:rsidR="002D279F">
          <w:rPr>
            <w:noProof/>
            <w:webHidden/>
          </w:rPr>
          <w:t>11</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35" w:history="1">
        <w:r w:rsidR="002D279F" w:rsidRPr="0095706A">
          <w:rPr>
            <w:rStyle w:val="-"/>
            <w:noProof/>
            <w:lang w:val="el-GR"/>
          </w:rPr>
          <w:t>2.1.4</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Γλώσσα</w:t>
        </w:r>
        <w:r w:rsidR="002D279F">
          <w:rPr>
            <w:noProof/>
            <w:webHidden/>
          </w:rPr>
          <w:tab/>
        </w:r>
        <w:r>
          <w:rPr>
            <w:noProof/>
            <w:webHidden/>
          </w:rPr>
          <w:fldChar w:fldCharType="begin"/>
        </w:r>
        <w:r w:rsidR="002D279F">
          <w:rPr>
            <w:noProof/>
            <w:webHidden/>
          </w:rPr>
          <w:instrText xml:space="preserve"> PAGEREF _Toc504992735 \h </w:instrText>
        </w:r>
        <w:r>
          <w:rPr>
            <w:noProof/>
            <w:webHidden/>
          </w:rPr>
        </w:r>
        <w:r>
          <w:rPr>
            <w:noProof/>
            <w:webHidden/>
          </w:rPr>
          <w:fldChar w:fldCharType="separate"/>
        </w:r>
        <w:r w:rsidR="002D279F">
          <w:rPr>
            <w:noProof/>
            <w:webHidden/>
          </w:rPr>
          <w:t>12</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36" w:history="1">
        <w:r w:rsidR="002D279F" w:rsidRPr="0095706A">
          <w:rPr>
            <w:rStyle w:val="-"/>
            <w:noProof/>
            <w:lang w:val="el-GR"/>
          </w:rPr>
          <w:t>2.1.5</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Εγγυήσεις</w:t>
        </w:r>
        <w:r w:rsidR="002D279F">
          <w:rPr>
            <w:noProof/>
            <w:webHidden/>
          </w:rPr>
          <w:tab/>
        </w:r>
        <w:r>
          <w:rPr>
            <w:noProof/>
            <w:webHidden/>
          </w:rPr>
          <w:fldChar w:fldCharType="begin"/>
        </w:r>
        <w:r w:rsidR="002D279F">
          <w:rPr>
            <w:noProof/>
            <w:webHidden/>
          </w:rPr>
          <w:instrText xml:space="preserve"> PAGEREF _Toc504992736 \h </w:instrText>
        </w:r>
        <w:r>
          <w:rPr>
            <w:noProof/>
            <w:webHidden/>
          </w:rPr>
        </w:r>
        <w:r>
          <w:rPr>
            <w:noProof/>
            <w:webHidden/>
          </w:rPr>
          <w:fldChar w:fldCharType="separate"/>
        </w:r>
        <w:r w:rsidR="002D279F">
          <w:rPr>
            <w:noProof/>
            <w:webHidden/>
          </w:rPr>
          <w:t>12</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37" w:history="1">
        <w:r w:rsidR="002D279F" w:rsidRPr="0095706A">
          <w:rPr>
            <w:rStyle w:val="-"/>
            <w:noProof/>
            <w:lang w:val="el-GR"/>
          </w:rPr>
          <w:t>2.2</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Δικαίωμα Συμμετοχής - Κριτήρια Ποιοτικής Επιλογής</w:t>
        </w:r>
        <w:r w:rsidR="002D279F">
          <w:rPr>
            <w:noProof/>
            <w:webHidden/>
          </w:rPr>
          <w:tab/>
        </w:r>
        <w:r>
          <w:rPr>
            <w:noProof/>
            <w:webHidden/>
          </w:rPr>
          <w:fldChar w:fldCharType="begin"/>
        </w:r>
        <w:r w:rsidR="002D279F">
          <w:rPr>
            <w:noProof/>
            <w:webHidden/>
          </w:rPr>
          <w:instrText xml:space="preserve"> PAGEREF _Toc504992737 \h </w:instrText>
        </w:r>
        <w:r>
          <w:rPr>
            <w:noProof/>
            <w:webHidden/>
          </w:rPr>
        </w:r>
        <w:r>
          <w:rPr>
            <w:noProof/>
            <w:webHidden/>
          </w:rPr>
          <w:fldChar w:fldCharType="separate"/>
        </w:r>
        <w:r w:rsidR="002D279F">
          <w:rPr>
            <w:noProof/>
            <w:webHidden/>
          </w:rPr>
          <w:t>13</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38" w:history="1">
        <w:r w:rsidR="002D279F" w:rsidRPr="0095706A">
          <w:rPr>
            <w:rStyle w:val="-"/>
            <w:noProof/>
            <w:lang w:val="el-GR"/>
          </w:rPr>
          <w:t>2.2.1</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Δικαίωμα συμμετοχής</w:t>
        </w:r>
        <w:r w:rsidR="002D279F">
          <w:rPr>
            <w:noProof/>
            <w:webHidden/>
          </w:rPr>
          <w:tab/>
        </w:r>
        <w:r>
          <w:rPr>
            <w:noProof/>
            <w:webHidden/>
          </w:rPr>
          <w:fldChar w:fldCharType="begin"/>
        </w:r>
        <w:r w:rsidR="002D279F">
          <w:rPr>
            <w:noProof/>
            <w:webHidden/>
          </w:rPr>
          <w:instrText xml:space="preserve"> PAGEREF _Toc504992738 \h </w:instrText>
        </w:r>
        <w:r>
          <w:rPr>
            <w:noProof/>
            <w:webHidden/>
          </w:rPr>
        </w:r>
        <w:r>
          <w:rPr>
            <w:noProof/>
            <w:webHidden/>
          </w:rPr>
          <w:fldChar w:fldCharType="separate"/>
        </w:r>
        <w:r w:rsidR="002D279F">
          <w:rPr>
            <w:noProof/>
            <w:webHidden/>
          </w:rPr>
          <w:t>13</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39" w:history="1">
        <w:r w:rsidR="002D279F" w:rsidRPr="0095706A">
          <w:rPr>
            <w:rStyle w:val="-"/>
            <w:noProof/>
            <w:lang w:val="el-GR"/>
          </w:rPr>
          <w:t>2.2.2</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Εγγύηση συμμετοχής</w:t>
        </w:r>
        <w:r w:rsidR="002D279F">
          <w:rPr>
            <w:noProof/>
            <w:webHidden/>
          </w:rPr>
          <w:tab/>
        </w:r>
        <w:r>
          <w:rPr>
            <w:noProof/>
            <w:webHidden/>
          </w:rPr>
          <w:fldChar w:fldCharType="begin"/>
        </w:r>
        <w:r w:rsidR="002D279F">
          <w:rPr>
            <w:noProof/>
            <w:webHidden/>
          </w:rPr>
          <w:instrText xml:space="preserve"> PAGEREF _Toc504992739 \h </w:instrText>
        </w:r>
        <w:r>
          <w:rPr>
            <w:noProof/>
            <w:webHidden/>
          </w:rPr>
        </w:r>
        <w:r>
          <w:rPr>
            <w:noProof/>
            <w:webHidden/>
          </w:rPr>
          <w:fldChar w:fldCharType="separate"/>
        </w:r>
        <w:r w:rsidR="002D279F">
          <w:rPr>
            <w:noProof/>
            <w:webHidden/>
          </w:rPr>
          <w:t>13</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40" w:history="1">
        <w:r w:rsidR="002D279F" w:rsidRPr="0095706A">
          <w:rPr>
            <w:rStyle w:val="-"/>
            <w:noProof/>
            <w:lang w:val="el-GR"/>
          </w:rPr>
          <w:t>2.2.3</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Λόγοι αποκλεισμού</w:t>
        </w:r>
        <w:r w:rsidR="002D279F">
          <w:rPr>
            <w:noProof/>
            <w:webHidden/>
          </w:rPr>
          <w:tab/>
        </w:r>
        <w:r>
          <w:rPr>
            <w:noProof/>
            <w:webHidden/>
          </w:rPr>
          <w:fldChar w:fldCharType="begin"/>
        </w:r>
        <w:r w:rsidR="002D279F">
          <w:rPr>
            <w:noProof/>
            <w:webHidden/>
          </w:rPr>
          <w:instrText xml:space="preserve"> PAGEREF _Toc504992740 \h </w:instrText>
        </w:r>
        <w:r>
          <w:rPr>
            <w:noProof/>
            <w:webHidden/>
          </w:rPr>
        </w:r>
        <w:r>
          <w:rPr>
            <w:noProof/>
            <w:webHidden/>
          </w:rPr>
          <w:fldChar w:fldCharType="separate"/>
        </w:r>
        <w:r w:rsidR="002D279F">
          <w:rPr>
            <w:noProof/>
            <w:webHidden/>
          </w:rPr>
          <w:t>13</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41" w:history="1">
        <w:r w:rsidR="002D279F" w:rsidRPr="0095706A">
          <w:rPr>
            <w:rStyle w:val="-"/>
            <w:noProof/>
            <w:lang w:val="el-GR"/>
          </w:rPr>
          <w:t>2.2.4</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Καταλληλότητα άσκησης επαγγελματικής δραστηριότητας</w:t>
        </w:r>
        <w:r w:rsidR="002D279F">
          <w:rPr>
            <w:noProof/>
            <w:webHidden/>
          </w:rPr>
          <w:tab/>
        </w:r>
        <w:r>
          <w:rPr>
            <w:noProof/>
            <w:webHidden/>
          </w:rPr>
          <w:fldChar w:fldCharType="begin"/>
        </w:r>
        <w:r w:rsidR="002D279F">
          <w:rPr>
            <w:noProof/>
            <w:webHidden/>
          </w:rPr>
          <w:instrText xml:space="preserve"> PAGEREF _Toc504992741 \h </w:instrText>
        </w:r>
        <w:r>
          <w:rPr>
            <w:noProof/>
            <w:webHidden/>
          </w:rPr>
        </w:r>
        <w:r>
          <w:rPr>
            <w:noProof/>
            <w:webHidden/>
          </w:rPr>
          <w:fldChar w:fldCharType="separate"/>
        </w:r>
        <w:r w:rsidR="002D279F">
          <w:rPr>
            <w:noProof/>
            <w:webHidden/>
          </w:rPr>
          <w:t>16</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42" w:history="1">
        <w:r w:rsidR="002D279F" w:rsidRPr="0095706A">
          <w:rPr>
            <w:rStyle w:val="-"/>
            <w:noProof/>
            <w:lang w:val="el-GR"/>
          </w:rPr>
          <w:t>2.2.5</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Τεχνική και επαγγελματική ικανότητα</w:t>
        </w:r>
        <w:r w:rsidR="002D279F">
          <w:rPr>
            <w:noProof/>
            <w:webHidden/>
          </w:rPr>
          <w:tab/>
        </w:r>
        <w:r>
          <w:rPr>
            <w:noProof/>
            <w:webHidden/>
          </w:rPr>
          <w:fldChar w:fldCharType="begin"/>
        </w:r>
        <w:r w:rsidR="002D279F">
          <w:rPr>
            <w:noProof/>
            <w:webHidden/>
          </w:rPr>
          <w:instrText xml:space="preserve"> PAGEREF _Toc504992742 \h </w:instrText>
        </w:r>
        <w:r>
          <w:rPr>
            <w:noProof/>
            <w:webHidden/>
          </w:rPr>
        </w:r>
        <w:r>
          <w:rPr>
            <w:noProof/>
            <w:webHidden/>
          </w:rPr>
          <w:fldChar w:fldCharType="separate"/>
        </w:r>
        <w:r w:rsidR="002D279F">
          <w:rPr>
            <w:noProof/>
            <w:webHidden/>
          </w:rPr>
          <w:t>16</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43" w:history="1">
        <w:r w:rsidR="002D279F" w:rsidRPr="0095706A">
          <w:rPr>
            <w:rStyle w:val="-"/>
            <w:noProof/>
            <w:lang w:val="el-GR"/>
          </w:rPr>
          <w:t>2.2.6</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Πρότυπα διασφάλισης ποιότητας και πρότυπα περιβαλλοντικής διαχείρισης</w:t>
        </w:r>
        <w:r w:rsidR="002D279F">
          <w:rPr>
            <w:noProof/>
            <w:webHidden/>
          </w:rPr>
          <w:tab/>
        </w:r>
        <w:r>
          <w:rPr>
            <w:noProof/>
            <w:webHidden/>
          </w:rPr>
          <w:fldChar w:fldCharType="begin"/>
        </w:r>
        <w:r w:rsidR="002D279F">
          <w:rPr>
            <w:noProof/>
            <w:webHidden/>
          </w:rPr>
          <w:instrText xml:space="preserve"> PAGEREF _Toc504992743 \h </w:instrText>
        </w:r>
        <w:r>
          <w:rPr>
            <w:noProof/>
            <w:webHidden/>
          </w:rPr>
        </w:r>
        <w:r>
          <w:rPr>
            <w:noProof/>
            <w:webHidden/>
          </w:rPr>
          <w:fldChar w:fldCharType="separate"/>
        </w:r>
        <w:r w:rsidR="002D279F">
          <w:rPr>
            <w:noProof/>
            <w:webHidden/>
          </w:rPr>
          <w:t>17</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44" w:history="1">
        <w:r w:rsidR="002D279F" w:rsidRPr="0095706A">
          <w:rPr>
            <w:rStyle w:val="-"/>
            <w:noProof/>
            <w:lang w:val="el-GR"/>
          </w:rPr>
          <w:t>2.2.7</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Στήριξη στην ικανότητα τρίτων</w:t>
        </w:r>
        <w:r w:rsidR="002D279F">
          <w:rPr>
            <w:noProof/>
            <w:webHidden/>
          </w:rPr>
          <w:tab/>
        </w:r>
        <w:r>
          <w:rPr>
            <w:noProof/>
            <w:webHidden/>
          </w:rPr>
          <w:fldChar w:fldCharType="begin"/>
        </w:r>
        <w:r w:rsidR="002D279F">
          <w:rPr>
            <w:noProof/>
            <w:webHidden/>
          </w:rPr>
          <w:instrText xml:space="preserve"> PAGEREF _Toc504992744 \h </w:instrText>
        </w:r>
        <w:r>
          <w:rPr>
            <w:noProof/>
            <w:webHidden/>
          </w:rPr>
        </w:r>
        <w:r>
          <w:rPr>
            <w:noProof/>
            <w:webHidden/>
          </w:rPr>
          <w:fldChar w:fldCharType="separate"/>
        </w:r>
        <w:r w:rsidR="002D279F">
          <w:rPr>
            <w:noProof/>
            <w:webHidden/>
          </w:rPr>
          <w:t>17</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45" w:history="1">
        <w:r w:rsidR="002D279F" w:rsidRPr="0095706A">
          <w:rPr>
            <w:rStyle w:val="-"/>
            <w:noProof/>
            <w:lang w:val="el-GR"/>
          </w:rPr>
          <w:t>2.2.8</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Κανόνες απόδειξης ποιοτικής επιλογής</w:t>
        </w:r>
        <w:r w:rsidR="002D279F">
          <w:rPr>
            <w:noProof/>
            <w:webHidden/>
          </w:rPr>
          <w:tab/>
        </w:r>
        <w:r>
          <w:rPr>
            <w:noProof/>
            <w:webHidden/>
          </w:rPr>
          <w:fldChar w:fldCharType="begin"/>
        </w:r>
        <w:r w:rsidR="002D279F">
          <w:rPr>
            <w:noProof/>
            <w:webHidden/>
          </w:rPr>
          <w:instrText xml:space="preserve"> PAGEREF _Toc504992745 \h </w:instrText>
        </w:r>
        <w:r>
          <w:rPr>
            <w:noProof/>
            <w:webHidden/>
          </w:rPr>
        </w:r>
        <w:r>
          <w:rPr>
            <w:noProof/>
            <w:webHidden/>
          </w:rPr>
          <w:fldChar w:fldCharType="separate"/>
        </w:r>
        <w:r w:rsidR="002D279F">
          <w:rPr>
            <w:noProof/>
            <w:webHidden/>
          </w:rPr>
          <w:t>17</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46" w:history="1">
        <w:r w:rsidR="002D279F" w:rsidRPr="0095706A">
          <w:rPr>
            <w:rStyle w:val="-"/>
            <w:noProof/>
            <w:lang w:val="el-GR"/>
          </w:rPr>
          <w:t>2.3</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Κριτήρια Ανάθεσης</w:t>
        </w:r>
        <w:r w:rsidR="002D279F">
          <w:rPr>
            <w:noProof/>
            <w:webHidden/>
          </w:rPr>
          <w:tab/>
        </w:r>
        <w:r>
          <w:rPr>
            <w:noProof/>
            <w:webHidden/>
          </w:rPr>
          <w:fldChar w:fldCharType="begin"/>
        </w:r>
        <w:r w:rsidR="002D279F">
          <w:rPr>
            <w:noProof/>
            <w:webHidden/>
          </w:rPr>
          <w:instrText xml:space="preserve"> PAGEREF _Toc504992746 \h </w:instrText>
        </w:r>
        <w:r>
          <w:rPr>
            <w:noProof/>
            <w:webHidden/>
          </w:rPr>
        </w:r>
        <w:r>
          <w:rPr>
            <w:noProof/>
            <w:webHidden/>
          </w:rPr>
          <w:fldChar w:fldCharType="separate"/>
        </w:r>
        <w:r w:rsidR="002D279F">
          <w:rPr>
            <w:noProof/>
            <w:webHidden/>
          </w:rPr>
          <w:t>21</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47" w:history="1">
        <w:r w:rsidR="002D279F" w:rsidRPr="0095706A">
          <w:rPr>
            <w:rStyle w:val="-"/>
            <w:noProof/>
            <w:lang w:val="el-GR"/>
          </w:rPr>
          <w:t>2.3.1</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Κριτήριο ανάθεσης</w:t>
        </w:r>
        <w:r w:rsidR="002D279F">
          <w:rPr>
            <w:noProof/>
            <w:webHidden/>
          </w:rPr>
          <w:tab/>
        </w:r>
        <w:r>
          <w:rPr>
            <w:noProof/>
            <w:webHidden/>
          </w:rPr>
          <w:fldChar w:fldCharType="begin"/>
        </w:r>
        <w:r w:rsidR="002D279F">
          <w:rPr>
            <w:noProof/>
            <w:webHidden/>
          </w:rPr>
          <w:instrText xml:space="preserve"> PAGEREF _Toc504992747 \h </w:instrText>
        </w:r>
        <w:r>
          <w:rPr>
            <w:noProof/>
            <w:webHidden/>
          </w:rPr>
        </w:r>
        <w:r>
          <w:rPr>
            <w:noProof/>
            <w:webHidden/>
          </w:rPr>
          <w:fldChar w:fldCharType="separate"/>
        </w:r>
        <w:r w:rsidR="002D279F">
          <w:rPr>
            <w:noProof/>
            <w:webHidden/>
          </w:rPr>
          <w:t>21</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48" w:history="1">
        <w:r w:rsidR="002D279F" w:rsidRPr="0095706A">
          <w:rPr>
            <w:rStyle w:val="-"/>
            <w:noProof/>
            <w:lang w:val="el-GR"/>
          </w:rPr>
          <w:t>2.4</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Κατάρτιση - Περιεχόμενο Προσφορών</w:t>
        </w:r>
        <w:r w:rsidR="002D279F">
          <w:rPr>
            <w:noProof/>
            <w:webHidden/>
          </w:rPr>
          <w:tab/>
        </w:r>
        <w:r>
          <w:rPr>
            <w:noProof/>
            <w:webHidden/>
          </w:rPr>
          <w:fldChar w:fldCharType="begin"/>
        </w:r>
        <w:r w:rsidR="002D279F">
          <w:rPr>
            <w:noProof/>
            <w:webHidden/>
          </w:rPr>
          <w:instrText xml:space="preserve"> PAGEREF _Toc504992748 \h </w:instrText>
        </w:r>
        <w:r>
          <w:rPr>
            <w:noProof/>
            <w:webHidden/>
          </w:rPr>
        </w:r>
        <w:r>
          <w:rPr>
            <w:noProof/>
            <w:webHidden/>
          </w:rPr>
          <w:fldChar w:fldCharType="separate"/>
        </w:r>
        <w:r w:rsidR="002D279F">
          <w:rPr>
            <w:noProof/>
            <w:webHidden/>
          </w:rPr>
          <w:t>21</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49" w:history="1">
        <w:r w:rsidR="002D279F" w:rsidRPr="0095706A">
          <w:rPr>
            <w:rStyle w:val="-"/>
            <w:noProof/>
            <w:lang w:val="el-GR"/>
          </w:rPr>
          <w:t>2.4.1</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Γενικοί όροι υποβολής προσφορών</w:t>
        </w:r>
        <w:r w:rsidR="002D279F">
          <w:rPr>
            <w:noProof/>
            <w:webHidden/>
          </w:rPr>
          <w:tab/>
        </w:r>
        <w:r>
          <w:rPr>
            <w:noProof/>
            <w:webHidden/>
          </w:rPr>
          <w:fldChar w:fldCharType="begin"/>
        </w:r>
        <w:r w:rsidR="002D279F">
          <w:rPr>
            <w:noProof/>
            <w:webHidden/>
          </w:rPr>
          <w:instrText xml:space="preserve"> PAGEREF _Toc504992749 \h </w:instrText>
        </w:r>
        <w:r>
          <w:rPr>
            <w:noProof/>
            <w:webHidden/>
          </w:rPr>
        </w:r>
        <w:r>
          <w:rPr>
            <w:noProof/>
            <w:webHidden/>
          </w:rPr>
          <w:fldChar w:fldCharType="separate"/>
        </w:r>
        <w:r w:rsidR="002D279F">
          <w:rPr>
            <w:noProof/>
            <w:webHidden/>
          </w:rPr>
          <w:t>21</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50" w:history="1">
        <w:r w:rsidR="002D279F" w:rsidRPr="0095706A">
          <w:rPr>
            <w:rStyle w:val="-"/>
            <w:noProof/>
            <w:lang w:val="el-GR"/>
          </w:rPr>
          <w:t>2.4.2</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Χρόνος και Τρόπος υποβολής προσφορών</w:t>
        </w:r>
        <w:r w:rsidR="002D279F">
          <w:rPr>
            <w:noProof/>
            <w:webHidden/>
          </w:rPr>
          <w:tab/>
        </w:r>
        <w:r>
          <w:rPr>
            <w:noProof/>
            <w:webHidden/>
          </w:rPr>
          <w:fldChar w:fldCharType="begin"/>
        </w:r>
        <w:r w:rsidR="002D279F">
          <w:rPr>
            <w:noProof/>
            <w:webHidden/>
          </w:rPr>
          <w:instrText xml:space="preserve"> PAGEREF _Toc504992750 \h </w:instrText>
        </w:r>
        <w:r>
          <w:rPr>
            <w:noProof/>
            <w:webHidden/>
          </w:rPr>
        </w:r>
        <w:r>
          <w:rPr>
            <w:noProof/>
            <w:webHidden/>
          </w:rPr>
          <w:fldChar w:fldCharType="separate"/>
        </w:r>
        <w:r w:rsidR="002D279F">
          <w:rPr>
            <w:noProof/>
            <w:webHidden/>
          </w:rPr>
          <w:t>21</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51" w:history="1">
        <w:r w:rsidR="002D279F" w:rsidRPr="0095706A">
          <w:rPr>
            <w:rStyle w:val="-"/>
            <w:noProof/>
            <w:lang w:val="el-GR"/>
          </w:rPr>
          <w:t>2.4.3</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Περιεχόμενα Φακέλου «Δικαιολογητικά Συμμετοχής- Τεχνική Προσφορά»</w:t>
        </w:r>
        <w:r w:rsidR="002D279F">
          <w:rPr>
            <w:noProof/>
            <w:webHidden/>
          </w:rPr>
          <w:tab/>
        </w:r>
        <w:r>
          <w:rPr>
            <w:noProof/>
            <w:webHidden/>
          </w:rPr>
          <w:fldChar w:fldCharType="begin"/>
        </w:r>
        <w:r w:rsidR="002D279F">
          <w:rPr>
            <w:noProof/>
            <w:webHidden/>
          </w:rPr>
          <w:instrText xml:space="preserve"> PAGEREF _Toc504992751 \h </w:instrText>
        </w:r>
        <w:r>
          <w:rPr>
            <w:noProof/>
            <w:webHidden/>
          </w:rPr>
        </w:r>
        <w:r>
          <w:rPr>
            <w:noProof/>
            <w:webHidden/>
          </w:rPr>
          <w:fldChar w:fldCharType="separate"/>
        </w:r>
        <w:r w:rsidR="002D279F">
          <w:rPr>
            <w:noProof/>
            <w:webHidden/>
          </w:rPr>
          <w:t>22</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52" w:history="1">
        <w:r w:rsidR="002D279F" w:rsidRPr="0095706A">
          <w:rPr>
            <w:rStyle w:val="-"/>
            <w:noProof/>
            <w:lang w:val="el-GR"/>
          </w:rPr>
          <w:t>2.4.4</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Περιεχόμενα Φακέλου «Οικονομική Προσφορά» / Τρόπος σύνταξης και υποβολής οικονομικών προσφορών</w:t>
        </w:r>
        <w:r w:rsidR="002D279F">
          <w:rPr>
            <w:noProof/>
            <w:webHidden/>
          </w:rPr>
          <w:tab/>
        </w:r>
        <w:r>
          <w:rPr>
            <w:noProof/>
            <w:webHidden/>
          </w:rPr>
          <w:fldChar w:fldCharType="begin"/>
        </w:r>
        <w:r w:rsidR="002D279F">
          <w:rPr>
            <w:noProof/>
            <w:webHidden/>
          </w:rPr>
          <w:instrText xml:space="preserve"> PAGEREF _Toc504992752 \h </w:instrText>
        </w:r>
        <w:r>
          <w:rPr>
            <w:noProof/>
            <w:webHidden/>
          </w:rPr>
        </w:r>
        <w:r>
          <w:rPr>
            <w:noProof/>
            <w:webHidden/>
          </w:rPr>
          <w:fldChar w:fldCharType="separate"/>
        </w:r>
        <w:r w:rsidR="002D279F">
          <w:rPr>
            <w:noProof/>
            <w:webHidden/>
          </w:rPr>
          <w:t>23</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53" w:history="1">
        <w:r w:rsidR="002D279F" w:rsidRPr="0095706A">
          <w:rPr>
            <w:rStyle w:val="-"/>
            <w:noProof/>
            <w:lang w:val="el-GR"/>
          </w:rPr>
          <w:t>2.4.5</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Χρόνος ισχύος των προσφορών</w:t>
        </w:r>
        <w:r w:rsidR="002D279F">
          <w:rPr>
            <w:noProof/>
            <w:webHidden/>
          </w:rPr>
          <w:tab/>
        </w:r>
        <w:r>
          <w:rPr>
            <w:noProof/>
            <w:webHidden/>
          </w:rPr>
          <w:fldChar w:fldCharType="begin"/>
        </w:r>
        <w:r w:rsidR="002D279F">
          <w:rPr>
            <w:noProof/>
            <w:webHidden/>
          </w:rPr>
          <w:instrText xml:space="preserve"> PAGEREF _Toc504992753 \h </w:instrText>
        </w:r>
        <w:r>
          <w:rPr>
            <w:noProof/>
            <w:webHidden/>
          </w:rPr>
        </w:r>
        <w:r>
          <w:rPr>
            <w:noProof/>
            <w:webHidden/>
          </w:rPr>
          <w:fldChar w:fldCharType="separate"/>
        </w:r>
        <w:r w:rsidR="002D279F">
          <w:rPr>
            <w:noProof/>
            <w:webHidden/>
          </w:rPr>
          <w:t>23</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54" w:history="1">
        <w:r w:rsidR="002D279F" w:rsidRPr="0095706A">
          <w:rPr>
            <w:rStyle w:val="-"/>
            <w:noProof/>
            <w:lang w:val="el-GR"/>
          </w:rPr>
          <w:t>2.4.6</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Λόγοι απόρριψης προσφορών</w:t>
        </w:r>
        <w:r w:rsidR="002D279F">
          <w:rPr>
            <w:noProof/>
            <w:webHidden/>
          </w:rPr>
          <w:tab/>
        </w:r>
        <w:r>
          <w:rPr>
            <w:noProof/>
            <w:webHidden/>
          </w:rPr>
          <w:fldChar w:fldCharType="begin"/>
        </w:r>
        <w:r w:rsidR="002D279F">
          <w:rPr>
            <w:noProof/>
            <w:webHidden/>
          </w:rPr>
          <w:instrText xml:space="preserve"> PAGEREF _Toc504992754 \h </w:instrText>
        </w:r>
        <w:r>
          <w:rPr>
            <w:noProof/>
            <w:webHidden/>
          </w:rPr>
        </w:r>
        <w:r>
          <w:rPr>
            <w:noProof/>
            <w:webHidden/>
          </w:rPr>
          <w:fldChar w:fldCharType="separate"/>
        </w:r>
        <w:r w:rsidR="002D279F">
          <w:rPr>
            <w:noProof/>
            <w:webHidden/>
          </w:rPr>
          <w:t>24</w:t>
        </w:r>
        <w:r>
          <w:rPr>
            <w:noProof/>
            <w:webHidden/>
          </w:rPr>
          <w:fldChar w:fldCharType="end"/>
        </w:r>
      </w:hyperlink>
    </w:p>
    <w:p w:rsidR="002D279F" w:rsidRDefault="00C05F8E">
      <w:pPr>
        <w:pStyle w:val="15"/>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504992755" w:history="1">
        <w:r w:rsidR="002D279F" w:rsidRPr="0095706A">
          <w:rPr>
            <w:rStyle w:val="-"/>
            <w:noProof/>
            <w:lang w:val="el-GR"/>
          </w:rPr>
          <w:t>3.</w:t>
        </w:r>
        <w:r w:rsidR="002D279F">
          <w:rPr>
            <w:rFonts w:asciiTheme="minorHAnsi" w:eastAsiaTheme="minorEastAsia" w:hAnsiTheme="minorHAnsi" w:cstheme="minorBidi"/>
            <w:b w:val="0"/>
            <w:bCs w:val="0"/>
            <w:caps w:val="0"/>
            <w:noProof/>
            <w:sz w:val="22"/>
            <w:szCs w:val="22"/>
            <w:lang w:val="el-GR" w:eastAsia="el-GR"/>
          </w:rPr>
          <w:tab/>
        </w:r>
        <w:r w:rsidR="002D279F" w:rsidRPr="0095706A">
          <w:rPr>
            <w:rStyle w:val="-"/>
            <w:noProof/>
            <w:lang w:val="el-GR"/>
          </w:rPr>
          <w:t>ΔΙΕΝΕΡΓΕΙΑ ΔΙΑΔΙΚΑΣΙΑΣ - ΑΞΙΟΛΟΓΗΣΗ ΠΡΟΣΦΟΡΩΝ</w:t>
        </w:r>
        <w:r w:rsidR="002D279F">
          <w:rPr>
            <w:noProof/>
            <w:webHidden/>
          </w:rPr>
          <w:tab/>
        </w:r>
        <w:r>
          <w:rPr>
            <w:noProof/>
            <w:webHidden/>
          </w:rPr>
          <w:fldChar w:fldCharType="begin"/>
        </w:r>
        <w:r w:rsidR="002D279F">
          <w:rPr>
            <w:noProof/>
            <w:webHidden/>
          </w:rPr>
          <w:instrText xml:space="preserve"> PAGEREF _Toc504992755 \h </w:instrText>
        </w:r>
        <w:r>
          <w:rPr>
            <w:noProof/>
            <w:webHidden/>
          </w:rPr>
        </w:r>
        <w:r>
          <w:rPr>
            <w:noProof/>
            <w:webHidden/>
          </w:rPr>
          <w:fldChar w:fldCharType="separate"/>
        </w:r>
        <w:r w:rsidR="002D279F">
          <w:rPr>
            <w:noProof/>
            <w:webHidden/>
          </w:rPr>
          <w:t>25</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56" w:history="1">
        <w:r w:rsidR="002D279F" w:rsidRPr="0095706A">
          <w:rPr>
            <w:rStyle w:val="-"/>
            <w:noProof/>
            <w:lang w:val="el-GR"/>
          </w:rPr>
          <w:t xml:space="preserve">3.1 </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Αποσφράγιση και αξιολόγηση προσφορών</w:t>
        </w:r>
        <w:r w:rsidR="002D279F">
          <w:rPr>
            <w:noProof/>
            <w:webHidden/>
          </w:rPr>
          <w:tab/>
        </w:r>
        <w:r>
          <w:rPr>
            <w:noProof/>
            <w:webHidden/>
          </w:rPr>
          <w:fldChar w:fldCharType="begin"/>
        </w:r>
        <w:r w:rsidR="002D279F">
          <w:rPr>
            <w:noProof/>
            <w:webHidden/>
          </w:rPr>
          <w:instrText xml:space="preserve"> PAGEREF _Toc504992756 \h </w:instrText>
        </w:r>
        <w:r>
          <w:rPr>
            <w:noProof/>
            <w:webHidden/>
          </w:rPr>
        </w:r>
        <w:r>
          <w:rPr>
            <w:noProof/>
            <w:webHidden/>
          </w:rPr>
          <w:fldChar w:fldCharType="separate"/>
        </w:r>
        <w:r w:rsidR="002D279F">
          <w:rPr>
            <w:noProof/>
            <w:webHidden/>
          </w:rPr>
          <w:t>25</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57" w:history="1">
        <w:r w:rsidR="002D279F" w:rsidRPr="0095706A">
          <w:rPr>
            <w:rStyle w:val="-"/>
            <w:rFonts w:cs="Arial"/>
            <w:noProof/>
            <w:kern w:val="1"/>
            <w:lang w:val="el-GR"/>
          </w:rPr>
          <w:t>3.1.1</w:t>
        </w:r>
        <w:r w:rsidR="002D279F">
          <w:rPr>
            <w:rFonts w:asciiTheme="minorHAnsi" w:eastAsiaTheme="minorEastAsia" w:hAnsiTheme="minorHAnsi" w:cstheme="minorBidi"/>
            <w:i w:val="0"/>
            <w:iCs w:val="0"/>
            <w:noProof/>
            <w:sz w:val="22"/>
            <w:szCs w:val="22"/>
            <w:lang w:val="el-GR" w:eastAsia="el-GR"/>
          </w:rPr>
          <w:tab/>
        </w:r>
        <w:r w:rsidR="002D279F" w:rsidRPr="0095706A">
          <w:rPr>
            <w:rStyle w:val="-"/>
            <w:rFonts w:cs="Arial"/>
            <w:noProof/>
            <w:kern w:val="1"/>
            <w:lang w:val="el-GR"/>
          </w:rPr>
          <w:t>Ηλεκτρονική αποσφράγιση προσφορών</w:t>
        </w:r>
        <w:r w:rsidR="002D279F">
          <w:rPr>
            <w:noProof/>
            <w:webHidden/>
          </w:rPr>
          <w:tab/>
        </w:r>
        <w:r>
          <w:rPr>
            <w:noProof/>
            <w:webHidden/>
          </w:rPr>
          <w:fldChar w:fldCharType="begin"/>
        </w:r>
        <w:r w:rsidR="002D279F">
          <w:rPr>
            <w:noProof/>
            <w:webHidden/>
          </w:rPr>
          <w:instrText xml:space="preserve"> PAGEREF _Toc504992757 \h </w:instrText>
        </w:r>
        <w:r>
          <w:rPr>
            <w:noProof/>
            <w:webHidden/>
          </w:rPr>
        </w:r>
        <w:r>
          <w:rPr>
            <w:noProof/>
            <w:webHidden/>
          </w:rPr>
          <w:fldChar w:fldCharType="separate"/>
        </w:r>
        <w:r w:rsidR="002D279F">
          <w:rPr>
            <w:noProof/>
            <w:webHidden/>
          </w:rPr>
          <w:t>25</w:t>
        </w:r>
        <w:r>
          <w:rPr>
            <w:noProof/>
            <w:webHidden/>
          </w:rPr>
          <w:fldChar w:fldCharType="end"/>
        </w:r>
      </w:hyperlink>
    </w:p>
    <w:p w:rsidR="002D279F" w:rsidRDefault="00C05F8E">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04992758" w:history="1">
        <w:r w:rsidR="002D279F" w:rsidRPr="0095706A">
          <w:rPr>
            <w:rStyle w:val="-"/>
            <w:noProof/>
            <w:lang w:val="el-GR"/>
          </w:rPr>
          <w:t>3.1.2</w:t>
        </w:r>
        <w:r w:rsidR="002D279F">
          <w:rPr>
            <w:rFonts w:asciiTheme="minorHAnsi" w:eastAsiaTheme="minorEastAsia" w:hAnsiTheme="minorHAnsi" w:cstheme="minorBidi"/>
            <w:i w:val="0"/>
            <w:iCs w:val="0"/>
            <w:noProof/>
            <w:sz w:val="22"/>
            <w:szCs w:val="22"/>
            <w:lang w:val="el-GR" w:eastAsia="el-GR"/>
          </w:rPr>
          <w:tab/>
        </w:r>
        <w:r w:rsidR="002D279F" w:rsidRPr="0095706A">
          <w:rPr>
            <w:rStyle w:val="-"/>
            <w:noProof/>
            <w:lang w:val="el-GR"/>
          </w:rPr>
          <w:t>Αξιολόγηση προσφορών</w:t>
        </w:r>
        <w:r w:rsidR="002D279F">
          <w:rPr>
            <w:noProof/>
            <w:webHidden/>
          </w:rPr>
          <w:tab/>
        </w:r>
        <w:r>
          <w:rPr>
            <w:noProof/>
            <w:webHidden/>
          </w:rPr>
          <w:fldChar w:fldCharType="begin"/>
        </w:r>
        <w:r w:rsidR="002D279F">
          <w:rPr>
            <w:noProof/>
            <w:webHidden/>
          </w:rPr>
          <w:instrText xml:space="preserve"> PAGEREF _Toc504992758 \h </w:instrText>
        </w:r>
        <w:r>
          <w:rPr>
            <w:noProof/>
            <w:webHidden/>
          </w:rPr>
        </w:r>
        <w:r>
          <w:rPr>
            <w:noProof/>
            <w:webHidden/>
          </w:rPr>
          <w:fldChar w:fldCharType="separate"/>
        </w:r>
        <w:r w:rsidR="002D279F">
          <w:rPr>
            <w:noProof/>
            <w:webHidden/>
          </w:rPr>
          <w:t>25</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59" w:history="1">
        <w:r w:rsidR="002D279F" w:rsidRPr="0095706A">
          <w:rPr>
            <w:rStyle w:val="-"/>
            <w:noProof/>
            <w:lang w:val="el-GR"/>
          </w:rPr>
          <w:t>3.2</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Πρόσκληση υποβολής δικαιολογητικών προσωρινού αναδόχου - Δικαιολογητικά προσωρινού αναδόχου</w:t>
        </w:r>
        <w:r w:rsidR="002D279F">
          <w:rPr>
            <w:noProof/>
            <w:webHidden/>
          </w:rPr>
          <w:tab/>
        </w:r>
        <w:r>
          <w:rPr>
            <w:noProof/>
            <w:webHidden/>
          </w:rPr>
          <w:fldChar w:fldCharType="begin"/>
        </w:r>
        <w:r w:rsidR="002D279F">
          <w:rPr>
            <w:noProof/>
            <w:webHidden/>
          </w:rPr>
          <w:instrText xml:space="preserve"> PAGEREF _Toc504992759 \h </w:instrText>
        </w:r>
        <w:r>
          <w:rPr>
            <w:noProof/>
            <w:webHidden/>
          </w:rPr>
        </w:r>
        <w:r>
          <w:rPr>
            <w:noProof/>
            <w:webHidden/>
          </w:rPr>
          <w:fldChar w:fldCharType="separate"/>
        </w:r>
        <w:r w:rsidR="002D279F">
          <w:rPr>
            <w:noProof/>
            <w:webHidden/>
          </w:rPr>
          <w:t>26</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60" w:history="1">
        <w:r w:rsidR="002D279F" w:rsidRPr="0095706A">
          <w:rPr>
            <w:rStyle w:val="-"/>
            <w:noProof/>
            <w:lang w:val="el-GR"/>
          </w:rPr>
          <w:t>3.3</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Κατακύρωση - σύναψη σύμβασης</w:t>
        </w:r>
        <w:r w:rsidR="002D279F">
          <w:rPr>
            <w:noProof/>
            <w:webHidden/>
          </w:rPr>
          <w:tab/>
        </w:r>
        <w:r>
          <w:rPr>
            <w:noProof/>
            <w:webHidden/>
          </w:rPr>
          <w:fldChar w:fldCharType="begin"/>
        </w:r>
        <w:r w:rsidR="002D279F">
          <w:rPr>
            <w:noProof/>
            <w:webHidden/>
          </w:rPr>
          <w:instrText xml:space="preserve"> PAGEREF _Toc504992760 \h </w:instrText>
        </w:r>
        <w:r>
          <w:rPr>
            <w:noProof/>
            <w:webHidden/>
          </w:rPr>
        </w:r>
        <w:r>
          <w:rPr>
            <w:noProof/>
            <w:webHidden/>
          </w:rPr>
          <w:fldChar w:fldCharType="separate"/>
        </w:r>
        <w:r w:rsidR="002D279F">
          <w:rPr>
            <w:noProof/>
            <w:webHidden/>
          </w:rPr>
          <w:t>27</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61" w:history="1">
        <w:r w:rsidR="002D279F" w:rsidRPr="0095706A">
          <w:rPr>
            <w:rStyle w:val="-"/>
            <w:noProof/>
            <w:lang w:val="el-GR"/>
          </w:rPr>
          <w:t>3.4</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Προδικαστικές Προσφυγές - Προσωρινή Δικαστική Προστασία</w:t>
        </w:r>
        <w:r w:rsidR="002D279F">
          <w:rPr>
            <w:noProof/>
            <w:webHidden/>
          </w:rPr>
          <w:tab/>
        </w:r>
        <w:r>
          <w:rPr>
            <w:noProof/>
            <w:webHidden/>
          </w:rPr>
          <w:fldChar w:fldCharType="begin"/>
        </w:r>
        <w:r w:rsidR="002D279F">
          <w:rPr>
            <w:noProof/>
            <w:webHidden/>
          </w:rPr>
          <w:instrText xml:space="preserve"> PAGEREF _Toc504992761 \h </w:instrText>
        </w:r>
        <w:r>
          <w:rPr>
            <w:noProof/>
            <w:webHidden/>
          </w:rPr>
        </w:r>
        <w:r>
          <w:rPr>
            <w:noProof/>
            <w:webHidden/>
          </w:rPr>
          <w:fldChar w:fldCharType="separate"/>
        </w:r>
        <w:r w:rsidR="002D279F">
          <w:rPr>
            <w:noProof/>
            <w:webHidden/>
          </w:rPr>
          <w:t>27</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62" w:history="1">
        <w:r w:rsidR="002D279F" w:rsidRPr="0095706A">
          <w:rPr>
            <w:rStyle w:val="-"/>
            <w:noProof/>
            <w:lang w:val="el-GR"/>
          </w:rPr>
          <w:t>3.5</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Ματαίωση Διαδικασίας</w:t>
        </w:r>
        <w:r w:rsidR="002D279F">
          <w:rPr>
            <w:noProof/>
            <w:webHidden/>
          </w:rPr>
          <w:tab/>
        </w:r>
        <w:r>
          <w:rPr>
            <w:noProof/>
            <w:webHidden/>
          </w:rPr>
          <w:fldChar w:fldCharType="begin"/>
        </w:r>
        <w:r w:rsidR="002D279F">
          <w:rPr>
            <w:noProof/>
            <w:webHidden/>
          </w:rPr>
          <w:instrText xml:space="preserve"> PAGEREF _Toc504992762 \h </w:instrText>
        </w:r>
        <w:r>
          <w:rPr>
            <w:noProof/>
            <w:webHidden/>
          </w:rPr>
        </w:r>
        <w:r>
          <w:rPr>
            <w:noProof/>
            <w:webHidden/>
          </w:rPr>
          <w:fldChar w:fldCharType="separate"/>
        </w:r>
        <w:r w:rsidR="002D279F">
          <w:rPr>
            <w:noProof/>
            <w:webHidden/>
          </w:rPr>
          <w:t>28</w:t>
        </w:r>
        <w:r>
          <w:rPr>
            <w:noProof/>
            <w:webHidden/>
          </w:rPr>
          <w:fldChar w:fldCharType="end"/>
        </w:r>
      </w:hyperlink>
    </w:p>
    <w:p w:rsidR="002D279F" w:rsidRDefault="00C05F8E">
      <w:pPr>
        <w:pStyle w:val="15"/>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504992763" w:history="1">
        <w:r w:rsidR="002D279F" w:rsidRPr="0095706A">
          <w:rPr>
            <w:rStyle w:val="-"/>
            <w:noProof/>
            <w:lang w:val="el-GR"/>
          </w:rPr>
          <w:t>4.</w:t>
        </w:r>
        <w:r w:rsidR="002D279F">
          <w:rPr>
            <w:rFonts w:asciiTheme="minorHAnsi" w:eastAsiaTheme="minorEastAsia" w:hAnsiTheme="minorHAnsi" w:cstheme="minorBidi"/>
            <w:b w:val="0"/>
            <w:bCs w:val="0"/>
            <w:caps w:val="0"/>
            <w:noProof/>
            <w:sz w:val="22"/>
            <w:szCs w:val="22"/>
            <w:lang w:val="el-GR" w:eastAsia="el-GR"/>
          </w:rPr>
          <w:tab/>
        </w:r>
        <w:r w:rsidR="002D279F" w:rsidRPr="0095706A">
          <w:rPr>
            <w:rStyle w:val="-"/>
            <w:noProof/>
            <w:lang w:val="el-GR"/>
          </w:rPr>
          <w:t>ΟΡΟΙ ΕΚΤΕΛΕΣΗΣ ΤΗΣ ΣΥΜΒΑΣΗΣ</w:t>
        </w:r>
        <w:r w:rsidR="002D279F">
          <w:rPr>
            <w:noProof/>
            <w:webHidden/>
          </w:rPr>
          <w:tab/>
        </w:r>
        <w:r>
          <w:rPr>
            <w:noProof/>
            <w:webHidden/>
          </w:rPr>
          <w:fldChar w:fldCharType="begin"/>
        </w:r>
        <w:r w:rsidR="002D279F">
          <w:rPr>
            <w:noProof/>
            <w:webHidden/>
          </w:rPr>
          <w:instrText xml:space="preserve"> PAGEREF _Toc504992763 \h </w:instrText>
        </w:r>
        <w:r>
          <w:rPr>
            <w:noProof/>
            <w:webHidden/>
          </w:rPr>
        </w:r>
        <w:r>
          <w:rPr>
            <w:noProof/>
            <w:webHidden/>
          </w:rPr>
          <w:fldChar w:fldCharType="separate"/>
        </w:r>
        <w:r w:rsidR="002D279F">
          <w:rPr>
            <w:noProof/>
            <w:webHidden/>
          </w:rPr>
          <w:t>30</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64" w:history="1">
        <w:r w:rsidR="002D279F" w:rsidRPr="0095706A">
          <w:rPr>
            <w:rStyle w:val="-"/>
            <w:noProof/>
            <w:lang w:val="el-GR"/>
          </w:rPr>
          <w:t>4.1</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Εγγυήσεις  (καλής εκτέλεσης, προκαταβολής)</w:t>
        </w:r>
        <w:r w:rsidR="002D279F">
          <w:rPr>
            <w:noProof/>
            <w:webHidden/>
          </w:rPr>
          <w:tab/>
        </w:r>
        <w:r>
          <w:rPr>
            <w:noProof/>
            <w:webHidden/>
          </w:rPr>
          <w:fldChar w:fldCharType="begin"/>
        </w:r>
        <w:r w:rsidR="002D279F">
          <w:rPr>
            <w:noProof/>
            <w:webHidden/>
          </w:rPr>
          <w:instrText xml:space="preserve"> PAGEREF _Toc504992764 \h </w:instrText>
        </w:r>
        <w:r>
          <w:rPr>
            <w:noProof/>
            <w:webHidden/>
          </w:rPr>
        </w:r>
        <w:r>
          <w:rPr>
            <w:noProof/>
            <w:webHidden/>
          </w:rPr>
          <w:fldChar w:fldCharType="separate"/>
        </w:r>
        <w:r w:rsidR="002D279F">
          <w:rPr>
            <w:noProof/>
            <w:webHidden/>
          </w:rPr>
          <w:t>30</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65" w:history="1">
        <w:r w:rsidR="002D279F" w:rsidRPr="0095706A">
          <w:rPr>
            <w:rStyle w:val="-"/>
            <w:noProof/>
            <w:lang w:val="el-GR"/>
          </w:rPr>
          <w:t xml:space="preserve">4.2 </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Συμβατικό Πλαίσιο - Εφαρμοστέα Νομοθεσία</w:t>
        </w:r>
        <w:r w:rsidR="002D279F">
          <w:rPr>
            <w:noProof/>
            <w:webHidden/>
          </w:rPr>
          <w:tab/>
        </w:r>
        <w:r>
          <w:rPr>
            <w:noProof/>
            <w:webHidden/>
          </w:rPr>
          <w:fldChar w:fldCharType="begin"/>
        </w:r>
        <w:r w:rsidR="002D279F">
          <w:rPr>
            <w:noProof/>
            <w:webHidden/>
          </w:rPr>
          <w:instrText xml:space="preserve"> PAGEREF _Toc504992765 \h </w:instrText>
        </w:r>
        <w:r>
          <w:rPr>
            <w:noProof/>
            <w:webHidden/>
          </w:rPr>
        </w:r>
        <w:r>
          <w:rPr>
            <w:noProof/>
            <w:webHidden/>
          </w:rPr>
          <w:fldChar w:fldCharType="separate"/>
        </w:r>
        <w:r w:rsidR="002D279F">
          <w:rPr>
            <w:noProof/>
            <w:webHidden/>
          </w:rPr>
          <w:t>30</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66" w:history="1">
        <w:r w:rsidR="002D279F" w:rsidRPr="0095706A">
          <w:rPr>
            <w:rStyle w:val="-"/>
            <w:noProof/>
            <w:lang w:val="el-GR"/>
          </w:rPr>
          <w:t>4.3</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Όροι εκτέλεσης της σύμβασης</w:t>
        </w:r>
        <w:r w:rsidR="002D279F">
          <w:rPr>
            <w:noProof/>
            <w:webHidden/>
          </w:rPr>
          <w:tab/>
        </w:r>
        <w:r>
          <w:rPr>
            <w:noProof/>
            <w:webHidden/>
          </w:rPr>
          <w:fldChar w:fldCharType="begin"/>
        </w:r>
        <w:r w:rsidR="002D279F">
          <w:rPr>
            <w:noProof/>
            <w:webHidden/>
          </w:rPr>
          <w:instrText xml:space="preserve"> PAGEREF _Toc504992766 \h </w:instrText>
        </w:r>
        <w:r>
          <w:rPr>
            <w:noProof/>
            <w:webHidden/>
          </w:rPr>
        </w:r>
        <w:r>
          <w:rPr>
            <w:noProof/>
            <w:webHidden/>
          </w:rPr>
          <w:fldChar w:fldCharType="separate"/>
        </w:r>
        <w:r w:rsidR="002D279F">
          <w:rPr>
            <w:noProof/>
            <w:webHidden/>
          </w:rPr>
          <w:t>30</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67" w:history="1">
        <w:r w:rsidR="002D279F" w:rsidRPr="0095706A">
          <w:rPr>
            <w:rStyle w:val="-"/>
            <w:noProof/>
            <w:lang w:val="el-GR"/>
          </w:rPr>
          <w:t>4.4</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Υπεργολαβία</w:t>
        </w:r>
        <w:r w:rsidR="002D279F">
          <w:rPr>
            <w:noProof/>
            <w:webHidden/>
          </w:rPr>
          <w:tab/>
        </w:r>
        <w:r>
          <w:rPr>
            <w:noProof/>
            <w:webHidden/>
          </w:rPr>
          <w:fldChar w:fldCharType="begin"/>
        </w:r>
        <w:r w:rsidR="002D279F">
          <w:rPr>
            <w:noProof/>
            <w:webHidden/>
          </w:rPr>
          <w:instrText xml:space="preserve"> PAGEREF _Toc504992767 \h </w:instrText>
        </w:r>
        <w:r>
          <w:rPr>
            <w:noProof/>
            <w:webHidden/>
          </w:rPr>
        </w:r>
        <w:r>
          <w:rPr>
            <w:noProof/>
            <w:webHidden/>
          </w:rPr>
          <w:fldChar w:fldCharType="separate"/>
        </w:r>
        <w:r w:rsidR="002D279F">
          <w:rPr>
            <w:noProof/>
            <w:webHidden/>
          </w:rPr>
          <w:t>31</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68" w:history="1">
        <w:r w:rsidR="002D279F" w:rsidRPr="0095706A">
          <w:rPr>
            <w:rStyle w:val="-"/>
            <w:noProof/>
            <w:lang w:val="el-GR"/>
          </w:rPr>
          <w:t>4.5</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Τροποποίηση σύμβασης κατά τη διάρκειά της</w:t>
        </w:r>
        <w:r w:rsidR="002D279F">
          <w:rPr>
            <w:noProof/>
            <w:webHidden/>
          </w:rPr>
          <w:tab/>
        </w:r>
        <w:r>
          <w:rPr>
            <w:noProof/>
            <w:webHidden/>
          </w:rPr>
          <w:fldChar w:fldCharType="begin"/>
        </w:r>
        <w:r w:rsidR="002D279F">
          <w:rPr>
            <w:noProof/>
            <w:webHidden/>
          </w:rPr>
          <w:instrText xml:space="preserve"> PAGEREF _Toc504992768 \h </w:instrText>
        </w:r>
        <w:r>
          <w:rPr>
            <w:noProof/>
            <w:webHidden/>
          </w:rPr>
        </w:r>
        <w:r>
          <w:rPr>
            <w:noProof/>
            <w:webHidden/>
          </w:rPr>
          <w:fldChar w:fldCharType="separate"/>
        </w:r>
        <w:r w:rsidR="002D279F">
          <w:rPr>
            <w:noProof/>
            <w:webHidden/>
          </w:rPr>
          <w:t>31</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69" w:history="1">
        <w:r w:rsidR="002D279F" w:rsidRPr="0095706A">
          <w:rPr>
            <w:rStyle w:val="-"/>
            <w:noProof/>
            <w:lang w:val="el-GR"/>
          </w:rPr>
          <w:t>4.6</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Δικαίωμα μονομερούς λύσης της σύμβασης</w:t>
        </w:r>
        <w:r w:rsidR="002D279F">
          <w:rPr>
            <w:noProof/>
            <w:webHidden/>
          </w:rPr>
          <w:tab/>
        </w:r>
        <w:r>
          <w:rPr>
            <w:noProof/>
            <w:webHidden/>
          </w:rPr>
          <w:fldChar w:fldCharType="begin"/>
        </w:r>
        <w:r w:rsidR="002D279F">
          <w:rPr>
            <w:noProof/>
            <w:webHidden/>
          </w:rPr>
          <w:instrText xml:space="preserve"> PAGEREF _Toc504992769 \h </w:instrText>
        </w:r>
        <w:r>
          <w:rPr>
            <w:noProof/>
            <w:webHidden/>
          </w:rPr>
        </w:r>
        <w:r>
          <w:rPr>
            <w:noProof/>
            <w:webHidden/>
          </w:rPr>
          <w:fldChar w:fldCharType="separate"/>
        </w:r>
        <w:r w:rsidR="002D279F">
          <w:rPr>
            <w:noProof/>
            <w:webHidden/>
          </w:rPr>
          <w:t>31</w:t>
        </w:r>
        <w:r>
          <w:rPr>
            <w:noProof/>
            <w:webHidden/>
          </w:rPr>
          <w:fldChar w:fldCharType="end"/>
        </w:r>
      </w:hyperlink>
    </w:p>
    <w:p w:rsidR="002D279F" w:rsidRDefault="00C05F8E">
      <w:pPr>
        <w:pStyle w:val="15"/>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504992770" w:history="1">
        <w:r w:rsidR="002D279F" w:rsidRPr="0095706A">
          <w:rPr>
            <w:rStyle w:val="-"/>
            <w:noProof/>
            <w:lang w:val="el-GR"/>
          </w:rPr>
          <w:t>5.</w:t>
        </w:r>
        <w:r w:rsidR="002D279F">
          <w:rPr>
            <w:rFonts w:asciiTheme="minorHAnsi" w:eastAsiaTheme="minorEastAsia" w:hAnsiTheme="minorHAnsi" w:cstheme="minorBidi"/>
            <w:b w:val="0"/>
            <w:bCs w:val="0"/>
            <w:caps w:val="0"/>
            <w:noProof/>
            <w:sz w:val="22"/>
            <w:szCs w:val="22"/>
            <w:lang w:val="el-GR" w:eastAsia="el-GR"/>
          </w:rPr>
          <w:tab/>
        </w:r>
        <w:r w:rsidR="002D279F" w:rsidRPr="0095706A">
          <w:rPr>
            <w:rStyle w:val="-"/>
            <w:noProof/>
            <w:lang w:val="el-GR"/>
          </w:rPr>
          <w:t>ΕΙΔΙΚΟΙ ΟΡΟΙ ΕΚΤΕΛΕΣΗΣ ΤΗΣ ΣΥΜΒΑΣΗΣ</w:t>
        </w:r>
        <w:r w:rsidR="002D279F">
          <w:rPr>
            <w:noProof/>
            <w:webHidden/>
          </w:rPr>
          <w:tab/>
        </w:r>
        <w:r>
          <w:rPr>
            <w:noProof/>
            <w:webHidden/>
          </w:rPr>
          <w:fldChar w:fldCharType="begin"/>
        </w:r>
        <w:r w:rsidR="002D279F">
          <w:rPr>
            <w:noProof/>
            <w:webHidden/>
          </w:rPr>
          <w:instrText xml:space="preserve"> PAGEREF _Toc504992770 \h </w:instrText>
        </w:r>
        <w:r>
          <w:rPr>
            <w:noProof/>
            <w:webHidden/>
          </w:rPr>
        </w:r>
        <w:r>
          <w:rPr>
            <w:noProof/>
            <w:webHidden/>
          </w:rPr>
          <w:fldChar w:fldCharType="separate"/>
        </w:r>
        <w:r w:rsidR="002D279F">
          <w:rPr>
            <w:noProof/>
            <w:webHidden/>
          </w:rPr>
          <w:t>32</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71" w:history="1">
        <w:r w:rsidR="002D279F" w:rsidRPr="0095706A">
          <w:rPr>
            <w:rStyle w:val="-"/>
            <w:noProof/>
            <w:lang w:val="el-GR"/>
          </w:rPr>
          <w:t>5.1</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Τρόπος πληρωμής</w:t>
        </w:r>
        <w:r w:rsidR="002D279F">
          <w:rPr>
            <w:noProof/>
            <w:webHidden/>
          </w:rPr>
          <w:tab/>
        </w:r>
        <w:r>
          <w:rPr>
            <w:noProof/>
            <w:webHidden/>
          </w:rPr>
          <w:fldChar w:fldCharType="begin"/>
        </w:r>
        <w:r w:rsidR="002D279F">
          <w:rPr>
            <w:noProof/>
            <w:webHidden/>
          </w:rPr>
          <w:instrText xml:space="preserve"> PAGEREF _Toc504992771 \h </w:instrText>
        </w:r>
        <w:r>
          <w:rPr>
            <w:noProof/>
            <w:webHidden/>
          </w:rPr>
        </w:r>
        <w:r>
          <w:rPr>
            <w:noProof/>
            <w:webHidden/>
          </w:rPr>
          <w:fldChar w:fldCharType="separate"/>
        </w:r>
        <w:r w:rsidR="002D279F">
          <w:rPr>
            <w:noProof/>
            <w:webHidden/>
          </w:rPr>
          <w:t>32</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72" w:history="1">
        <w:r w:rsidR="002D279F" w:rsidRPr="0095706A">
          <w:rPr>
            <w:rStyle w:val="-"/>
            <w:noProof/>
            <w:lang w:val="el-GR"/>
          </w:rPr>
          <w:t>5.2</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Κήρυξη οικονομικού φορέα εκπτώτου - Κυρώσεις</w:t>
        </w:r>
        <w:r w:rsidR="002D279F">
          <w:rPr>
            <w:noProof/>
            <w:webHidden/>
          </w:rPr>
          <w:tab/>
        </w:r>
        <w:r>
          <w:rPr>
            <w:noProof/>
            <w:webHidden/>
          </w:rPr>
          <w:fldChar w:fldCharType="begin"/>
        </w:r>
        <w:r w:rsidR="002D279F">
          <w:rPr>
            <w:noProof/>
            <w:webHidden/>
          </w:rPr>
          <w:instrText xml:space="preserve"> PAGEREF _Toc504992772 \h </w:instrText>
        </w:r>
        <w:r>
          <w:rPr>
            <w:noProof/>
            <w:webHidden/>
          </w:rPr>
        </w:r>
        <w:r>
          <w:rPr>
            <w:noProof/>
            <w:webHidden/>
          </w:rPr>
          <w:fldChar w:fldCharType="separate"/>
        </w:r>
        <w:r w:rsidR="002D279F">
          <w:rPr>
            <w:noProof/>
            <w:webHidden/>
          </w:rPr>
          <w:t>32</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73" w:history="1">
        <w:r w:rsidR="002D279F" w:rsidRPr="0095706A">
          <w:rPr>
            <w:rStyle w:val="-"/>
            <w:noProof/>
            <w:lang w:val="el-GR"/>
          </w:rPr>
          <w:t>5.3</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Διοικητικές προσφυγές κατά τη διαδικασία εκτέλεσης των συμβάσεων</w:t>
        </w:r>
        <w:r w:rsidR="002D279F">
          <w:rPr>
            <w:noProof/>
            <w:webHidden/>
          </w:rPr>
          <w:tab/>
        </w:r>
        <w:r>
          <w:rPr>
            <w:noProof/>
            <w:webHidden/>
          </w:rPr>
          <w:fldChar w:fldCharType="begin"/>
        </w:r>
        <w:r w:rsidR="002D279F">
          <w:rPr>
            <w:noProof/>
            <w:webHidden/>
          </w:rPr>
          <w:instrText xml:space="preserve"> PAGEREF _Toc504992773 \h </w:instrText>
        </w:r>
        <w:r>
          <w:rPr>
            <w:noProof/>
            <w:webHidden/>
          </w:rPr>
        </w:r>
        <w:r>
          <w:rPr>
            <w:noProof/>
            <w:webHidden/>
          </w:rPr>
          <w:fldChar w:fldCharType="separate"/>
        </w:r>
        <w:r w:rsidR="002D279F">
          <w:rPr>
            <w:noProof/>
            <w:webHidden/>
          </w:rPr>
          <w:t>33</w:t>
        </w:r>
        <w:r>
          <w:rPr>
            <w:noProof/>
            <w:webHidden/>
          </w:rPr>
          <w:fldChar w:fldCharType="end"/>
        </w:r>
      </w:hyperlink>
    </w:p>
    <w:p w:rsidR="002D279F" w:rsidRDefault="00C05F8E">
      <w:pPr>
        <w:pStyle w:val="15"/>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504992774" w:history="1">
        <w:r w:rsidR="002D279F" w:rsidRPr="0095706A">
          <w:rPr>
            <w:rStyle w:val="-"/>
            <w:noProof/>
            <w:lang w:val="el-GR"/>
          </w:rPr>
          <w:t>6.</w:t>
        </w:r>
        <w:r w:rsidR="002D279F">
          <w:rPr>
            <w:rFonts w:asciiTheme="minorHAnsi" w:eastAsiaTheme="minorEastAsia" w:hAnsiTheme="minorHAnsi" w:cstheme="minorBidi"/>
            <w:b w:val="0"/>
            <w:bCs w:val="0"/>
            <w:caps w:val="0"/>
            <w:noProof/>
            <w:sz w:val="22"/>
            <w:szCs w:val="22"/>
            <w:lang w:val="el-GR" w:eastAsia="el-GR"/>
          </w:rPr>
          <w:tab/>
        </w:r>
        <w:r w:rsidR="002D279F" w:rsidRPr="0095706A">
          <w:rPr>
            <w:rStyle w:val="-"/>
            <w:noProof/>
            <w:lang w:val="el-GR"/>
          </w:rPr>
          <w:t>ΕΙΔΙΚΟΙ ΟΡΟΙ ΕΚΤΕΛΕΣΗΣ</w:t>
        </w:r>
        <w:r w:rsidR="002D279F">
          <w:rPr>
            <w:noProof/>
            <w:webHidden/>
          </w:rPr>
          <w:tab/>
        </w:r>
        <w:r>
          <w:rPr>
            <w:noProof/>
            <w:webHidden/>
          </w:rPr>
          <w:fldChar w:fldCharType="begin"/>
        </w:r>
        <w:r w:rsidR="002D279F">
          <w:rPr>
            <w:noProof/>
            <w:webHidden/>
          </w:rPr>
          <w:instrText xml:space="preserve"> PAGEREF _Toc504992774 \h </w:instrText>
        </w:r>
        <w:r>
          <w:rPr>
            <w:noProof/>
            <w:webHidden/>
          </w:rPr>
        </w:r>
        <w:r>
          <w:rPr>
            <w:noProof/>
            <w:webHidden/>
          </w:rPr>
          <w:fldChar w:fldCharType="separate"/>
        </w:r>
        <w:r w:rsidR="002D279F">
          <w:rPr>
            <w:noProof/>
            <w:webHidden/>
          </w:rPr>
          <w:t>34</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75" w:history="1">
        <w:r w:rsidR="002D279F" w:rsidRPr="0095706A">
          <w:rPr>
            <w:rStyle w:val="-"/>
            <w:noProof/>
            <w:lang w:val="el-GR"/>
          </w:rPr>
          <w:t xml:space="preserve">6.1 </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Χρόνος παράδοσης υλικών</w:t>
        </w:r>
        <w:r w:rsidR="002D279F">
          <w:rPr>
            <w:noProof/>
            <w:webHidden/>
          </w:rPr>
          <w:tab/>
        </w:r>
        <w:r>
          <w:rPr>
            <w:noProof/>
            <w:webHidden/>
          </w:rPr>
          <w:fldChar w:fldCharType="begin"/>
        </w:r>
        <w:r w:rsidR="002D279F">
          <w:rPr>
            <w:noProof/>
            <w:webHidden/>
          </w:rPr>
          <w:instrText xml:space="preserve"> PAGEREF _Toc504992775 \h </w:instrText>
        </w:r>
        <w:r>
          <w:rPr>
            <w:noProof/>
            <w:webHidden/>
          </w:rPr>
        </w:r>
        <w:r>
          <w:rPr>
            <w:noProof/>
            <w:webHidden/>
          </w:rPr>
          <w:fldChar w:fldCharType="separate"/>
        </w:r>
        <w:r w:rsidR="002D279F">
          <w:rPr>
            <w:noProof/>
            <w:webHidden/>
          </w:rPr>
          <w:t>34</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76" w:history="1">
        <w:r w:rsidR="002D279F" w:rsidRPr="0095706A">
          <w:rPr>
            <w:rStyle w:val="-"/>
            <w:noProof/>
            <w:lang w:val="el-GR"/>
          </w:rPr>
          <w:t xml:space="preserve">6.2 </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Παραλαβή υλικών - Χρόνος και τρόπος παραλαβής υλικών</w:t>
        </w:r>
        <w:r w:rsidR="002D279F">
          <w:rPr>
            <w:noProof/>
            <w:webHidden/>
          </w:rPr>
          <w:tab/>
        </w:r>
        <w:r>
          <w:rPr>
            <w:noProof/>
            <w:webHidden/>
          </w:rPr>
          <w:fldChar w:fldCharType="begin"/>
        </w:r>
        <w:r w:rsidR="002D279F">
          <w:rPr>
            <w:noProof/>
            <w:webHidden/>
          </w:rPr>
          <w:instrText xml:space="preserve"> PAGEREF _Toc504992776 \h </w:instrText>
        </w:r>
        <w:r>
          <w:rPr>
            <w:noProof/>
            <w:webHidden/>
          </w:rPr>
        </w:r>
        <w:r>
          <w:rPr>
            <w:noProof/>
            <w:webHidden/>
          </w:rPr>
          <w:fldChar w:fldCharType="separate"/>
        </w:r>
        <w:r w:rsidR="002D279F">
          <w:rPr>
            <w:noProof/>
            <w:webHidden/>
          </w:rPr>
          <w:t>34</w:t>
        </w:r>
        <w:r>
          <w:rPr>
            <w:noProof/>
            <w:webHidden/>
          </w:rPr>
          <w:fldChar w:fldCharType="end"/>
        </w:r>
      </w:hyperlink>
    </w:p>
    <w:p w:rsidR="002D279F" w:rsidRDefault="00C05F8E">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04992777" w:history="1">
        <w:r w:rsidR="002D279F" w:rsidRPr="0095706A">
          <w:rPr>
            <w:rStyle w:val="-"/>
            <w:noProof/>
            <w:lang w:val="el-GR"/>
          </w:rPr>
          <w:t xml:space="preserve">6.3 </w:t>
        </w:r>
        <w:r w:rsidR="002D279F">
          <w:rPr>
            <w:rFonts w:asciiTheme="minorHAnsi" w:eastAsiaTheme="minorEastAsia" w:hAnsiTheme="minorHAnsi" w:cstheme="minorBidi"/>
            <w:smallCaps w:val="0"/>
            <w:noProof/>
            <w:sz w:val="22"/>
            <w:szCs w:val="22"/>
            <w:lang w:val="el-GR" w:eastAsia="el-GR"/>
          </w:rPr>
          <w:tab/>
        </w:r>
        <w:r w:rsidR="002D279F" w:rsidRPr="0095706A">
          <w:rPr>
            <w:rStyle w:val="-"/>
            <w:noProof/>
            <w:lang w:val="el-GR"/>
          </w:rPr>
          <w:t>Απόρριψη συμβατικών υλικών – Αντικατάσταση</w:t>
        </w:r>
        <w:r w:rsidR="002D279F">
          <w:rPr>
            <w:noProof/>
            <w:webHidden/>
          </w:rPr>
          <w:tab/>
        </w:r>
        <w:r>
          <w:rPr>
            <w:noProof/>
            <w:webHidden/>
          </w:rPr>
          <w:fldChar w:fldCharType="begin"/>
        </w:r>
        <w:r w:rsidR="002D279F">
          <w:rPr>
            <w:noProof/>
            <w:webHidden/>
          </w:rPr>
          <w:instrText xml:space="preserve"> PAGEREF _Toc504992777 \h </w:instrText>
        </w:r>
        <w:r>
          <w:rPr>
            <w:noProof/>
            <w:webHidden/>
          </w:rPr>
        </w:r>
        <w:r>
          <w:rPr>
            <w:noProof/>
            <w:webHidden/>
          </w:rPr>
          <w:fldChar w:fldCharType="separate"/>
        </w:r>
        <w:r w:rsidR="002D279F">
          <w:rPr>
            <w:noProof/>
            <w:webHidden/>
          </w:rPr>
          <w:t>35</w:t>
        </w:r>
        <w:r>
          <w:rPr>
            <w:noProof/>
            <w:webHidden/>
          </w:rPr>
          <w:fldChar w:fldCharType="end"/>
        </w:r>
      </w:hyperlink>
    </w:p>
    <w:p w:rsidR="002B4B2E" w:rsidRDefault="00C05F8E" w:rsidP="002B4B2E">
      <w:pPr>
        <w:rPr>
          <w:rFonts w:ascii="Tahoma" w:hAnsi="Tahoma" w:cs="Tahoma"/>
        </w:rPr>
      </w:pPr>
      <w:r>
        <w:rPr>
          <w:b/>
          <w:bCs/>
          <w:caps/>
          <w:sz w:val="20"/>
          <w:szCs w:val="20"/>
        </w:rPr>
        <w:fldChar w:fldCharType="end"/>
      </w:r>
    </w:p>
    <w:p w:rsidR="001E0C2D" w:rsidRPr="002B4B2E" w:rsidRDefault="001E0C2D" w:rsidP="002B4B2E">
      <w:pPr>
        <w:pStyle w:val="Style1"/>
        <w:pBdr>
          <w:top w:val="none" w:sz="0" w:space="0" w:color="auto"/>
          <w:left w:val="none" w:sz="0" w:space="0" w:color="auto"/>
          <w:bottom w:val="none" w:sz="0" w:space="0" w:color="auto"/>
          <w:right w:val="none" w:sz="0" w:space="0" w:color="auto"/>
        </w:pBdr>
        <w:jc w:val="both"/>
      </w:pPr>
    </w:p>
    <w:p w:rsidR="00E621BC" w:rsidRPr="00E621BC" w:rsidRDefault="00E621BC" w:rsidP="00E621BC">
      <w:pPr>
        <w:rPr>
          <w:lang w:val="el-GR"/>
        </w:rPr>
      </w:pPr>
    </w:p>
    <w:p w:rsidR="00E621BC" w:rsidRDefault="00E621BC" w:rsidP="00E621BC">
      <w:pPr>
        <w:pStyle w:val="1"/>
        <w:pBdr>
          <w:top w:val="none" w:sz="0" w:space="0" w:color="auto"/>
          <w:left w:val="none" w:sz="0" w:space="0" w:color="auto"/>
          <w:bottom w:val="none" w:sz="0" w:space="0" w:color="auto"/>
          <w:right w:val="none" w:sz="0" w:space="0" w:color="auto"/>
        </w:pBdr>
        <w:tabs>
          <w:tab w:val="left" w:pos="567"/>
        </w:tabs>
        <w:jc w:val="center"/>
        <w:rPr>
          <w:sz w:val="40"/>
          <w:szCs w:val="40"/>
          <w:lang w:val="el-GR"/>
        </w:rPr>
      </w:pPr>
      <w:bookmarkStart w:id="1" w:name="_Toc504992721"/>
      <w:r w:rsidRPr="00E621BC">
        <w:rPr>
          <w:sz w:val="40"/>
          <w:szCs w:val="40"/>
          <w:lang w:val="el-GR"/>
        </w:rPr>
        <w:lastRenderedPageBreak/>
        <w:t>Ο  ΔΗΜΑΡΧΟΣ  ΣΠΑΡΤΗΣ</w:t>
      </w:r>
      <w:bookmarkEnd w:id="1"/>
    </w:p>
    <w:p w:rsidR="00E621BC" w:rsidRDefault="00E621BC" w:rsidP="00E621BC">
      <w:pPr>
        <w:rPr>
          <w:lang w:val="el-GR"/>
        </w:rPr>
      </w:pPr>
    </w:p>
    <w:p w:rsidR="00E621BC" w:rsidRDefault="00E621BC" w:rsidP="00E621BC">
      <w:pPr>
        <w:rPr>
          <w:lang w:val="el-GR"/>
        </w:rPr>
      </w:pPr>
    </w:p>
    <w:p w:rsidR="00E621BC" w:rsidRDefault="00E621BC" w:rsidP="00E621BC">
      <w:pPr>
        <w:jc w:val="center"/>
        <w:rPr>
          <w:rFonts w:ascii="Arial" w:hAnsi="Arial" w:cs="Arial"/>
          <w:b/>
          <w:color w:val="365F91" w:themeColor="accent1" w:themeShade="BF"/>
          <w:sz w:val="40"/>
          <w:szCs w:val="40"/>
          <w:lang w:val="el-GR"/>
        </w:rPr>
      </w:pPr>
      <w:r w:rsidRPr="00B751A7">
        <w:rPr>
          <w:rFonts w:ascii="Arial" w:hAnsi="Arial" w:cs="Arial"/>
          <w:b/>
          <w:color w:val="365F91" w:themeColor="accent1" w:themeShade="BF"/>
          <w:sz w:val="40"/>
          <w:szCs w:val="40"/>
          <w:lang w:val="el-GR"/>
        </w:rPr>
        <w:t>ΔΙΑΚΗΡΥΣΣΕΙ</w:t>
      </w:r>
      <w:r w:rsidR="00B751A7">
        <w:rPr>
          <w:rFonts w:ascii="Arial" w:hAnsi="Arial" w:cs="Arial"/>
          <w:b/>
          <w:color w:val="365F91" w:themeColor="accent1" w:themeShade="BF"/>
          <w:sz w:val="40"/>
          <w:szCs w:val="40"/>
          <w:lang w:val="el-GR"/>
        </w:rPr>
        <w:t>:</w:t>
      </w:r>
    </w:p>
    <w:p w:rsidR="00B751A7" w:rsidRDefault="00B751A7" w:rsidP="00E621BC">
      <w:pPr>
        <w:jc w:val="center"/>
        <w:rPr>
          <w:rFonts w:ascii="Arial" w:hAnsi="Arial" w:cs="Arial"/>
          <w:b/>
          <w:color w:val="365F91" w:themeColor="accent1" w:themeShade="BF"/>
          <w:sz w:val="40"/>
          <w:szCs w:val="40"/>
          <w:lang w:val="el-GR"/>
        </w:rPr>
      </w:pPr>
    </w:p>
    <w:p w:rsidR="00B751A7" w:rsidRDefault="00B751A7" w:rsidP="00E621BC">
      <w:pPr>
        <w:jc w:val="center"/>
        <w:rPr>
          <w:rFonts w:ascii="Arial" w:hAnsi="Arial" w:cs="Arial"/>
          <w:b/>
          <w:color w:val="365F91" w:themeColor="accent1" w:themeShade="BF"/>
          <w:sz w:val="40"/>
          <w:szCs w:val="40"/>
          <w:lang w:val="el-GR"/>
        </w:rPr>
      </w:pPr>
    </w:p>
    <w:p w:rsidR="00B751A7" w:rsidRDefault="00B751A7" w:rsidP="00E621BC">
      <w:pPr>
        <w:jc w:val="center"/>
        <w:rPr>
          <w:rFonts w:ascii="Arial" w:hAnsi="Arial" w:cs="Arial"/>
          <w:b/>
          <w:color w:val="365F91" w:themeColor="accent1" w:themeShade="BF"/>
          <w:sz w:val="40"/>
          <w:szCs w:val="40"/>
          <w:lang w:val="el-GR"/>
        </w:rPr>
      </w:pPr>
    </w:p>
    <w:p w:rsidR="00B751A7" w:rsidRDefault="00B751A7" w:rsidP="00E621BC">
      <w:pPr>
        <w:jc w:val="center"/>
        <w:rPr>
          <w:rFonts w:ascii="Arial" w:hAnsi="Arial" w:cs="Arial"/>
          <w:b/>
          <w:color w:val="365F91" w:themeColor="accent1" w:themeShade="BF"/>
          <w:sz w:val="40"/>
          <w:szCs w:val="40"/>
          <w:lang w:val="el-GR"/>
        </w:rPr>
      </w:pPr>
    </w:p>
    <w:p w:rsidR="00B751A7" w:rsidRDefault="00B751A7" w:rsidP="00E621BC">
      <w:pPr>
        <w:jc w:val="center"/>
        <w:rPr>
          <w:rFonts w:ascii="Arial" w:hAnsi="Arial" w:cs="Arial"/>
          <w:b/>
          <w:color w:val="365F91" w:themeColor="accent1" w:themeShade="BF"/>
          <w:sz w:val="40"/>
          <w:szCs w:val="40"/>
          <w:lang w:val="el-GR"/>
        </w:rPr>
      </w:pPr>
    </w:p>
    <w:p w:rsidR="00B751A7" w:rsidRDefault="00B751A7" w:rsidP="00E621BC">
      <w:pPr>
        <w:jc w:val="center"/>
        <w:rPr>
          <w:rFonts w:ascii="Arial" w:hAnsi="Arial" w:cs="Arial"/>
          <w:b/>
          <w:color w:val="365F91" w:themeColor="accent1" w:themeShade="BF"/>
          <w:sz w:val="40"/>
          <w:szCs w:val="40"/>
          <w:lang w:val="el-GR"/>
        </w:rPr>
      </w:pPr>
    </w:p>
    <w:p w:rsidR="00B751A7" w:rsidRDefault="00B751A7" w:rsidP="00E621BC">
      <w:pPr>
        <w:jc w:val="center"/>
        <w:rPr>
          <w:rFonts w:ascii="Arial" w:hAnsi="Arial" w:cs="Arial"/>
          <w:b/>
          <w:color w:val="365F91" w:themeColor="accent1" w:themeShade="BF"/>
          <w:sz w:val="40"/>
          <w:szCs w:val="40"/>
          <w:lang w:val="el-GR"/>
        </w:rPr>
      </w:pPr>
    </w:p>
    <w:p w:rsidR="00B751A7" w:rsidRDefault="00B751A7" w:rsidP="00E621BC">
      <w:pPr>
        <w:jc w:val="center"/>
        <w:rPr>
          <w:rFonts w:ascii="Arial" w:hAnsi="Arial" w:cs="Arial"/>
          <w:b/>
          <w:color w:val="365F91" w:themeColor="accent1" w:themeShade="BF"/>
          <w:sz w:val="40"/>
          <w:szCs w:val="40"/>
          <w:lang w:val="el-GR"/>
        </w:rPr>
      </w:pPr>
    </w:p>
    <w:p w:rsidR="00B751A7" w:rsidRDefault="00B751A7" w:rsidP="00E621BC">
      <w:pPr>
        <w:jc w:val="center"/>
        <w:rPr>
          <w:rFonts w:ascii="Arial" w:hAnsi="Arial" w:cs="Arial"/>
          <w:b/>
          <w:color w:val="365F91" w:themeColor="accent1" w:themeShade="BF"/>
          <w:sz w:val="40"/>
          <w:szCs w:val="40"/>
          <w:lang w:val="el-GR"/>
        </w:rPr>
      </w:pPr>
    </w:p>
    <w:p w:rsidR="001E0C2D" w:rsidRPr="002B4B2E" w:rsidRDefault="001E0C2D" w:rsidP="001E0C2D">
      <w:pPr>
        <w:pStyle w:val="1"/>
        <w:numPr>
          <w:ilvl w:val="0"/>
          <w:numId w:val="3"/>
        </w:numPr>
        <w:tabs>
          <w:tab w:val="left" w:pos="567"/>
        </w:tabs>
        <w:ind w:left="567" w:hanging="567"/>
        <w:rPr>
          <w:lang w:val="el-GR"/>
        </w:rPr>
      </w:pPr>
      <w:bookmarkStart w:id="2" w:name="_Toc504992722"/>
      <w:r>
        <w:rPr>
          <w:lang w:val="el-GR"/>
        </w:rPr>
        <w:lastRenderedPageBreak/>
        <w:t>ΑΝΑΘΕΤΟΥΣΑ ΑΡΧΗ ΚΑΙ ΑΝΤΙΚΕΙΜΕΝΟ ΣΥΜΒΑΣΗΣ</w:t>
      </w:r>
      <w:bookmarkEnd w:id="2"/>
    </w:p>
    <w:p w:rsidR="001E0C2D" w:rsidRDefault="001E0C2D" w:rsidP="001E0C2D">
      <w:pPr>
        <w:pStyle w:val="20"/>
      </w:pPr>
      <w:bookmarkStart w:id="3" w:name="_Toc504992723"/>
      <w:r>
        <w:rPr>
          <w:lang w:val="el-GR"/>
        </w:rPr>
        <w:t>1.1</w:t>
      </w:r>
      <w:r>
        <w:rPr>
          <w:lang w:val="el-GR"/>
        </w:rPr>
        <w:tab/>
        <w:t>Στοιχεία Αναθέτουσας Αρχής</w:t>
      </w:r>
      <w:bookmarkEnd w:id="3"/>
      <w:r>
        <w:rPr>
          <w:lang w:val="el-GR"/>
        </w:rPr>
        <w:t xml:space="preserve"> </w:t>
      </w:r>
    </w:p>
    <w:p w:rsidR="001E0C2D" w:rsidRDefault="001E0C2D" w:rsidP="001E0C2D">
      <w:pPr>
        <w:pStyle w:val="normalwithoutspacing"/>
        <w:rPr>
          <w:b/>
        </w:rPr>
      </w:pPr>
    </w:p>
    <w:tbl>
      <w:tblPr>
        <w:tblW w:w="0" w:type="auto"/>
        <w:tblInd w:w="108" w:type="dxa"/>
        <w:tblLayout w:type="fixed"/>
        <w:tblLook w:val="0000"/>
      </w:tblPr>
      <w:tblGrid>
        <w:gridCol w:w="5245"/>
        <w:gridCol w:w="4379"/>
      </w:tblGrid>
      <w:tr w:rsidR="001E0C2D" w:rsidTr="002B4B2E">
        <w:tc>
          <w:tcPr>
            <w:tcW w:w="5245" w:type="dxa"/>
            <w:tcBorders>
              <w:top w:val="single" w:sz="4" w:space="0" w:color="000000"/>
              <w:left w:val="single" w:sz="4" w:space="0" w:color="000000"/>
              <w:bottom w:val="single" w:sz="4" w:space="0" w:color="000000"/>
            </w:tcBorders>
            <w:shd w:val="clear" w:color="auto" w:fill="auto"/>
          </w:tcPr>
          <w:p w:rsidR="001E0C2D" w:rsidRDefault="001E0C2D" w:rsidP="002B4B2E">
            <w:pPr>
              <w:pStyle w:val="normalwithoutspacing"/>
            </w:pPr>
            <w:r>
              <w:t>Επωνυμία</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E0C2D" w:rsidRDefault="002B4B2E" w:rsidP="002B4B2E">
            <w:pPr>
              <w:pStyle w:val="normalwithoutspacing"/>
              <w:snapToGrid w:val="0"/>
            </w:pPr>
            <w:r>
              <w:t>ΔΗΜΟΣ ΣΠΑΡΤΗΣ</w:t>
            </w:r>
          </w:p>
        </w:tc>
      </w:tr>
      <w:tr w:rsidR="001E0C2D" w:rsidTr="002B4B2E">
        <w:tc>
          <w:tcPr>
            <w:tcW w:w="5245" w:type="dxa"/>
            <w:tcBorders>
              <w:top w:val="single" w:sz="4" w:space="0" w:color="000000"/>
              <w:left w:val="single" w:sz="4" w:space="0" w:color="000000"/>
              <w:bottom w:val="single" w:sz="4" w:space="0" w:color="000000"/>
            </w:tcBorders>
            <w:shd w:val="clear" w:color="auto" w:fill="auto"/>
          </w:tcPr>
          <w:p w:rsidR="001E0C2D" w:rsidRDefault="001E0C2D" w:rsidP="002B4B2E">
            <w:pPr>
              <w:pStyle w:val="normalwithoutspacing"/>
            </w:pPr>
            <w:r>
              <w:t>Ταχυδρομική διεύθυνση</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E0C2D" w:rsidRDefault="002B4B2E" w:rsidP="002B4B2E">
            <w:pPr>
              <w:pStyle w:val="normalwithoutspacing"/>
              <w:snapToGrid w:val="0"/>
            </w:pPr>
            <w:r>
              <w:t>ΕΥΑΓΓΕΛΙΣΤΡΙΑΣ</w:t>
            </w:r>
            <w:r w:rsidR="00CD38E6">
              <w:t xml:space="preserve">  83-91</w:t>
            </w:r>
          </w:p>
        </w:tc>
      </w:tr>
      <w:tr w:rsidR="001E0C2D" w:rsidTr="002B4B2E">
        <w:tc>
          <w:tcPr>
            <w:tcW w:w="5245" w:type="dxa"/>
            <w:tcBorders>
              <w:top w:val="single" w:sz="4" w:space="0" w:color="000000"/>
              <w:left w:val="single" w:sz="4" w:space="0" w:color="000000"/>
              <w:bottom w:val="single" w:sz="4" w:space="0" w:color="000000"/>
            </w:tcBorders>
            <w:shd w:val="clear" w:color="auto" w:fill="auto"/>
          </w:tcPr>
          <w:p w:rsidR="001E0C2D" w:rsidRDefault="001E0C2D" w:rsidP="002B4B2E">
            <w:pPr>
              <w:pStyle w:val="normalwithoutspacing"/>
            </w:pPr>
            <w:r>
              <w:t>Πόλη</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E0C2D" w:rsidRDefault="00CD38E6" w:rsidP="002B4B2E">
            <w:pPr>
              <w:pStyle w:val="normalwithoutspacing"/>
              <w:snapToGrid w:val="0"/>
            </w:pPr>
            <w:r>
              <w:t>ΣΠΑΡΤΗ</w:t>
            </w:r>
          </w:p>
        </w:tc>
      </w:tr>
      <w:tr w:rsidR="001E0C2D" w:rsidTr="002B4B2E">
        <w:tc>
          <w:tcPr>
            <w:tcW w:w="5245" w:type="dxa"/>
            <w:tcBorders>
              <w:top w:val="single" w:sz="4" w:space="0" w:color="000000"/>
              <w:left w:val="single" w:sz="4" w:space="0" w:color="000000"/>
              <w:bottom w:val="single" w:sz="4" w:space="0" w:color="000000"/>
            </w:tcBorders>
            <w:shd w:val="clear" w:color="auto" w:fill="auto"/>
          </w:tcPr>
          <w:p w:rsidR="001E0C2D" w:rsidRDefault="001E0C2D" w:rsidP="002B4B2E">
            <w:pPr>
              <w:pStyle w:val="normalwithoutspacing"/>
            </w:pPr>
            <w:r>
              <w:t>Ταχυδρομικός Κωδικός</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E0C2D" w:rsidRDefault="00CD38E6" w:rsidP="002B4B2E">
            <w:pPr>
              <w:pStyle w:val="normalwithoutspacing"/>
              <w:snapToGrid w:val="0"/>
            </w:pPr>
            <w:r>
              <w:t>23100</w:t>
            </w:r>
          </w:p>
        </w:tc>
      </w:tr>
      <w:tr w:rsidR="001E0C2D" w:rsidTr="002B4B2E">
        <w:tc>
          <w:tcPr>
            <w:tcW w:w="5245" w:type="dxa"/>
            <w:tcBorders>
              <w:top w:val="single" w:sz="4" w:space="0" w:color="000000"/>
              <w:left w:val="single" w:sz="4" w:space="0" w:color="000000"/>
              <w:bottom w:val="single" w:sz="4" w:space="0" w:color="000000"/>
            </w:tcBorders>
            <w:shd w:val="clear" w:color="auto" w:fill="auto"/>
          </w:tcPr>
          <w:p w:rsidR="001E0C2D" w:rsidRDefault="001E0C2D" w:rsidP="00CD38E6">
            <w:pPr>
              <w:pStyle w:val="normalwithoutspacing"/>
            </w:pPr>
            <w:r>
              <w:t>Χώρα</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E0C2D" w:rsidRDefault="00B46045" w:rsidP="002B4B2E">
            <w:pPr>
              <w:pStyle w:val="normalwithoutspacing"/>
              <w:snapToGrid w:val="0"/>
            </w:pPr>
            <w:r>
              <w:t>ΕΛΛΑΔΑ</w:t>
            </w:r>
          </w:p>
        </w:tc>
      </w:tr>
      <w:tr w:rsidR="001E0C2D" w:rsidTr="002B4B2E">
        <w:tc>
          <w:tcPr>
            <w:tcW w:w="5245" w:type="dxa"/>
            <w:tcBorders>
              <w:top w:val="single" w:sz="4" w:space="0" w:color="000000"/>
              <w:left w:val="single" w:sz="4" w:space="0" w:color="000000"/>
              <w:bottom w:val="single" w:sz="4" w:space="0" w:color="000000"/>
            </w:tcBorders>
            <w:shd w:val="clear" w:color="auto" w:fill="auto"/>
          </w:tcPr>
          <w:p w:rsidR="001E0C2D" w:rsidRDefault="001E0C2D" w:rsidP="00CD38E6">
            <w:pPr>
              <w:pStyle w:val="normalwithoutspacing"/>
            </w:pPr>
            <w:r>
              <w:t>Κωδικός ΝUTS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E0C2D" w:rsidRPr="00CD38E6" w:rsidRDefault="00CD38E6" w:rsidP="002B4B2E">
            <w:pPr>
              <w:pStyle w:val="normalwithoutspacing"/>
              <w:snapToGrid w:val="0"/>
              <w:rPr>
                <w:lang w:val="en-US"/>
              </w:rPr>
            </w:pPr>
            <w:r>
              <w:rPr>
                <w:lang w:val="en-US"/>
              </w:rPr>
              <w:t>GR 254</w:t>
            </w:r>
          </w:p>
        </w:tc>
      </w:tr>
      <w:tr w:rsidR="001E0C2D" w:rsidTr="002B4B2E">
        <w:tc>
          <w:tcPr>
            <w:tcW w:w="5245" w:type="dxa"/>
            <w:tcBorders>
              <w:top w:val="single" w:sz="4" w:space="0" w:color="000000"/>
              <w:left w:val="single" w:sz="4" w:space="0" w:color="000000"/>
              <w:bottom w:val="single" w:sz="4" w:space="0" w:color="000000"/>
            </w:tcBorders>
            <w:shd w:val="clear" w:color="auto" w:fill="auto"/>
          </w:tcPr>
          <w:p w:rsidR="001E0C2D" w:rsidRDefault="001E0C2D" w:rsidP="002B4B2E">
            <w:pPr>
              <w:pStyle w:val="normalwithoutspacing"/>
            </w:pPr>
            <w:r>
              <w:t>Τηλέφωνο</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E0C2D" w:rsidRDefault="00CD38E6" w:rsidP="002B4B2E">
            <w:pPr>
              <w:pStyle w:val="normalwithoutspacing"/>
              <w:snapToGrid w:val="0"/>
            </w:pPr>
            <w:r>
              <w:t>27313-61116, 27313-61123</w:t>
            </w:r>
          </w:p>
        </w:tc>
      </w:tr>
      <w:tr w:rsidR="001E0C2D" w:rsidTr="002B4B2E">
        <w:tc>
          <w:tcPr>
            <w:tcW w:w="5245" w:type="dxa"/>
            <w:tcBorders>
              <w:top w:val="single" w:sz="4" w:space="0" w:color="000000"/>
              <w:left w:val="single" w:sz="4" w:space="0" w:color="000000"/>
              <w:bottom w:val="single" w:sz="4" w:space="0" w:color="000000"/>
            </w:tcBorders>
            <w:shd w:val="clear" w:color="auto" w:fill="auto"/>
          </w:tcPr>
          <w:p w:rsidR="001E0C2D" w:rsidRDefault="001E0C2D" w:rsidP="002B4B2E">
            <w:pPr>
              <w:pStyle w:val="normalwithoutspacing"/>
            </w:pPr>
            <w:r>
              <w:t>Φαξ</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E0C2D" w:rsidRDefault="00CD38E6" w:rsidP="002B4B2E">
            <w:pPr>
              <w:pStyle w:val="normalwithoutspacing"/>
              <w:snapToGrid w:val="0"/>
            </w:pPr>
            <w:r>
              <w:t>27313-61124</w:t>
            </w:r>
          </w:p>
        </w:tc>
      </w:tr>
      <w:tr w:rsidR="001E0C2D" w:rsidRPr="006A2153" w:rsidTr="002B4B2E">
        <w:tc>
          <w:tcPr>
            <w:tcW w:w="5245" w:type="dxa"/>
            <w:tcBorders>
              <w:top w:val="single" w:sz="4" w:space="0" w:color="000000"/>
              <w:left w:val="single" w:sz="4" w:space="0" w:color="000000"/>
              <w:bottom w:val="single" w:sz="4" w:space="0" w:color="000000"/>
            </w:tcBorders>
            <w:shd w:val="clear" w:color="auto" w:fill="auto"/>
          </w:tcPr>
          <w:p w:rsidR="001E0C2D" w:rsidRDefault="001E0C2D" w:rsidP="002B4B2E">
            <w:pPr>
              <w:pStyle w:val="normalwithoutspacing"/>
            </w:pPr>
            <w:r>
              <w:t xml:space="preserve">Ηλεκτρονικό Ταχυδρομείο </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E0C2D" w:rsidRPr="00CD38E6" w:rsidRDefault="00CD38E6" w:rsidP="002B4B2E">
            <w:pPr>
              <w:pStyle w:val="normalwithoutspacing"/>
              <w:snapToGrid w:val="0"/>
            </w:pPr>
            <w:r>
              <w:rPr>
                <w:lang w:val="en-US"/>
              </w:rPr>
              <w:t>m</w:t>
            </w:r>
            <w:r w:rsidRPr="00CD38E6">
              <w:t>.</w:t>
            </w:r>
            <w:r>
              <w:rPr>
                <w:lang w:val="en-US"/>
              </w:rPr>
              <w:t>vaxavioloy</w:t>
            </w:r>
            <w:r w:rsidRPr="00CD38E6">
              <w:t>@1504.</w:t>
            </w:r>
            <w:r>
              <w:rPr>
                <w:lang w:val="en-US"/>
              </w:rPr>
              <w:t>syzefxis</w:t>
            </w:r>
            <w:r w:rsidRPr="00CD38E6">
              <w:t>.</w:t>
            </w:r>
            <w:r>
              <w:rPr>
                <w:lang w:val="en-US"/>
              </w:rPr>
              <w:t>gov</w:t>
            </w:r>
            <w:r w:rsidRPr="00CD38E6">
              <w:t>.</w:t>
            </w:r>
            <w:r>
              <w:rPr>
                <w:lang w:val="en-US"/>
              </w:rPr>
              <w:t>gr</w:t>
            </w:r>
          </w:p>
        </w:tc>
      </w:tr>
      <w:tr w:rsidR="001E0C2D" w:rsidTr="002B4B2E">
        <w:tc>
          <w:tcPr>
            <w:tcW w:w="5245" w:type="dxa"/>
            <w:tcBorders>
              <w:top w:val="single" w:sz="4" w:space="0" w:color="000000"/>
              <w:left w:val="single" w:sz="4" w:space="0" w:color="000000"/>
              <w:bottom w:val="single" w:sz="4" w:space="0" w:color="000000"/>
            </w:tcBorders>
            <w:shd w:val="clear" w:color="auto" w:fill="auto"/>
          </w:tcPr>
          <w:p w:rsidR="001E0C2D" w:rsidRPr="00CD38E6" w:rsidRDefault="001E0C2D" w:rsidP="00CD38E6">
            <w:pPr>
              <w:pStyle w:val="normalwithoutspacing"/>
              <w:rPr>
                <w:lang w:val="en-US"/>
              </w:rPr>
            </w:pPr>
            <w:r>
              <w:t>Αρμόδιος για πληροφορίες</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E0C2D" w:rsidRDefault="00CD38E6" w:rsidP="002B4B2E">
            <w:pPr>
              <w:pStyle w:val="normalwithoutspacing"/>
              <w:snapToGrid w:val="0"/>
            </w:pPr>
            <w:r>
              <w:t>ΜΑΡΙΑ ΒΑΧΑΒΙΩΛΟΥ</w:t>
            </w:r>
          </w:p>
        </w:tc>
      </w:tr>
      <w:tr w:rsidR="001E0C2D" w:rsidRPr="006A2153" w:rsidTr="002B4B2E">
        <w:tc>
          <w:tcPr>
            <w:tcW w:w="5245" w:type="dxa"/>
            <w:tcBorders>
              <w:top w:val="single" w:sz="4" w:space="0" w:color="000000"/>
              <w:left w:val="single" w:sz="4" w:space="0" w:color="000000"/>
              <w:bottom w:val="single" w:sz="4" w:space="0" w:color="000000"/>
            </w:tcBorders>
            <w:shd w:val="clear" w:color="auto" w:fill="auto"/>
          </w:tcPr>
          <w:p w:rsidR="001E0C2D" w:rsidRDefault="001E0C2D" w:rsidP="002B4B2E">
            <w:pPr>
              <w:pStyle w:val="normalwithoutspacing"/>
            </w:pPr>
            <w:r>
              <w:t>Γενική Διεύθυνση στο διαδίκτυο  (URL)</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E0C2D" w:rsidRPr="00CD38E6" w:rsidRDefault="00CD38E6" w:rsidP="002B4B2E">
            <w:pPr>
              <w:pStyle w:val="normalwithoutspacing"/>
              <w:snapToGrid w:val="0"/>
            </w:pPr>
            <w:r>
              <w:rPr>
                <w:lang w:val="en-US"/>
              </w:rPr>
              <w:t>http</w:t>
            </w:r>
            <w:r>
              <w:t>:</w:t>
            </w:r>
            <w:r w:rsidRPr="00CD38E6">
              <w:t>//</w:t>
            </w:r>
            <w:r>
              <w:rPr>
                <w:lang w:val="en-US"/>
              </w:rPr>
              <w:t>www</w:t>
            </w:r>
            <w:r w:rsidRPr="00CD38E6">
              <w:t>.</w:t>
            </w:r>
            <w:r>
              <w:rPr>
                <w:lang w:val="en-US"/>
              </w:rPr>
              <w:t>promitheus</w:t>
            </w:r>
            <w:r w:rsidRPr="00CD38E6">
              <w:t>.</w:t>
            </w:r>
            <w:r>
              <w:rPr>
                <w:lang w:val="en-US"/>
              </w:rPr>
              <w:t>gov</w:t>
            </w:r>
            <w:r w:rsidRPr="00CD38E6">
              <w:t>.</w:t>
            </w:r>
            <w:r>
              <w:rPr>
                <w:lang w:val="en-US"/>
              </w:rPr>
              <w:t>gr</w:t>
            </w:r>
          </w:p>
        </w:tc>
      </w:tr>
      <w:tr w:rsidR="001E0C2D" w:rsidRPr="002B4B2E" w:rsidTr="002B4B2E">
        <w:tc>
          <w:tcPr>
            <w:tcW w:w="5245" w:type="dxa"/>
            <w:tcBorders>
              <w:top w:val="single" w:sz="4" w:space="0" w:color="000000"/>
              <w:left w:val="single" w:sz="4" w:space="0" w:color="000000"/>
              <w:bottom w:val="single" w:sz="4" w:space="0" w:color="000000"/>
            </w:tcBorders>
            <w:shd w:val="clear" w:color="auto" w:fill="auto"/>
          </w:tcPr>
          <w:p w:rsidR="001E0C2D" w:rsidRDefault="001E0C2D" w:rsidP="00B751A7">
            <w:pPr>
              <w:pStyle w:val="normalwithoutspacing"/>
            </w:pPr>
            <w:r>
              <w:t>Διεύθυνση του προφίλ αγοραστή στο διαδίκτυο (URL)</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E0C2D" w:rsidRPr="00CD38E6" w:rsidRDefault="00CD38E6" w:rsidP="002B4B2E">
            <w:pPr>
              <w:pStyle w:val="normalwithoutspacing"/>
              <w:snapToGrid w:val="0"/>
              <w:rPr>
                <w:lang w:val="en-US"/>
              </w:rPr>
            </w:pPr>
            <w:r>
              <w:rPr>
                <w:lang w:val="en-US"/>
              </w:rPr>
              <w:t>www.sparti.gov.gr</w:t>
            </w:r>
          </w:p>
        </w:tc>
      </w:tr>
    </w:tbl>
    <w:p w:rsidR="001E0C2D" w:rsidRDefault="001E0C2D" w:rsidP="001E0C2D">
      <w:pPr>
        <w:pStyle w:val="normalwithoutspacing"/>
      </w:pPr>
    </w:p>
    <w:p w:rsidR="001E0C2D" w:rsidRDefault="001E0C2D" w:rsidP="001E0C2D">
      <w:pPr>
        <w:pStyle w:val="normalwithoutspacing"/>
      </w:pPr>
      <w:r>
        <w:rPr>
          <w:b/>
        </w:rPr>
        <w:t xml:space="preserve">Είδος Αναθέτουσας Αρχής </w:t>
      </w:r>
    </w:p>
    <w:p w:rsidR="001E0C2D" w:rsidRPr="00CD38E6" w:rsidRDefault="001E0C2D" w:rsidP="001E0C2D">
      <w:pPr>
        <w:pStyle w:val="normalwithoutspacing"/>
        <w:rPr>
          <w:rFonts w:eastAsia="Calibri"/>
        </w:rPr>
      </w:pPr>
      <w:r>
        <w:t xml:space="preserve">Η Αναθέτουσα Αρχή είναι </w:t>
      </w:r>
      <w:r w:rsidR="00CD38E6">
        <w:t xml:space="preserve"> Δήμος </w:t>
      </w:r>
      <w:r>
        <w:t xml:space="preserve"> και ανήκει στην </w:t>
      </w:r>
      <w:r w:rsidR="00CD38E6">
        <w:t xml:space="preserve"> Γενική Κυβέρνηση</w:t>
      </w:r>
    </w:p>
    <w:p w:rsidR="001E0C2D" w:rsidRDefault="001E0C2D" w:rsidP="001E0C2D">
      <w:pPr>
        <w:pStyle w:val="normalwithoutspacing"/>
      </w:pPr>
      <w:r>
        <w:rPr>
          <w:rFonts w:eastAsia="Calibri"/>
        </w:rPr>
        <w:t xml:space="preserve">  </w:t>
      </w:r>
    </w:p>
    <w:p w:rsidR="001E0C2D" w:rsidRDefault="001E0C2D" w:rsidP="001E0C2D">
      <w:pPr>
        <w:pStyle w:val="normalwithoutspacing"/>
      </w:pPr>
      <w:r>
        <w:rPr>
          <w:b/>
        </w:rPr>
        <w:t>Κύρια δραστηριότητα Α.Α.</w:t>
      </w:r>
    </w:p>
    <w:p w:rsidR="001E0C2D" w:rsidRPr="00CD38E6" w:rsidRDefault="001E0C2D" w:rsidP="001E0C2D">
      <w:pPr>
        <w:pStyle w:val="normalwithoutspacing"/>
      </w:pPr>
      <w:r>
        <w:t>Η κύρια δραστηριότητα της Αναθ</w:t>
      </w:r>
      <w:r w:rsidR="00CD38E6">
        <w:t>έτουσας Αρχής είναι η ανάπτυξη κι η συνεχής βελτίωση των συμφερόντων και της ποιότητας ζωής των δημοτών.</w:t>
      </w:r>
    </w:p>
    <w:p w:rsidR="001E0C2D" w:rsidRDefault="001E0C2D" w:rsidP="001E0C2D">
      <w:pPr>
        <w:pStyle w:val="normalwithoutspacing"/>
      </w:pPr>
    </w:p>
    <w:p w:rsidR="001E0C2D" w:rsidRDefault="001E0C2D" w:rsidP="001E0C2D">
      <w:pPr>
        <w:pStyle w:val="normalwithoutspacing"/>
      </w:pPr>
    </w:p>
    <w:p w:rsidR="001E0C2D" w:rsidRDefault="001E0C2D" w:rsidP="001E0C2D">
      <w:pPr>
        <w:pStyle w:val="normalwithoutspacing"/>
      </w:pPr>
      <w:r>
        <w:rPr>
          <w:b/>
        </w:rPr>
        <w:t xml:space="preserve">Στοιχεία Επικοινωνίας </w:t>
      </w:r>
    </w:p>
    <w:p w:rsidR="00A9729F" w:rsidRDefault="001E0C2D" w:rsidP="00A9729F">
      <w:pPr>
        <w:pStyle w:val="normalwithoutspacing"/>
      </w:pPr>
      <w:r>
        <w:rPr>
          <w:kern w:val="1"/>
        </w:rPr>
        <w:t>α)</w:t>
      </w:r>
      <w:r w:rsidR="00A9729F">
        <w:rPr>
          <w:kern w:val="1"/>
        </w:rPr>
        <w:t xml:space="preserve">       </w:t>
      </w:r>
      <w:r w:rsidR="00A9729F">
        <w:t xml:space="preserve">Τα έγγραφα της σύμβασης είναι διαθέσιμα για ελεύθερη, πλήρη, άμεση &amp; δωρεάν ηλεκτρονική  </w:t>
      </w:r>
    </w:p>
    <w:p w:rsidR="00A9729F" w:rsidRDefault="00A9729F" w:rsidP="00A9729F">
      <w:pPr>
        <w:pStyle w:val="normalwithoutspacing"/>
      </w:pPr>
      <w:r>
        <w:t xml:space="preserve">           πρόσβαση στην διεύθυνση (URL) : μέσω της διαδικτυακής πύλης </w:t>
      </w:r>
      <w:r w:rsidRPr="00A9729F">
        <w:rPr>
          <w:color w:val="0070C0"/>
        </w:rPr>
        <w:t>www.promitheus.gov.gr</w:t>
      </w:r>
      <w:r>
        <w:t xml:space="preserve"> του </w:t>
      </w:r>
    </w:p>
    <w:p w:rsidR="00A9729F" w:rsidRDefault="00A9729F" w:rsidP="00A9729F">
      <w:pPr>
        <w:pStyle w:val="normalwithoutspacing"/>
      </w:pPr>
      <w:r>
        <w:t xml:space="preserve">           Ε.Σ.Η.ΔΗ.Σ</w:t>
      </w:r>
    </w:p>
    <w:p w:rsidR="00A9729F" w:rsidRDefault="001E0C2D" w:rsidP="001E0C2D">
      <w:pPr>
        <w:pStyle w:val="normalwithoutspacing"/>
        <w:ind w:left="567" w:hanging="567"/>
        <w:rPr>
          <w:kern w:val="1"/>
        </w:rPr>
      </w:pPr>
      <w:r>
        <w:rPr>
          <w:kern w:val="1"/>
        </w:rPr>
        <w:tab/>
      </w:r>
    </w:p>
    <w:p w:rsidR="00A9729F" w:rsidRPr="00A9729F" w:rsidRDefault="001E0C2D" w:rsidP="001E0C2D">
      <w:pPr>
        <w:pStyle w:val="normalwithoutspacing"/>
        <w:ind w:left="567" w:hanging="567"/>
      </w:pPr>
      <w:r>
        <w:t>β)</w:t>
      </w:r>
      <w:r>
        <w:tab/>
        <w:t>Περαιτέρω πλ</w:t>
      </w:r>
      <w:r w:rsidR="00A9729F">
        <w:t xml:space="preserve">ηροφορίες είναι διαθέσιμες  και από τη Δ/νση: </w:t>
      </w:r>
      <w:hyperlink r:id="rId9" w:history="1">
        <w:r w:rsidR="00A9729F" w:rsidRPr="00EE31ED">
          <w:rPr>
            <w:rStyle w:val="-"/>
            <w:lang w:val="en-US"/>
          </w:rPr>
          <w:t>www</w:t>
        </w:r>
        <w:r w:rsidR="00A9729F" w:rsidRPr="00EE31ED">
          <w:rPr>
            <w:rStyle w:val="-"/>
          </w:rPr>
          <w:t>.</w:t>
        </w:r>
        <w:r w:rsidR="00A9729F" w:rsidRPr="00EE31ED">
          <w:rPr>
            <w:rStyle w:val="-"/>
            <w:lang w:val="en-US"/>
          </w:rPr>
          <w:t>sparti</w:t>
        </w:r>
        <w:r w:rsidR="00A9729F" w:rsidRPr="00A9729F">
          <w:rPr>
            <w:rStyle w:val="-"/>
          </w:rPr>
          <w:t>.</w:t>
        </w:r>
        <w:r w:rsidR="00A9729F" w:rsidRPr="00EE31ED">
          <w:rPr>
            <w:rStyle w:val="-"/>
            <w:lang w:val="en-US"/>
          </w:rPr>
          <w:t>gov</w:t>
        </w:r>
        <w:r w:rsidR="00A9729F" w:rsidRPr="00A9729F">
          <w:rPr>
            <w:rStyle w:val="-"/>
          </w:rPr>
          <w:t>.</w:t>
        </w:r>
        <w:r w:rsidR="00A9729F" w:rsidRPr="00EE31ED">
          <w:rPr>
            <w:rStyle w:val="-"/>
            <w:lang w:val="en-US"/>
          </w:rPr>
          <w:t>gr</w:t>
        </w:r>
      </w:hyperlink>
    </w:p>
    <w:p w:rsidR="001E0C2D" w:rsidRDefault="001E0C2D" w:rsidP="00A9729F">
      <w:pPr>
        <w:pStyle w:val="normalwithoutspacing"/>
        <w:ind w:left="567" w:hanging="567"/>
      </w:pPr>
      <w:r>
        <w:rPr>
          <w:kern w:val="1"/>
        </w:rPr>
        <w:tab/>
      </w:r>
    </w:p>
    <w:p w:rsidR="001E0C2D" w:rsidRPr="000C4284" w:rsidRDefault="001E0C2D" w:rsidP="001E0C2D">
      <w:pPr>
        <w:pStyle w:val="20"/>
        <w:rPr>
          <w:lang w:val="el-GR"/>
        </w:rPr>
      </w:pPr>
      <w:bookmarkStart w:id="4" w:name="_Toc504992724"/>
      <w:r>
        <w:rPr>
          <w:lang w:val="el-GR"/>
        </w:rPr>
        <w:t>1.2</w:t>
      </w:r>
      <w:r>
        <w:rPr>
          <w:lang w:val="el-GR"/>
        </w:rPr>
        <w:tab/>
        <w:t>Στοιχεία Διαδικασίας-Χρηματοδότηση</w:t>
      </w:r>
      <w:bookmarkEnd w:id="4"/>
    </w:p>
    <w:p w:rsidR="001E0C2D" w:rsidRPr="000C4284" w:rsidRDefault="001E0C2D" w:rsidP="001E0C2D">
      <w:pPr>
        <w:rPr>
          <w:lang w:val="el-GR"/>
        </w:rPr>
      </w:pPr>
      <w:r>
        <w:rPr>
          <w:b/>
          <w:lang w:val="el-GR"/>
        </w:rPr>
        <w:t xml:space="preserve">Είδος διαδικασίας </w:t>
      </w:r>
    </w:p>
    <w:p w:rsidR="001E0C2D" w:rsidRDefault="001E0C2D" w:rsidP="001E0C2D">
      <w:pPr>
        <w:pStyle w:val="normalwithoutspacing"/>
      </w:pPr>
      <w:r>
        <w:t xml:space="preserve">Ο διαγωνισμός θα διεξαχθεί με την ανοικτή διαδικασία του άρθρου 27 του ν. 4412/16. </w:t>
      </w:r>
    </w:p>
    <w:p w:rsidR="001E0C2D" w:rsidRDefault="001E0C2D" w:rsidP="001E0C2D">
      <w:pPr>
        <w:pStyle w:val="normalwithoutspacing"/>
      </w:pPr>
      <w:r>
        <w:rPr>
          <w:b/>
        </w:rPr>
        <w:t>Χρηματοδότηση της σύμβασης</w:t>
      </w:r>
    </w:p>
    <w:p w:rsidR="00306F88" w:rsidRDefault="001E0C2D" w:rsidP="001E0C2D">
      <w:pPr>
        <w:pStyle w:val="normalwithoutspacing"/>
      </w:pPr>
      <w:r>
        <w:t>Φορέας χρηματοδότησης της παρούσας σύμβασης είναι</w:t>
      </w:r>
      <w:r w:rsidR="00306F88">
        <w:t>: α)</w:t>
      </w:r>
      <w:r w:rsidR="00306F88" w:rsidRPr="00306F88">
        <w:t xml:space="preserve"> </w:t>
      </w:r>
      <w:r w:rsidR="00306F88">
        <w:rPr>
          <w:lang w:val="en-US"/>
        </w:rPr>
        <w:t>o</w:t>
      </w:r>
      <w:r w:rsidR="00306F88" w:rsidRPr="00306F88">
        <w:t xml:space="preserve"> </w:t>
      </w:r>
      <w:r w:rsidR="00306F88">
        <w:t>Δήμος Σπάρτης β)</w:t>
      </w:r>
      <w:r>
        <w:t xml:space="preserve"> το</w:t>
      </w:r>
      <w:r w:rsidR="00306F88">
        <w:t xml:space="preserve"> Νομικό Πρόσωπο Κοινωνικής Προστασίας, Αλλυλεγγύης και Παιδείας Δ.Σπάρτης γ) το Νομικό Πρόσωπο Αθλητικός Οργανισμός Δήμου Σπάρτης δ) το Νομικό Πρόσωπο Πολιτ</w:t>
      </w:r>
      <w:r w:rsidR="00B46045">
        <w:t>ισ</w:t>
      </w:r>
      <w:r w:rsidR="00306F88">
        <w:t>μού και Περιβάλλοντος Δήμου Σπάρτης και ε) Οι σχολικές επιτροπές Δήμου Σπάρτης (Πρωτοβάθμια και Δευτεροβάθμια).</w:t>
      </w:r>
    </w:p>
    <w:p w:rsidR="00524875" w:rsidRPr="00643513" w:rsidRDefault="00524875" w:rsidP="00524875">
      <w:pPr>
        <w:pStyle w:val="normalwithoutspacing"/>
      </w:pPr>
      <w:r w:rsidRPr="00643513">
        <w:t xml:space="preserve">-   </w:t>
      </w:r>
      <w:r w:rsidR="00306F88" w:rsidRPr="00643513">
        <w:t xml:space="preserve">Η </w:t>
      </w:r>
      <w:r w:rsidRPr="00643513">
        <w:t xml:space="preserve"> </w:t>
      </w:r>
      <w:r w:rsidR="00306F88" w:rsidRPr="00643513">
        <w:t>δαπάνη</w:t>
      </w:r>
      <w:r w:rsidRPr="00643513">
        <w:t xml:space="preserve">  </w:t>
      </w:r>
      <w:r w:rsidR="00306F88" w:rsidRPr="00643513">
        <w:t xml:space="preserve"> για</w:t>
      </w:r>
      <w:r w:rsidRPr="00643513">
        <w:t xml:space="preserve">   </w:t>
      </w:r>
      <w:r w:rsidR="00306F88" w:rsidRPr="00643513">
        <w:t xml:space="preserve"> την</w:t>
      </w:r>
      <w:r w:rsidRPr="00643513">
        <w:t xml:space="preserve">  </w:t>
      </w:r>
      <w:r w:rsidR="00306F88" w:rsidRPr="00643513">
        <w:t xml:space="preserve"> εν λόγω σύμβαση</w:t>
      </w:r>
      <w:r w:rsidRPr="00643513">
        <w:t xml:space="preserve">   </w:t>
      </w:r>
      <w:r w:rsidR="00306F88" w:rsidRPr="00643513">
        <w:t xml:space="preserve">βαρύνει  </w:t>
      </w:r>
      <w:r w:rsidR="00B46045" w:rsidRPr="00643513">
        <w:t xml:space="preserve">τους κατωτέρω </w:t>
      </w:r>
      <w:r w:rsidRPr="00643513">
        <w:t xml:space="preserve">    </w:t>
      </w:r>
      <w:r w:rsidR="00B46045" w:rsidRPr="00643513">
        <w:t>Κ.Α  του προϋπολογισμού οικ. έτους 2018 Δήμου Σπάρτης:</w:t>
      </w:r>
      <w:r w:rsidRPr="00643513">
        <w:t xml:space="preserve"> </w:t>
      </w:r>
    </w:p>
    <w:p w:rsidR="00306F88" w:rsidRPr="00643513" w:rsidRDefault="00B46045" w:rsidP="00524875">
      <w:pPr>
        <w:pStyle w:val="normalwithoutspacing"/>
      </w:pPr>
      <w:r w:rsidRPr="00643513">
        <w:t xml:space="preserve">   - ΚΑ </w:t>
      </w:r>
      <w:r w:rsidR="00643513" w:rsidRPr="00643513">
        <w:t xml:space="preserve"> 20-6063.006 ποσό €  45.000,00</w:t>
      </w:r>
    </w:p>
    <w:p w:rsidR="00643513" w:rsidRPr="00643513" w:rsidRDefault="00643513" w:rsidP="00524875">
      <w:pPr>
        <w:pStyle w:val="normalwithoutspacing"/>
      </w:pPr>
      <w:r w:rsidRPr="00643513">
        <w:lastRenderedPageBreak/>
        <w:t xml:space="preserve">   - ΚΑ  30-6063.006 ποσό €    5.000,00</w:t>
      </w:r>
    </w:p>
    <w:p w:rsidR="00643513" w:rsidRPr="00643513" w:rsidRDefault="00643513" w:rsidP="00524875">
      <w:pPr>
        <w:pStyle w:val="normalwithoutspacing"/>
      </w:pPr>
      <w:r w:rsidRPr="00643513">
        <w:t xml:space="preserve">   - ΚΑ  35-6063.005 ποσό €    2.600,00</w:t>
      </w:r>
    </w:p>
    <w:p w:rsidR="00643513" w:rsidRPr="00643513" w:rsidRDefault="00643513" w:rsidP="00524875">
      <w:pPr>
        <w:pStyle w:val="normalwithoutspacing"/>
      </w:pPr>
      <w:r w:rsidRPr="00643513">
        <w:t xml:space="preserve">   - ΚΑ  70-6063.006 ποσό €  17.000,00</w:t>
      </w:r>
    </w:p>
    <w:p w:rsidR="00643513" w:rsidRPr="00643513" w:rsidRDefault="00643513" w:rsidP="00524875">
      <w:pPr>
        <w:pStyle w:val="normalwithoutspacing"/>
      </w:pPr>
      <w:r w:rsidRPr="00643513">
        <w:t xml:space="preserve">   - ΚΑ  10-6635.005 ποσό €    6.000,00</w:t>
      </w:r>
    </w:p>
    <w:p w:rsidR="00306F88" w:rsidRPr="00DF3B59" w:rsidRDefault="00524875" w:rsidP="001E0C2D">
      <w:pPr>
        <w:pStyle w:val="normalwithoutspacing"/>
      </w:pPr>
      <w:r w:rsidRPr="00DF3B59">
        <w:t xml:space="preserve">   </w:t>
      </w:r>
      <w:r w:rsidR="00DF3B59" w:rsidRPr="00DF3B59">
        <w:t>- ΚΑ  35-6634.000 ποσό €  20.000,00</w:t>
      </w:r>
    </w:p>
    <w:p w:rsidR="00306F88" w:rsidRPr="008B17B2" w:rsidRDefault="00306F88" w:rsidP="001E0C2D">
      <w:pPr>
        <w:pStyle w:val="normalwithoutspacing"/>
        <w:rPr>
          <w:color w:val="FF0000"/>
        </w:rPr>
      </w:pPr>
    </w:p>
    <w:p w:rsidR="00524875" w:rsidRPr="00163D27" w:rsidRDefault="00524875" w:rsidP="00524875">
      <w:pPr>
        <w:pStyle w:val="normalwithoutspacing"/>
      </w:pPr>
      <w:r w:rsidRPr="00163D27">
        <w:t xml:space="preserve">-  </w:t>
      </w:r>
      <w:r w:rsidR="00306F88" w:rsidRPr="00163D27">
        <w:t>Η δαπάνη για την εν λόγω σύμβ</w:t>
      </w:r>
      <w:r w:rsidR="00643513" w:rsidRPr="00163D27">
        <w:t xml:space="preserve">αση βαρύνει  την με Κ.Α 10-6481.026  πίστωση ποσού € 8.000,00 </w:t>
      </w:r>
      <w:r w:rsidRPr="00163D27">
        <w:t>του προϋπολογισμού οικ. έτους 2018</w:t>
      </w:r>
      <w:r w:rsidR="00643513" w:rsidRPr="00163D27">
        <w:t xml:space="preserve"> με τίτλο « Προμήθεια ειδών παντοπωλείου για το ΚΑΠΗ » και την με ΚΑ 10-6634.005 πίστωση ποσού € 3.000,00 του προϋπολ</w:t>
      </w:r>
      <w:r w:rsidR="00880242" w:rsidRPr="00163D27">
        <w:t>ο</w:t>
      </w:r>
      <w:r w:rsidR="00643513" w:rsidRPr="00163D27">
        <w:t xml:space="preserve">γισμού οικ. έτους 2018 με τίτλο « </w:t>
      </w:r>
      <w:r w:rsidR="00880242" w:rsidRPr="00163D27">
        <w:t>Προμήθεια  ειδών καθαριότητας και ευπρεπισμού για το ΚΑΠΗ</w:t>
      </w:r>
      <w:r w:rsidR="00643513" w:rsidRPr="00163D27">
        <w:t>»</w:t>
      </w:r>
      <w:r w:rsidR="00880242" w:rsidRPr="00163D27">
        <w:t xml:space="preserve"> του Νο</w:t>
      </w:r>
      <w:r w:rsidRPr="00163D27">
        <w:t>μικού Προσώπου Κοινωνικής Προστασίας Αλλυλεγγύης &amp; Παιδείας Δήμου Σπάρτης</w:t>
      </w:r>
      <w:r w:rsidR="00880242" w:rsidRPr="00163D27">
        <w:t xml:space="preserve"> καθώς και τους κατωτέρω Κ.Α του ιδίου Νομικού Προσώπου:</w:t>
      </w:r>
    </w:p>
    <w:p w:rsidR="00880242" w:rsidRPr="00163D27" w:rsidRDefault="00880242" w:rsidP="00524875">
      <w:pPr>
        <w:pStyle w:val="normalwithoutspacing"/>
      </w:pPr>
      <w:r w:rsidRPr="00163D27">
        <w:t>Την με ΚΑ 10-6481.001 πίστωση ποσού € 15.000,00 του προϋπολογισμού οικ. έτους 2018 με τίτλο « Προμήθεια  ειδών παντοπωλείου για τον  παιδικό σταθμό Σπάρτης»</w:t>
      </w:r>
    </w:p>
    <w:p w:rsidR="00880242" w:rsidRPr="00163D27" w:rsidRDefault="00880242" w:rsidP="00880242">
      <w:pPr>
        <w:pStyle w:val="normalwithoutspacing"/>
      </w:pPr>
      <w:r w:rsidRPr="00163D27">
        <w:t>Την με ΚΑ 10-6481.002 πίστωση ποσού € 10.000,00 του προϋπολογισμού οικ. έτους 2018 με τίτλο « Προμήθεια  ειδών κρεοπωλείου για τον  παιδικό σταθμό Σπάρτης»</w:t>
      </w:r>
    </w:p>
    <w:p w:rsidR="00880242" w:rsidRPr="00163D27" w:rsidRDefault="00880242" w:rsidP="00880242">
      <w:pPr>
        <w:pStyle w:val="normalwithoutspacing"/>
      </w:pPr>
      <w:r w:rsidRPr="00163D27">
        <w:t>Την με ΚΑ 10-6481.003 πίστωση ποσού € 5.000,00 του προϋπολογισμού οικ. έτους 2018 με τίτλο « Προμήθεια  ειδών ιχθυοπωλείου για τον  παιδικό σταθμό Σπάρτης»</w:t>
      </w:r>
    </w:p>
    <w:p w:rsidR="00880242" w:rsidRPr="00163D27" w:rsidRDefault="00880242" w:rsidP="00880242">
      <w:pPr>
        <w:pStyle w:val="normalwithoutspacing"/>
      </w:pPr>
      <w:r w:rsidRPr="00163D27">
        <w:t>Την με ΚΑ 10-6481.004 πίστωση ποσού € 7.000,00 του προϋπολογισμού οικ. έτους 2018 με τίτλο « Προμήθεια  ειδών  οπωροπωλείου  για τον  παιδικό σταθμό Σπάρτης»</w:t>
      </w:r>
    </w:p>
    <w:p w:rsidR="00880242" w:rsidRPr="00163D27" w:rsidRDefault="00880242" w:rsidP="00880242">
      <w:pPr>
        <w:pStyle w:val="normalwithoutspacing"/>
      </w:pPr>
      <w:r w:rsidRPr="00163D27">
        <w:t>Την με ΚΑ 10-6481.005 πίστωση ποσού € 7.500,00 του προϋπολογισμού οικ. έτους 2018 με τίτλο « Προμήθεια  ειδών  Αρτοποιείου-Ζαχαροπλαστικής  για τον  παιδικό σταθμό Σπάρτης»</w:t>
      </w:r>
    </w:p>
    <w:p w:rsidR="00880242" w:rsidRPr="00163D27" w:rsidRDefault="00880242" w:rsidP="00880242">
      <w:pPr>
        <w:pStyle w:val="normalwithoutspacing"/>
      </w:pPr>
      <w:r w:rsidRPr="00163D27">
        <w:t>Την με ΚΑ 10-6481.006 πίστωση ποσού € 18.000,00 του προϋπολογισμού οικ. έτους 2018 με τίτλο « Προμήθεια  Γαλακτοκομικών και Τυροκομικών Προϊόντων  για τον  παιδικό σταθμό Σπάρτης»</w:t>
      </w:r>
    </w:p>
    <w:p w:rsidR="00880242" w:rsidRPr="00163D27" w:rsidRDefault="00880242" w:rsidP="00880242">
      <w:pPr>
        <w:pStyle w:val="normalwithoutspacing"/>
      </w:pPr>
      <w:r w:rsidRPr="00163D27">
        <w:t>Την με ΚΑ 10-6634.001 πίστωση ποσού € 6.500,00 του προϋπολογισμού οικ. έτους 2018 με τίτλο « Προμήθεια  Ειδών Καθαριότητας και Ευπρεπισμού   για τους παιδικούς σταθμούς »</w:t>
      </w:r>
    </w:p>
    <w:p w:rsidR="004E4176" w:rsidRPr="00163D27" w:rsidRDefault="004E4176" w:rsidP="004E4176">
      <w:pPr>
        <w:pStyle w:val="normalwithoutspacing"/>
      </w:pPr>
      <w:r w:rsidRPr="00163D27">
        <w:t>Την με ΚΑ 10-6481.007 πίστωση ποσού € 7.000,00 του προϋπολογισμού οικ. έτους 2018 με τίτλο « Προμήθεια  ειδών παντοπωλείου για τον  παιδικό σταθμό Ξηροκαμπίου»</w:t>
      </w:r>
    </w:p>
    <w:p w:rsidR="004E4176" w:rsidRPr="00163D27" w:rsidRDefault="004E4176" w:rsidP="004E4176">
      <w:pPr>
        <w:pStyle w:val="normalwithoutspacing"/>
      </w:pPr>
      <w:r w:rsidRPr="00163D27">
        <w:t>Την με ΚΑ 10-6481.008 πίστωση ποσού € 4.000,00 του προϋπολογισμού οικ. έτους 2018 με τίτλο « Προμήθεια  ειδών κρεοπωλείου για τον  παιδικό σταθμό Ξηροκαμπίου»</w:t>
      </w:r>
    </w:p>
    <w:p w:rsidR="004E4176" w:rsidRPr="00163D27" w:rsidRDefault="004E4176" w:rsidP="004E4176">
      <w:pPr>
        <w:pStyle w:val="normalwithoutspacing"/>
      </w:pPr>
      <w:r w:rsidRPr="00163D27">
        <w:t>Την με ΚΑ 10-6481.009 πίστωση ποσού € 2.000,00 του προϋπολογισμού οικ. έτους 2018 με τίτλο « Προμήθεια  ειδών ιχθυοπωλείου για τον  παιδικό σταθμό Ξηροκαμπίου»</w:t>
      </w:r>
    </w:p>
    <w:p w:rsidR="004E4176" w:rsidRPr="00163D27" w:rsidRDefault="004E4176" w:rsidP="004E4176">
      <w:pPr>
        <w:pStyle w:val="normalwithoutspacing"/>
      </w:pPr>
      <w:r w:rsidRPr="00163D27">
        <w:t>Την με ΚΑ 10-6481.010 πίστωση ποσού € 3.000,00 του προϋπολογισμού οικ. έτους 2018 με τίτλο « Προμήθεια  ειδών  οπωροπωλείου  για τον  παιδικό σταθμό Ξηροκαμπίου»</w:t>
      </w:r>
    </w:p>
    <w:p w:rsidR="004E4176" w:rsidRPr="00163D27" w:rsidRDefault="004E4176" w:rsidP="004E4176">
      <w:pPr>
        <w:pStyle w:val="normalwithoutspacing"/>
      </w:pPr>
      <w:r w:rsidRPr="00163D27">
        <w:t>Την με ΚΑ 10-6481.011 πίστωση ποσού € 4.000,00 του προϋπολογισμού οικ. έτους 2018 με τίτλο « Προμήθεια  ειδών  Αρτοποιείου-Ζαχαροπλαστικής  για τον  παιδικό σταθμό Ξηροκαμπίου»</w:t>
      </w:r>
    </w:p>
    <w:p w:rsidR="004E4176" w:rsidRPr="00163D27" w:rsidRDefault="004E4176" w:rsidP="004E4176">
      <w:pPr>
        <w:pStyle w:val="normalwithoutspacing"/>
      </w:pPr>
      <w:r w:rsidRPr="00163D27">
        <w:t>Την με ΚΑ 10-6481.012 πίστωση ποσού € 3.500,00 του προϋπολογισμού οικ. έτους 2018 με τίτλο « Προμήθεια  Γαλακτοκομικών και Τυροκομικών Προϊόντων  για τον  παιδικό σταθμό Ξηροκαμπίου»</w:t>
      </w:r>
    </w:p>
    <w:p w:rsidR="004E4176" w:rsidRPr="00163D27" w:rsidRDefault="004E4176" w:rsidP="004E4176">
      <w:pPr>
        <w:pStyle w:val="normalwithoutspacing"/>
      </w:pPr>
      <w:r w:rsidRPr="00163D27">
        <w:t>Την με ΚΑ 10-6063.002 πίστωση ποσού € 3.000,00 του προϋπολογισμού οικ. έτους 2018 με τίτλο « Λοιπές  παροχές  σε είδος ( ένδυση εργατοτεχνικού προσωπικού κ.τ.λ.»</w:t>
      </w:r>
    </w:p>
    <w:p w:rsidR="00880242" w:rsidRPr="00163D27" w:rsidRDefault="00880242" w:rsidP="00880242">
      <w:pPr>
        <w:pStyle w:val="normalwithoutspacing"/>
      </w:pPr>
    </w:p>
    <w:p w:rsidR="00880242" w:rsidRPr="00163D27" w:rsidRDefault="00880242" w:rsidP="00524875">
      <w:pPr>
        <w:pStyle w:val="normalwithoutspacing"/>
      </w:pPr>
    </w:p>
    <w:p w:rsidR="00524875" w:rsidRPr="00163D27" w:rsidRDefault="00524875" w:rsidP="00524875">
      <w:pPr>
        <w:pStyle w:val="normalwithoutspacing"/>
      </w:pPr>
      <w:r w:rsidRPr="00163D27">
        <w:t>-  Η δαπάνη για την εν λόγω σύμβ</w:t>
      </w:r>
      <w:r w:rsidR="004E4176" w:rsidRPr="00163D27">
        <w:t xml:space="preserve">αση βαρύνει  την με Κ.Α 15-6634.001 πίστωση ποσού € 3.000,00 </w:t>
      </w:r>
      <w:r w:rsidRPr="00163D27">
        <w:t>του προϋπολογισμού οικ. έτους 2018</w:t>
      </w:r>
      <w:r w:rsidR="004E4176" w:rsidRPr="00163D27">
        <w:t xml:space="preserve"> με τίτλο « </w:t>
      </w:r>
      <w:r w:rsidR="00163D27" w:rsidRPr="00163D27">
        <w:t xml:space="preserve">Προμήθεια ειδών καθαριότητας και ευπρεπισμού έτους 2018 </w:t>
      </w:r>
      <w:r w:rsidR="004E4176" w:rsidRPr="00163D27">
        <w:t>»</w:t>
      </w:r>
      <w:r w:rsidR="00163D27" w:rsidRPr="00163D27">
        <w:t xml:space="preserve"> του Νο</w:t>
      </w:r>
      <w:r w:rsidRPr="00163D27">
        <w:t>μικού Προσώπου Αθλητικός Οργανισμός Δήμου Σπάρτης</w:t>
      </w:r>
    </w:p>
    <w:p w:rsidR="00306F88" w:rsidRPr="00163D27" w:rsidRDefault="00524875" w:rsidP="00524875">
      <w:pPr>
        <w:pStyle w:val="normalwithoutspacing"/>
      </w:pPr>
      <w:r w:rsidRPr="00163D27">
        <w:t>-  Η δαπάνη για την εν λόγω σύμβαση βαρύνει  την με</w:t>
      </w:r>
      <w:r w:rsidR="00163D27" w:rsidRPr="00163D27">
        <w:t xml:space="preserve"> Κ.Α 10-6635.001 πίστωση ποσού € 1.000,00 </w:t>
      </w:r>
      <w:r w:rsidRPr="00163D27">
        <w:t xml:space="preserve"> του προϋπολογισμού οικ. έτους 2018 </w:t>
      </w:r>
      <w:r w:rsidR="00163D27" w:rsidRPr="00163D27">
        <w:t xml:space="preserve"> με τίτλο « προμήθεια λοιπών ειδών υγιεινής και καθαριότητας »του Νο</w:t>
      </w:r>
      <w:r w:rsidRPr="00163D27">
        <w:t>μικού Προσώπου Πολιτισμού και Περιβάλλοντος Δήμου Σπάρτης</w:t>
      </w:r>
    </w:p>
    <w:p w:rsidR="00524875" w:rsidRPr="008B17B2" w:rsidRDefault="00524875" w:rsidP="00524875">
      <w:pPr>
        <w:pStyle w:val="normalwithoutspacing"/>
        <w:rPr>
          <w:color w:val="FF0000"/>
        </w:rPr>
      </w:pPr>
    </w:p>
    <w:p w:rsidR="001E0C2D" w:rsidRDefault="001E0C2D" w:rsidP="001E0C2D">
      <w:pPr>
        <w:pStyle w:val="normalwithoutspacing"/>
      </w:pPr>
      <w:r>
        <w:lastRenderedPageBreak/>
        <w:t>Η παρούσα σύμβαση χ</w:t>
      </w:r>
      <w:r w:rsidR="00524875">
        <w:t>ρηματοδοτείται από  Ίδιους Πόρους</w:t>
      </w:r>
    </w:p>
    <w:p w:rsidR="001E0C2D" w:rsidRPr="000C4284" w:rsidRDefault="001E0C2D" w:rsidP="001E0C2D">
      <w:pPr>
        <w:pStyle w:val="20"/>
        <w:rPr>
          <w:lang w:val="el-GR"/>
        </w:rPr>
      </w:pPr>
      <w:bookmarkStart w:id="5" w:name="_Toc504992725"/>
      <w:r>
        <w:rPr>
          <w:lang w:val="el-GR"/>
        </w:rPr>
        <w:t>1.3</w:t>
      </w:r>
      <w:r>
        <w:rPr>
          <w:lang w:val="el-GR"/>
        </w:rPr>
        <w:tab/>
        <w:t>Συνοπτική Περιγραφή φυσικού και οικονομικού αντικειμένου της σύμβασης</w:t>
      </w:r>
      <w:bookmarkEnd w:id="5"/>
      <w:r>
        <w:rPr>
          <w:lang w:val="el-GR"/>
        </w:rPr>
        <w:t xml:space="preserve"> </w:t>
      </w:r>
    </w:p>
    <w:p w:rsidR="00F964EB" w:rsidRPr="00F964EB" w:rsidRDefault="00F964EB" w:rsidP="00F964EB">
      <w:pPr>
        <w:pStyle w:val="Default"/>
        <w:jc w:val="both"/>
        <w:rPr>
          <w:rFonts w:asciiTheme="minorHAnsi" w:hAnsiTheme="minorHAnsi" w:cs="Tahoma"/>
          <w:color w:val="auto"/>
          <w:sz w:val="22"/>
          <w:szCs w:val="22"/>
        </w:rPr>
      </w:pPr>
      <w:r w:rsidRPr="00F964EB">
        <w:rPr>
          <w:rFonts w:asciiTheme="minorHAnsi" w:hAnsiTheme="minorHAnsi" w:cs="Tahoma"/>
          <w:color w:val="auto"/>
          <w:sz w:val="22"/>
          <w:szCs w:val="22"/>
        </w:rPr>
        <w:t>Αντικείμενο της σύμβασης είναι η προμήθεια και διανομή τροφίμων και ειδών καθαριότητας, για τις ανάγκες   του Δήμου Σπάρτη</w:t>
      </w:r>
      <w:r>
        <w:rPr>
          <w:rFonts w:asciiTheme="minorHAnsi" w:hAnsiTheme="minorHAnsi" w:cs="Tahoma"/>
          <w:color w:val="auto"/>
          <w:sz w:val="22"/>
          <w:szCs w:val="22"/>
        </w:rPr>
        <w:t xml:space="preserve">ς και των Νομικών προσώπων  του για το έτος 2018, </w:t>
      </w:r>
      <w:r w:rsidRPr="00F964EB">
        <w:rPr>
          <w:rFonts w:asciiTheme="minorHAnsi" w:hAnsiTheme="minorHAnsi" w:cs="Tahoma"/>
          <w:color w:val="auto"/>
          <w:sz w:val="22"/>
          <w:szCs w:val="22"/>
        </w:rPr>
        <w:t xml:space="preserve"> όπως διακρίνονται στις εξής ομάδες σύμφωνα με την τεχνική περιγραφή που ακολουθεί : 1) Φρέσκο γάλα, 2) Είδη Οπορωλαχανικών, 3) Είδη Κρεοπωλείου, 4) Είδη α</w:t>
      </w:r>
      <w:r>
        <w:rPr>
          <w:rFonts w:asciiTheme="minorHAnsi" w:hAnsiTheme="minorHAnsi" w:cs="Tahoma"/>
          <w:color w:val="auto"/>
          <w:sz w:val="22"/>
          <w:szCs w:val="22"/>
        </w:rPr>
        <w:t>ρτοποιείου-ζαχαροπλαστικής, 5) Ε</w:t>
      </w:r>
      <w:r w:rsidRPr="00F964EB">
        <w:rPr>
          <w:rFonts w:asciiTheme="minorHAnsi" w:hAnsiTheme="minorHAnsi" w:cs="Tahoma"/>
          <w:color w:val="auto"/>
          <w:sz w:val="22"/>
          <w:szCs w:val="22"/>
        </w:rPr>
        <w:t xml:space="preserve">ίδη ιχθυοπωλείου, 6) Είδη γαλακτοκομικών και τυροκομικών προϊόντων, 7) Είδη παντοπωλείου (τρόφιμα), 8) Ελαιόλαδο και 9) Είδη παντοπωλείου ( είδη καθαριότητας και ευπρεπισμού). </w:t>
      </w:r>
    </w:p>
    <w:p w:rsidR="00F964EB" w:rsidRPr="00F964EB" w:rsidRDefault="00F964EB" w:rsidP="00F964EB">
      <w:pPr>
        <w:pStyle w:val="Default"/>
        <w:jc w:val="both"/>
        <w:rPr>
          <w:rFonts w:asciiTheme="minorHAnsi" w:hAnsiTheme="minorHAnsi" w:cs="Tahoma"/>
          <w:color w:val="auto"/>
          <w:sz w:val="22"/>
          <w:szCs w:val="22"/>
        </w:rPr>
      </w:pPr>
      <w:r w:rsidRPr="00F964EB">
        <w:rPr>
          <w:rFonts w:asciiTheme="minorHAnsi" w:hAnsiTheme="minorHAnsi" w:cs="Tahoma"/>
          <w:color w:val="auto"/>
          <w:sz w:val="22"/>
          <w:szCs w:val="22"/>
        </w:rPr>
        <w:t xml:space="preserve">Τα προς προμήθεια είδη κατατάσσονται στους ακόλουθους κωδικούς του Κοινού Λεξιλογίου δημοσίων συμβάσεων (CPV) : </w:t>
      </w:r>
    </w:p>
    <w:p w:rsidR="00F964EB" w:rsidRPr="00F964EB" w:rsidRDefault="00F964EB" w:rsidP="00F964EB">
      <w:pPr>
        <w:pStyle w:val="Default"/>
        <w:jc w:val="both"/>
        <w:rPr>
          <w:rFonts w:asciiTheme="minorHAnsi" w:hAnsiTheme="minorHAnsi" w:cs="Tahoma"/>
          <w:color w:val="auto"/>
          <w:sz w:val="22"/>
          <w:szCs w:val="22"/>
        </w:rPr>
      </w:pPr>
      <w:r w:rsidRPr="00F964EB">
        <w:rPr>
          <w:rFonts w:asciiTheme="minorHAnsi" w:hAnsiTheme="minorHAnsi" w:cs="Tahoma"/>
          <w:color w:val="auto"/>
          <w:sz w:val="22"/>
          <w:szCs w:val="22"/>
        </w:rPr>
        <w:t>1) 15511500-8</w:t>
      </w:r>
    </w:p>
    <w:p w:rsidR="00F964EB" w:rsidRPr="00F964EB" w:rsidRDefault="00F964EB" w:rsidP="00F964EB">
      <w:pPr>
        <w:pStyle w:val="Default"/>
        <w:jc w:val="both"/>
        <w:rPr>
          <w:rFonts w:asciiTheme="minorHAnsi" w:hAnsiTheme="minorHAnsi" w:cs="Tahoma"/>
          <w:color w:val="auto"/>
          <w:sz w:val="22"/>
          <w:szCs w:val="22"/>
        </w:rPr>
      </w:pPr>
      <w:r w:rsidRPr="00F964EB">
        <w:rPr>
          <w:rFonts w:asciiTheme="minorHAnsi" w:hAnsiTheme="minorHAnsi" w:cs="Tahoma"/>
          <w:color w:val="auto"/>
          <w:sz w:val="22"/>
          <w:szCs w:val="22"/>
        </w:rPr>
        <w:t>2) 03220000-9</w:t>
      </w:r>
    </w:p>
    <w:p w:rsidR="00F964EB" w:rsidRPr="00F964EB" w:rsidRDefault="00F964EB" w:rsidP="00F964EB">
      <w:pPr>
        <w:pStyle w:val="Default"/>
        <w:jc w:val="both"/>
        <w:rPr>
          <w:rFonts w:asciiTheme="minorHAnsi" w:hAnsiTheme="minorHAnsi" w:cs="Tahoma"/>
          <w:color w:val="auto"/>
          <w:sz w:val="22"/>
          <w:szCs w:val="22"/>
        </w:rPr>
      </w:pPr>
      <w:r w:rsidRPr="00F964EB">
        <w:rPr>
          <w:rFonts w:asciiTheme="minorHAnsi" w:hAnsiTheme="minorHAnsi" w:cs="Tahoma"/>
          <w:color w:val="auto"/>
          <w:sz w:val="22"/>
          <w:szCs w:val="22"/>
        </w:rPr>
        <w:t>3) 15100000-9</w:t>
      </w:r>
    </w:p>
    <w:p w:rsidR="00F964EB" w:rsidRPr="00F964EB" w:rsidRDefault="00F964EB" w:rsidP="00F964EB">
      <w:pPr>
        <w:pStyle w:val="Default"/>
        <w:jc w:val="both"/>
        <w:rPr>
          <w:rFonts w:asciiTheme="minorHAnsi" w:hAnsiTheme="minorHAnsi" w:cs="Tahoma"/>
          <w:color w:val="auto"/>
          <w:sz w:val="22"/>
          <w:szCs w:val="22"/>
        </w:rPr>
      </w:pPr>
      <w:r w:rsidRPr="00F964EB">
        <w:rPr>
          <w:rFonts w:asciiTheme="minorHAnsi" w:hAnsiTheme="minorHAnsi" w:cs="Tahoma"/>
          <w:color w:val="auto"/>
          <w:sz w:val="22"/>
          <w:szCs w:val="22"/>
        </w:rPr>
        <w:t>4) 15810000-9</w:t>
      </w:r>
    </w:p>
    <w:p w:rsidR="00F964EB" w:rsidRPr="00F964EB" w:rsidRDefault="00F964EB" w:rsidP="00F964EB">
      <w:pPr>
        <w:pStyle w:val="Default"/>
        <w:jc w:val="both"/>
        <w:rPr>
          <w:rFonts w:asciiTheme="minorHAnsi" w:hAnsiTheme="minorHAnsi" w:cs="Tahoma"/>
          <w:color w:val="auto"/>
          <w:sz w:val="22"/>
          <w:szCs w:val="22"/>
        </w:rPr>
      </w:pPr>
      <w:r w:rsidRPr="00F964EB">
        <w:rPr>
          <w:rFonts w:asciiTheme="minorHAnsi" w:hAnsiTheme="minorHAnsi" w:cs="Tahoma"/>
          <w:color w:val="auto"/>
          <w:sz w:val="22"/>
          <w:szCs w:val="22"/>
        </w:rPr>
        <w:t>5) 03310000-5</w:t>
      </w:r>
    </w:p>
    <w:p w:rsidR="00F964EB" w:rsidRPr="00F964EB" w:rsidRDefault="00F964EB" w:rsidP="00F964EB">
      <w:pPr>
        <w:pStyle w:val="Default"/>
        <w:jc w:val="both"/>
        <w:rPr>
          <w:rFonts w:asciiTheme="minorHAnsi" w:hAnsiTheme="minorHAnsi" w:cs="Tahoma"/>
          <w:color w:val="auto"/>
          <w:sz w:val="22"/>
          <w:szCs w:val="22"/>
        </w:rPr>
      </w:pPr>
      <w:r w:rsidRPr="00F964EB">
        <w:rPr>
          <w:rFonts w:asciiTheme="minorHAnsi" w:hAnsiTheme="minorHAnsi" w:cs="Tahoma"/>
          <w:color w:val="auto"/>
          <w:sz w:val="22"/>
          <w:szCs w:val="22"/>
        </w:rPr>
        <w:t>6) 15500000-3</w:t>
      </w:r>
    </w:p>
    <w:p w:rsidR="00F964EB" w:rsidRPr="00F964EB" w:rsidRDefault="00F964EB" w:rsidP="00F964EB">
      <w:pPr>
        <w:pStyle w:val="Default"/>
        <w:jc w:val="both"/>
        <w:rPr>
          <w:rFonts w:asciiTheme="minorHAnsi" w:hAnsiTheme="minorHAnsi" w:cs="Tahoma"/>
          <w:color w:val="auto"/>
          <w:sz w:val="22"/>
          <w:szCs w:val="22"/>
        </w:rPr>
      </w:pPr>
      <w:r w:rsidRPr="00F964EB">
        <w:rPr>
          <w:rFonts w:asciiTheme="minorHAnsi" w:hAnsiTheme="minorHAnsi" w:cs="Tahoma"/>
          <w:color w:val="auto"/>
          <w:sz w:val="22"/>
          <w:szCs w:val="22"/>
        </w:rPr>
        <w:t>7) 15000000-8</w:t>
      </w:r>
    </w:p>
    <w:p w:rsidR="00F964EB" w:rsidRPr="00F964EB" w:rsidRDefault="00F964EB" w:rsidP="00F964EB">
      <w:pPr>
        <w:pStyle w:val="Default"/>
        <w:jc w:val="both"/>
        <w:rPr>
          <w:rFonts w:asciiTheme="minorHAnsi" w:hAnsiTheme="minorHAnsi" w:cs="Tahoma"/>
          <w:color w:val="auto"/>
          <w:sz w:val="22"/>
          <w:szCs w:val="22"/>
        </w:rPr>
      </w:pPr>
      <w:r w:rsidRPr="00F964EB">
        <w:rPr>
          <w:rFonts w:asciiTheme="minorHAnsi" w:hAnsiTheme="minorHAnsi" w:cs="Tahoma"/>
          <w:color w:val="auto"/>
          <w:sz w:val="22"/>
          <w:szCs w:val="22"/>
        </w:rPr>
        <w:t>8) 15411110-6</w:t>
      </w:r>
    </w:p>
    <w:p w:rsidR="00F964EB" w:rsidRPr="00F964EB" w:rsidRDefault="00F964EB" w:rsidP="00F964EB">
      <w:pPr>
        <w:pStyle w:val="Default"/>
        <w:jc w:val="both"/>
        <w:rPr>
          <w:rFonts w:asciiTheme="minorHAnsi" w:hAnsiTheme="minorHAnsi" w:cs="Tahoma"/>
          <w:color w:val="auto"/>
          <w:sz w:val="22"/>
          <w:szCs w:val="22"/>
        </w:rPr>
      </w:pPr>
      <w:r w:rsidRPr="00F964EB">
        <w:rPr>
          <w:rFonts w:asciiTheme="minorHAnsi" w:hAnsiTheme="minorHAnsi" w:cs="Tahoma"/>
          <w:color w:val="auto"/>
          <w:sz w:val="22"/>
          <w:szCs w:val="22"/>
        </w:rPr>
        <w:t>9) 39830000-9</w:t>
      </w:r>
    </w:p>
    <w:p w:rsidR="00F964EB" w:rsidRPr="00F964EB" w:rsidRDefault="00F964EB" w:rsidP="00F964EB">
      <w:pPr>
        <w:pStyle w:val="Default"/>
        <w:rPr>
          <w:rFonts w:asciiTheme="minorHAnsi" w:hAnsiTheme="minorHAnsi"/>
          <w:sz w:val="22"/>
          <w:szCs w:val="22"/>
        </w:rPr>
      </w:pPr>
    </w:p>
    <w:p w:rsidR="00F964EB" w:rsidRDefault="00F964EB" w:rsidP="00F964EB">
      <w:pPr>
        <w:rPr>
          <w:rFonts w:asciiTheme="minorHAnsi" w:hAnsiTheme="minorHAnsi" w:cs="Tahoma"/>
          <w:szCs w:val="22"/>
          <w:lang w:val="el-GR"/>
        </w:rPr>
      </w:pPr>
      <w:r w:rsidRPr="00F964EB">
        <w:rPr>
          <w:rFonts w:asciiTheme="minorHAnsi" w:hAnsiTheme="minorHAnsi" w:cs="Tahoma"/>
          <w:szCs w:val="22"/>
          <w:lang w:val="el-GR"/>
        </w:rPr>
        <w:t>Η παρούσα σύμβαση υποδιαιρείται στις κάτωθι ομάδες και υποομάδες (λεπτομερής περιγραφή στην Τεχνική Έκθεση που ακολουθεί) :</w:t>
      </w:r>
    </w:p>
    <w:p w:rsidR="00163D27" w:rsidRDefault="00163D27" w:rsidP="00F964EB">
      <w:pPr>
        <w:rPr>
          <w:rFonts w:asciiTheme="minorHAnsi" w:hAnsiTheme="minorHAnsi" w:cs="Tahoma"/>
          <w:szCs w:val="22"/>
          <w:lang w:val="el-GR"/>
        </w:rPr>
      </w:pPr>
    </w:p>
    <w:p w:rsidR="00163D27" w:rsidRPr="00163D27" w:rsidRDefault="00163D27" w:rsidP="00163D27">
      <w:pPr>
        <w:ind w:left="900"/>
        <w:rPr>
          <w:rFonts w:ascii="Arial" w:hAnsi="Arial" w:cs="Arial"/>
          <w:lang w:val="el-GR"/>
        </w:rPr>
      </w:pPr>
      <w:r w:rsidRPr="00163D27">
        <w:rPr>
          <w:rFonts w:ascii="Arial" w:hAnsi="Arial" w:cs="Arial"/>
          <w:lang w:val="el-GR"/>
        </w:rPr>
        <w:t xml:space="preserve">{ΟΜΑΔΑ 1} ΠΡΟΜΗΘΕΙΑ  ΓΑΛΑΚΤΟΣ  προϋπολογισμού </w:t>
      </w:r>
      <w:r w:rsidRPr="00163D27">
        <w:rPr>
          <w:rFonts w:ascii="Arial" w:hAnsi="Arial" w:cs="Arial"/>
          <w:u w:val="single"/>
          <w:lang w:val="el-GR"/>
        </w:rPr>
        <w:t xml:space="preserve">€ </w:t>
      </w:r>
      <w:r w:rsidRPr="00163D27">
        <w:rPr>
          <w:rFonts w:ascii="Arial" w:hAnsi="Arial" w:cs="Arial"/>
          <w:b/>
          <w:u w:val="single"/>
          <w:lang w:val="el-GR"/>
        </w:rPr>
        <w:t>48.666,84</w:t>
      </w:r>
      <w:r w:rsidRPr="00163D27">
        <w:rPr>
          <w:rFonts w:ascii="Arial" w:hAnsi="Arial" w:cs="Arial"/>
          <w:lang w:val="el-GR"/>
        </w:rPr>
        <w:t xml:space="preserve"> ΥΠΟΟΜΑΔΕΣ ( </w:t>
      </w:r>
      <w:r w:rsidRPr="00163D27">
        <w:rPr>
          <w:rFonts w:ascii="Arial" w:hAnsi="Arial" w:cs="Arial"/>
          <w:b/>
          <w:shd w:val="clear" w:color="auto" w:fill="92D050"/>
          <w:lang w:val="el-GR"/>
        </w:rPr>
        <w:t>1.1</w:t>
      </w:r>
      <w:r w:rsidRPr="00163D27">
        <w:rPr>
          <w:rFonts w:ascii="Arial" w:hAnsi="Arial" w:cs="Arial"/>
          <w:lang w:val="el-GR"/>
        </w:rPr>
        <w:t xml:space="preserve">  ποσού € 43.242,84   </w:t>
      </w:r>
      <w:r w:rsidRPr="00163D27">
        <w:rPr>
          <w:rFonts w:ascii="Arial" w:hAnsi="Arial" w:cs="Arial"/>
          <w:b/>
          <w:shd w:val="clear" w:color="auto" w:fill="92D050"/>
          <w:lang w:val="el-GR"/>
        </w:rPr>
        <w:t>1.2</w:t>
      </w:r>
      <w:r w:rsidRPr="00163D27">
        <w:rPr>
          <w:rFonts w:ascii="Arial" w:hAnsi="Arial" w:cs="Arial"/>
          <w:lang w:val="el-GR"/>
        </w:rPr>
        <w:t xml:space="preserve">  ποσού € 2.034,00 και </w:t>
      </w:r>
      <w:r w:rsidRPr="00163D27">
        <w:rPr>
          <w:rFonts w:ascii="Arial" w:hAnsi="Arial" w:cs="Arial"/>
          <w:b/>
          <w:shd w:val="clear" w:color="auto" w:fill="92D050"/>
          <w:lang w:val="el-GR"/>
        </w:rPr>
        <w:t>1.3</w:t>
      </w:r>
      <w:r w:rsidRPr="00163D27">
        <w:rPr>
          <w:rFonts w:ascii="Arial" w:hAnsi="Arial" w:cs="Arial"/>
          <w:lang w:val="el-GR"/>
        </w:rPr>
        <w:t xml:space="preserve"> ποσού € 3.390,00 )</w:t>
      </w:r>
      <w:r w:rsidRPr="00163D27">
        <w:rPr>
          <w:rFonts w:ascii="Arial" w:hAnsi="Arial" w:cs="Arial"/>
          <w:lang w:val="el-GR"/>
        </w:rPr>
        <w:br/>
        <w:t xml:space="preserve">{ΟΜΑΔΑ 2} ΠΡΟΜΗΘΕΙΑ ΕΙΔΩΝ ΟΠΟΡΩΛΑΧΑΝΙΚΩΝ προϋπολογισμού € </w:t>
      </w:r>
      <w:r w:rsidRPr="00163D27">
        <w:rPr>
          <w:rFonts w:ascii="Arial" w:hAnsi="Arial" w:cs="Arial"/>
          <w:b/>
          <w:u w:val="single"/>
          <w:lang w:val="el-GR"/>
        </w:rPr>
        <w:t xml:space="preserve">9.968,52 </w:t>
      </w:r>
      <w:r w:rsidRPr="00163D27">
        <w:rPr>
          <w:rFonts w:ascii="Arial" w:hAnsi="Arial" w:cs="Arial"/>
          <w:lang w:val="el-GR"/>
        </w:rPr>
        <w:t xml:space="preserve">ΥΠΟΟΜΑΔΕΣ ( </w:t>
      </w:r>
      <w:r w:rsidRPr="00163D27">
        <w:rPr>
          <w:rFonts w:ascii="Arial" w:hAnsi="Arial" w:cs="Arial"/>
          <w:shd w:val="clear" w:color="auto" w:fill="92D050"/>
          <w:lang w:val="el-GR"/>
        </w:rPr>
        <w:t>2.1</w:t>
      </w:r>
      <w:r w:rsidRPr="00163D27">
        <w:rPr>
          <w:rFonts w:ascii="Arial" w:hAnsi="Arial" w:cs="Arial"/>
          <w:lang w:val="el-GR"/>
        </w:rPr>
        <w:t xml:space="preserve"> ποσού € 2.972,80  και  </w:t>
      </w:r>
      <w:r w:rsidRPr="00163D27">
        <w:rPr>
          <w:rFonts w:ascii="Arial" w:hAnsi="Arial" w:cs="Arial"/>
          <w:shd w:val="clear" w:color="auto" w:fill="92D050"/>
          <w:lang w:val="el-GR"/>
        </w:rPr>
        <w:t>2.2</w:t>
      </w:r>
      <w:r w:rsidRPr="00163D27">
        <w:rPr>
          <w:rFonts w:ascii="Arial" w:hAnsi="Arial" w:cs="Arial"/>
          <w:lang w:val="el-GR"/>
        </w:rPr>
        <w:t xml:space="preserve">  ποσού €  6.995,72)</w:t>
      </w:r>
      <w:r w:rsidRPr="00163D27">
        <w:rPr>
          <w:rFonts w:ascii="Arial" w:hAnsi="Arial" w:cs="Arial"/>
          <w:lang w:val="el-GR"/>
        </w:rPr>
        <w:br/>
        <w:t xml:space="preserve">{ΟΜΑΔΑ 3} ΠΡΟΜΗΘΕΙΑ ΕΙΔΩΝ ΚΡΕΟΠΩΛΕΙΟΥ προϋπολογισμού  </w:t>
      </w:r>
      <w:r w:rsidRPr="00163D27">
        <w:rPr>
          <w:rFonts w:ascii="Arial" w:hAnsi="Arial" w:cs="Arial"/>
          <w:b/>
          <w:u w:val="single"/>
          <w:lang w:val="el-GR"/>
        </w:rPr>
        <w:t>€9.502,90</w:t>
      </w:r>
      <w:r w:rsidRPr="00163D27">
        <w:rPr>
          <w:rFonts w:ascii="Arial" w:hAnsi="Arial" w:cs="Arial"/>
          <w:lang w:val="el-GR"/>
        </w:rPr>
        <w:t xml:space="preserve">   ΥΠΟΟΜΑΔΕΣ(  </w:t>
      </w:r>
      <w:r w:rsidRPr="00163D27">
        <w:rPr>
          <w:rFonts w:ascii="Arial" w:hAnsi="Arial" w:cs="Arial"/>
          <w:shd w:val="clear" w:color="auto" w:fill="92D050"/>
          <w:lang w:val="el-GR"/>
        </w:rPr>
        <w:t>3.1</w:t>
      </w:r>
      <w:r w:rsidRPr="00163D27">
        <w:rPr>
          <w:rFonts w:ascii="Arial" w:hAnsi="Arial" w:cs="Arial"/>
          <w:lang w:val="el-GR"/>
        </w:rPr>
        <w:t xml:space="preserve">   ποσού  €  2.237,00  και  </w:t>
      </w:r>
      <w:r w:rsidRPr="00163D27">
        <w:rPr>
          <w:rFonts w:ascii="Arial" w:hAnsi="Arial" w:cs="Arial"/>
          <w:shd w:val="clear" w:color="auto" w:fill="92D050"/>
          <w:lang w:val="el-GR"/>
        </w:rPr>
        <w:t>3.2</w:t>
      </w:r>
      <w:r w:rsidRPr="00163D27">
        <w:rPr>
          <w:rFonts w:ascii="Arial" w:hAnsi="Arial" w:cs="Arial"/>
          <w:lang w:val="el-GR"/>
        </w:rPr>
        <w:t xml:space="preserve">  ποσού € 7.265,90)</w:t>
      </w:r>
      <w:r w:rsidRPr="00163D27">
        <w:rPr>
          <w:rFonts w:ascii="Arial" w:hAnsi="Arial" w:cs="Arial"/>
          <w:lang w:val="el-GR"/>
        </w:rPr>
        <w:br/>
        <w:t xml:space="preserve">{ΟΜΑΔΑ 4} ΠΡΟΜΗΘΕΙΑ  ΕΙΔΩΝ ΑΡΤΟΠΟΙΕΙΟΥ-ΖΑΧΑΡΟΠΛΑΣΤΙΚΗΣ προϋπολογισμού  </w:t>
      </w:r>
      <w:r w:rsidRPr="00163D27">
        <w:rPr>
          <w:rFonts w:ascii="Arial" w:hAnsi="Arial" w:cs="Arial"/>
          <w:b/>
          <w:u w:val="single"/>
          <w:lang w:val="el-GR"/>
        </w:rPr>
        <w:t>€ 8.597,10</w:t>
      </w:r>
      <w:r w:rsidRPr="00163D27">
        <w:rPr>
          <w:rFonts w:ascii="Arial" w:hAnsi="Arial" w:cs="Arial"/>
          <w:lang w:val="el-GR"/>
        </w:rPr>
        <w:t xml:space="preserve">  (ΥΠΟΟΜΑΔΕΣ </w:t>
      </w:r>
      <w:r w:rsidRPr="00163D27">
        <w:rPr>
          <w:rFonts w:ascii="Arial" w:hAnsi="Arial" w:cs="Arial"/>
          <w:shd w:val="clear" w:color="auto" w:fill="92D050"/>
          <w:lang w:val="el-GR"/>
        </w:rPr>
        <w:t>4.1</w:t>
      </w:r>
      <w:r w:rsidRPr="00163D27">
        <w:rPr>
          <w:rFonts w:ascii="Arial" w:hAnsi="Arial" w:cs="Arial"/>
          <w:lang w:val="el-GR"/>
        </w:rPr>
        <w:t xml:space="preserve">  ποσού € 1.739,54 €  και  </w:t>
      </w:r>
      <w:r w:rsidRPr="00163D27">
        <w:rPr>
          <w:rFonts w:ascii="Arial" w:hAnsi="Arial" w:cs="Arial"/>
          <w:shd w:val="clear" w:color="auto" w:fill="92D050"/>
          <w:lang w:val="el-GR"/>
        </w:rPr>
        <w:t>4.2</w:t>
      </w:r>
      <w:r w:rsidRPr="00163D27">
        <w:rPr>
          <w:rFonts w:ascii="Arial" w:hAnsi="Arial" w:cs="Arial"/>
          <w:lang w:val="el-GR"/>
        </w:rPr>
        <w:t xml:space="preserve"> ποσού  € 6.857,56)</w:t>
      </w:r>
      <w:r w:rsidRPr="00163D27">
        <w:rPr>
          <w:rFonts w:ascii="Arial" w:hAnsi="Arial" w:cs="Arial"/>
          <w:color w:val="FF0000"/>
          <w:lang w:val="el-GR"/>
        </w:rPr>
        <w:br/>
      </w:r>
      <w:r w:rsidRPr="00163D27">
        <w:rPr>
          <w:rFonts w:ascii="Arial" w:hAnsi="Arial" w:cs="Arial"/>
          <w:lang w:val="el-GR"/>
        </w:rPr>
        <w:t xml:space="preserve">{ΟΜΑΔΑ 5} ΠΡΟΜΗΘΕΙΑ  ΕΙΔΩΝ ΙΧΘΥΟΠΩΛΕΙΟΥ  προϋπολογισμού  € </w:t>
      </w:r>
      <w:r w:rsidRPr="00163D27">
        <w:rPr>
          <w:rFonts w:ascii="Arial" w:hAnsi="Arial" w:cs="Arial"/>
          <w:b/>
          <w:u w:val="single"/>
          <w:lang w:val="el-GR"/>
        </w:rPr>
        <w:t>6.469,25</w:t>
      </w:r>
      <w:r w:rsidRPr="00163D27">
        <w:rPr>
          <w:rFonts w:ascii="Arial" w:hAnsi="Arial" w:cs="Arial"/>
          <w:lang w:val="el-GR"/>
        </w:rPr>
        <w:t xml:space="preserve">  (ΥΠΟΟΜΑΔΕΣ </w:t>
      </w:r>
      <w:r w:rsidRPr="00163D27">
        <w:rPr>
          <w:rFonts w:ascii="Arial" w:hAnsi="Arial" w:cs="Arial"/>
          <w:shd w:val="clear" w:color="auto" w:fill="92D050"/>
          <w:lang w:val="el-GR"/>
        </w:rPr>
        <w:t>5.1</w:t>
      </w:r>
      <w:r w:rsidRPr="00163D27">
        <w:rPr>
          <w:rFonts w:ascii="Arial" w:hAnsi="Arial" w:cs="Arial"/>
          <w:lang w:val="el-GR"/>
        </w:rPr>
        <w:t xml:space="preserve"> ποσού € 1.723,25 και  </w:t>
      </w:r>
      <w:r w:rsidRPr="00163D27">
        <w:rPr>
          <w:rFonts w:ascii="Arial" w:hAnsi="Arial" w:cs="Arial"/>
          <w:shd w:val="clear" w:color="auto" w:fill="92D050"/>
          <w:lang w:val="el-GR"/>
        </w:rPr>
        <w:t>5.2</w:t>
      </w:r>
      <w:r w:rsidRPr="00163D27">
        <w:rPr>
          <w:rFonts w:ascii="Arial" w:hAnsi="Arial" w:cs="Arial"/>
          <w:lang w:val="el-GR"/>
        </w:rPr>
        <w:t xml:space="preserve"> ποσού € 4.746,00) </w:t>
      </w:r>
      <w:r w:rsidRPr="00163D27">
        <w:rPr>
          <w:rFonts w:ascii="Arial" w:hAnsi="Arial" w:cs="Arial"/>
          <w:color w:val="FF0000"/>
          <w:lang w:val="el-GR"/>
        </w:rPr>
        <w:br/>
      </w:r>
      <w:r w:rsidRPr="00163D27">
        <w:rPr>
          <w:rFonts w:ascii="Arial" w:hAnsi="Arial" w:cs="Arial"/>
          <w:lang w:val="el-GR"/>
        </w:rPr>
        <w:t xml:space="preserve">{ΟΜΑΔΑ 6} ΠΡΟΜΗΘΕΙΑ ΓΑΛΑΚΤΟΚΟΜΙΚΩΝ ΚΑΙ ΤΥΡΟΚΟΜΙΚΩΝ ΠΡΟΙΟΝΤΩΝ προϋπολογισμού  </w:t>
      </w:r>
      <w:r w:rsidRPr="00163D27">
        <w:rPr>
          <w:rFonts w:ascii="Arial" w:hAnsi="Arial" w:cs="Arial"/>
          <w:b/>
          <w:u w:val="single"/>
          <w:lang w:val="el-GR"/>
        </w:rPr>
        <w:t xml:space="preserve">€. 8.981,81 </w:t>
      </w:r>
      <w:r w:rsidRPr="00163D27">
        <w:rPr>
          <w:rFonts w:ascii="Arial" w:hAnsi="Arial" w:cs="Arial"/>
          <w:lang w:val="el-GR"/>
        </w:rPr>
        <w:t xml:space="preserve">( ΥΠΟΟΜΑΔΕΣ </w:t>
      </w:r>
      <w:r w:rsidRPr="00163D27">
        <w:rPr>
          <w:rFonts w:ascii="Arial" w:hAnsi="Arial" w:cs="Arial"/>
          <w:shd w:val="clear" w:color="auto" w:fill="92D050"/>
          <w:lang w:val="el-GR"/>
        </w:rPr>
        <w:t>6.1</w:t>
      </w:r>
      <w:r w:rsidRPr="00163D27">
        <w:rPr>
          <w:rFonts w:ascii="Arial" w:hAnsi="Arial" w:cs="Arial"/>
          <w:lang w:val="el-GR"/>
        </w:rPr>
        <w:t xml:space="preserve"> ποσού € 1.841,34 και </w:t>
      </w:r>
      <w:r w:rsidRPr="00163D27">
        <w:rPr>
          <w:rFonts w:ascii="Arial" w:hAnsi="Arial" w:cs="Arial"/>
          <w:shd w:val="clear" w:color="auto" w:fill="92D050"/>
          <w:lang w:val="el-GR"/>
        </w:rPr>
        <w:t>6.2</w:t>
      </w:r>
      <w:r w:rsidRPr="00163D27">
        <w:rPr>
          <w:rFonts w:ascii="Arial" w:hAnsi="Arial" w:cs="Arial"/>
          <w:lang w:val="el-GR"/>
        </w:rPr>
        <w:t xml:space="preserve">  ποσού € 7.140,47)</w:t>
      </w:r>
    </w:p>
    <w:p w:rsidR="00163D27" w:rsidRPr="00163D27" w:rsidRDefault="00163D27" w:rsidP="00163D27">
      <w:pPr>
        <w:ind w:left="900"/>
        <w:rPr>
          <w:rFonts w:ascii="Arial" w:hAnsi="Arial" w:cs="Arial"/>
          <w:lang w:val="el-GR"/>
        </w:rPr>
      </w:pPr>
      <w:r w:rsidRPr="00163D27">
        <w:rPr>
          <w:rFonts w:ascii="Arial" w:hAnsi="Arial" w:cs="Arial"/>
          <w:lang w:val="el-GR"/>
        </w:rPr>
        <w:t xml:space="preserve">{ΟΜΑΔΑ 7} ΠΡΟΜΗΘΕΙΑ ΕΙΔΩΝ ΠΑΝΤΟΠΩΛΕΙΟΥ προϋπολογισμού € </w:t>
      </w:r>
      <w:r w:rsidRPr="00163D27">
        <w:rPr>
          <w:rFonts w:ascii="Arial" w:hAnsi="Arial" w:cs="Arial"/>
          <w:b/>
          <w:u w:val="single"/>
          <w:lang w:val="el-GR"/>
        </w:rPr>
        <w:t>24.629,02</w:t>
      </w:r>
      <w:r w:rsidRPr="00163D27">
        <w:rPr>
          <w:rFonts w:ascii="Arial" w:hAnsi="Arial" w:cs="Arial"/>
          <w:lang w:val="el-GR"/>
        </w:rPr>
        <w:t xml:space="preserve">  ( ΥΠΟΟΜΑΔΕΣ  </w:t>
      </w:r>
      <w:r w:rsidRPr="00163D27">
        <w:rPr>
          <w:rFonts w:ascii="Arial" w:hAnsi="Arial" w:cs="Arial"/>
          <w:shd w:val="clear" w:color="auto" w:fill="92D050"/>
          <w:lang w:val="el-GR"/>
        </w:rPr>
        <w:t>7.1</w:t>
      </w:r>
      <w:r w:rsidRPr="00163D27">
        <w:rPr>
          <w:rFonts w:ascii="Arial" w:hAnsi="Arial" w:cs="Arial"/>
          <w:lang w:val="el-GR"/>
        </w:rPr>
        <w:t xml:space="preserve"> ποσού € 4.091,18 </w:t>
      </w:r>
      <w:r w:rsidRPr="00163D27">
        <w:rPr>
          <w:rFonts w:ascii="Arial" w:hAnsi="Arial" w:cs="Arial"/>
          <w:shd w:val="clear" w:color="auto" w:fill="92D050"/>
          <w:lang w:val="el-GR"/>
        </w:rPr>
        <w:t xml:space="preserve">  7.2</w:t>
      </w:r>
      <w:r w:rsidRPr="00163D27">
        <w:rPr>
          <w:rFonts w:ascii="Arial" w:hAnsi="Arial" w:cs="Arial"/>
          <w:lang w:val="el-GR"/>
        </w:rPr>
        <w:t xml:space="preserve">  ποσού € 12.608,36  και  </w:t>
      </w:r>
      <w:r w:rsidRPr="00163D27">
        <w:rPr>
          <w:rFonts w:ascii="Arial" w:hAnsi="Arial" w:cs="Arial"/>
          <w:shd w:val="clear" w:color="auto" w:fill="92D050"/>
          <w:lang w:val="el-GR"/>
        </w:rPr>
        <w:t>7.3</w:t>
      </w:r>
      <w:r w:rsidRPr="00163D27">
        <w:rPr>
          <w:rFonts w:ascii="Arial" w:hAnsi="Arial" w:cs="Arial"/>
          <w:lang w:val="el-GR"/>
        </w:rPr>
        <w:t xml:space="preserve">  ποσού € 7.929,48)</w:t>
      </w:r>
    </w:p>
    <w:p w:rsidR="00163D27" w:rsidRDefault="00163D27" w:rsidP="00163D27">
      <w:pPr>
        <w:ind w:left="900"/>
        <w:rPr>
          <w:rFonts w:ascii="Arial" w:hAnsi="Arial" w:cs="Arial"/>
          <w:lang w:val="el-GR"/>
        </w:rPr>
      </w:pPr>
      <w:r w:rsidRPr="00163D27">
        <w:rPr>
          <w:rFonts w:ascii="Arial" w:hAnsi="Arial" w:cs="Arial"/>
          <w:lang w:val="el-GR"/>
        </w:rPr>
        <w:t xml:space="preserve">{ΟΜΑΔΑ 8} ΠΡΟΜΗΘΕΙΑ ΕΛΑΙΟΛΑΔΟΥ   προϋπολογισμού </w:t>
      </w:r>
      <w:r w:rsidRPr="00163D27">
        <w:rPr>
          <w:rFonts w:ascii="Arial" w:hAnsi="Arial" w:cs="Arial"/>
          <w:b/>
          <w:u w:val="single"/>
          <w:lang w:val="el-GR"/>
        </w:rPr>
        <w:t xml:space="preserve">€  3.282,65 </w:t>
      </w:r>
      <w:r w:rsidRPr="00163D27">
        <w:rPr>
          <w:rFonts w:ascii="Arial" w:hAnsi="Arial" w:cs="Arial"/>
          <w:lang w:val="el-GR"/>
        </w:rPr>
        <w:t xml:space="preserve"> (ΥΠΟΟΜΑΔΕΣ  </w:t>
      </w:r>
      <w:r w:rsidRPr="00163D27">
        <w:rPr>
          <w:rFonts w:ascii="Arial" w:hAnsi="Arial" w:cs="Arial"/>
          <w:shd w:val="clear" w:color="auto" w:fill="92D050"/>
          <w:lang w:val="el-GR"/>
        </w:rPr>
        <w:t>8.1</w:t>
      </w:r>
      <w:r w:rsidRPr="00163D27">
        <w:rPr>
          <w:rFonts w:ascii="Arial" w:hAnsi="Arial" w:cs="Arial"/>
          <w:lang w:val="el-GR"/>
        </w:rPr>
        <w:t xml:space="preserve">  ποσού €  909,65  και  </w:t>
      </w:r>
      <w:r w:rsidRPr="00163D27">
        <w:rPr>
          <w:rFonts w:ascii="Arial" w:hAnsi="Arial" w:cs="Arial"/>
          <w:shd w:val="clear" w:color="auto" w:fill="92D050"/>
          <w:lang w:val="el-GR"/>
        </w:rPr>
        <w:t>8.2</w:t>
      </w:r>
      <w:r w:rsidRPr="00163D27">
        <w:rPr>
          <w:rFonts w:ascii="Arial" w:hAnsi="Arial" w:cs="Arial"/>
          <w:lang w:val="el-GR"/>
        </w:rPr>
        <w:t xml:space="preserve"> ποσού € 2.373,00)</w:t>
      </w:r>
    </w:p>
    <w:p w:rsidR="00DF3B59" w:rsidRPr="00DF3B59" w:rsidRDefault="00DF3B59" w:rsidP="00DF3B59">
      <w:pPr>
        <w:ind w:left="900"/>
        <w:rPr>
          <w:rFonts w:ascii="Arial" w:hAnsi="Arial" w:cs="Arial"/>
          <w:lang w:val="el-GR"/>
        </w:rPr>
      </w:pPr>
      <w:r w:rsidRPr="00DF3B59">
        <w:rPr>
          <w:rFonts w:ascii="Arial" w:hAnsi="Arial" w:cs="Arial"/>
          <w:lang w:val="el-GR"/>
        </w:rPr>
        <w:t xml:space="preserve">{ΟΜΑΔΑ 9} ΠΡΟΜΗΘΕΙΑ  ΕΙΔΩΝ ΥΓΙΕΙΝΗΣ ΚΑΘΑΡΙΟΤΗΤΑΣ &amp; ΕΥΠΡΕΠΙΣΜΟΥ προϋπολογισμού </w:t>
      </w:r>
      <w:r w:rsidRPr="00DF3B59">
        <w:rPr>
          <w:rFonts w:ascii="Arial" w:hAnsi="Arial" w:cs="Arial"/>
          <w:b/>
          <w:u w:val="single"/>
          <w:lang w:val="el-GR"/>
        </w:rPr>
        <w:t xml:space="preserve">€ 69.475,77 </w:t>
      </w:r>
      <w:r w:rsidRPr="00DF3B59">
        <w:rPr>
          <w:rFonts w:ascii="Arial" w:hAnsi="Arial" w:cs="Arial"/>
          <w:lang w:val="el-GR"/>
        </w:rPr>
        <w:t xml:space="preserve">(ΥΠΟΟΜΑΔΕΣ </w:t>
      </w:r>
      <w:r w:rsidRPr="00DF3B59">
        <w:rPr>
          <w:rFonts w:ascii="Arial" w:hAnsi="Arial" w:cs="Arial"/>
          <w:shd w:val="clear" w:color="auto" w:fill="92D050"/>
          <w:lang w:val="el-GR"/>
        </w:rPr>
        <w:t>9.1</w:t>
      </w:r>
      <w:r w:rsidRPr="00DF3B59">
        <w:rPr>
          <w:rFonts w:ascii="Arial" w:hAnsi="Arial" w:cs="Arial"/>
          <w:lang w:val="el-GR"/>
        </w:rPr>
        <w:t xml:space="preserve"> ποσού € 6.374,90, </w:t>
      </w:r>
      <w:r w:rsidRPr="00DF3B59">
        <w:rPr>
          <w:rFonts w:ascii="Arial" w:hAnsi="Arial" w:cs="Arial"/>
          <w:shd w:val="clear" w:color="auto" w:fill="92D050"/>
          <w:lang w:val="el-GR"/>
        </w:rPr>
        <w:t>9.2</w:t>
      </w:r>
      <w:r w:rsidRPr="00DF3B59">
        <w:rPr>
          <w:rFonts w:ascii="Arial" w:hAnsi="Arial" w:cs="Arial"/>
          <w:lang w:val="el-GR"/>
        </w:rPr>
        <w:t xml:space="preserve"> ποσού € 5.990,75 , </w:t>
      </w:r>
      <w:r w:rsidRPr="00DF3B59">
        <w:rPr>
          <w:rFonts w:ascii="Arial" w:hAnsi="Arial" w:cs="Arial"/>
          <w:shd w:val="clear" w:color="auto" w:fill="92D050"/>
          <w:lang w:val="el-GR"/>
        </w:rPr>
        <w:t>9.3</w:t>
      </w:r>
      <w:r w:rsidRPr="00DF3B59">
        <w:rPr>
          <w:rFonts w:ascii="Arial" w:hAnsi="Arial" w:cs="Arial"/>
          <w:lang w:val="el-GR"/>
        </w:rPr>
        <w:t xml:space="preserve"> ποσού € 12.730,83, </w:t>
      </w:r>
      <w:r w:rsidRPr="00DF3B59">
        <w:rPr>
          <w:rFonts w:ascii="Arial" w:hAnsi="Arial" w:cs="Arial"/>
          <w:shd w:val="clear" w:color="auto" w:fill="92D050"/>
          <w:lang w:val="el-GR"/>
        </w:rPr>
        <w:t>9.4</w:t>
      </w:r>
      <w:r w:rsidRPr="00DF3B59">
        <w:rPr>
          <w:rFonts w:ascii="Arial" w:hAnsi="Arial" w:cs="Arial"/>
          <w:lang w:val="el-GR"/>
        </w:rPr>
        <w:t xml:space="preserve"> ποσού € 18.348,53 </w:t>
      </w:r>
      <w:r w:rsidRPr="00DF3B59">
        <w:rPr>
          <w:rFonts w:ascii="Arial" w:hAnsi="Arial" w:cs="Arial"/>
          <w:shd w:val="clear" w:color="auto" w:fill="92D050"/>
          <w:lang w:val="el-GR"/>
        </w:rPr>
        <w:t>9.5</w:t>
      </w:r>
      <w:r w:rsidRPr="00DF3B59">
        <w:rPr>
          <w:rFonts w:ascii="Arial" w:hAnsi="Arial" w:cs="Arial"/>
          <w:lang w:val="el-GR"/>
        </w:rPr>
        <w:t xml:space="preserve"> ποσού € 2.377,70, </w:t>
      </w:r>
      <w:r w:rsidRPr="00DF3B59">
        <w:rPr>
          <w:rFonts w:ascii="Arial" w:hAnsi="Arial" w:cs="Arial"/>
          <w:shd w:val="clear" w:color="auto" w:fill="92D050"/>
          <w:lang w:val="el-GR"/>
        </w:rPr>
        <w:t>9.6</w:t>
      </w:r>
      <w:r w:rsidRPr="00DF3B59">
        <w:rPr>
          <w:rFonts w:ascii="Arial" w:hAnsi="Arial" w:cs="Arial"/>
          <w:lang w:val="el-GR"/>
        </w:rPr>
        <w:t xml:space="preserve"> ποσού € 1.000,00 </w:t>
      </w:r>
      <w:r w:rsidRPr="00DF3B59">
        <w:rPr>
          <w:rFonts w:ascii="Arial" w:hAnsi="Arial" w:cs="Arial"/>
          <w:shd w:val="clear" w:color="auto" w:fill="92D050"/>
          <w:lang w:val="el-GR"/>
        </w:rPr>
        <w:t>9.7</w:t>
      </w:r>
      <w:r w:rsidRPr="00DF3B59">
        <w:rPr>
          <w:rFonts w:ascii="Arial" w:hAnsi="Arial" w:cs="Arial"/>
          <w:lang w:val="el-GR"/>
        </w:rPr>
        <w:t xml:space="preserve">  ποσού € 2.999,06), </w:t>
      </w:r>
      <w:r w:rsidRPr="00DF3B59">
        <w:rPr>
          <w:rFonts w:ascii="Arial" w:hAnsi="Arial" w:cs="Arial"/>
          <w:shd w:val="clear" w:color="auto" w:fill="92D050"/>
          <w:lang w:val="el-GR"/>
        </w:rPr>
        <w:t>9.8</w:t>
      </w:r>
      <w:r w:rsidRPr="00DF3B59">
        <w:rPr>
          <w:rFonts w:ascii="Arial" w:hAnsi="Arial" w:cs="Arial"/>
          <w:lang w:val="el-GR"/>
        </w:rPr>
        <w:t xml:space="preserve"> ποσού €19.654,00</w:t>
      </w:r>
    </w:p>
    <w:p w:rsidR="00DF3B59" w:rsidRPr="00163D27" w:rsidRDefault="00DF3B59" w:rsidP="00163D27">
      <w:pPr>
        <w:ind w:left="900"/>
        <w:rPr>
          <w:rFonts w:ascii="Arial" w:hAnsi="Arial" w:cs="Arial"/>
          <w:lang w:val="el-GR"/>
        </w:rPr>
      </w:pPr>
    </w:p>
    <w:p w:rsidR="00163D27" w:rsidRDefault="00163D27" w:rsidP="00163D27">
      <w:pPr>
        <w:pStyle w:val="Default"/>
        <w:jc w:val="both"/>
        <w:rPr>
          <w:rFonts w:ascii="Tahoma" w:hAnsi="Tahoma" w:cs="Tahoma"/>
          <w:color w:val="auto"/>
          <w:sz w:val="20"/>
          <w:szCs w:val="20"/>
        </w:rPr>
      </w:pPr>
    </w:p>
    <w:p w:rsidR="00163D27" w:rsidRDefault="00163D27" w:rsidP="00F964EB">
      <w:pPr>
        <w:rPr>
          <w:rFonts w:asciiTheme="minorHAnsi" w:hAnsiTheme="minorHAnsi" w:cs="Tahoma"/>
          <w:szCs w:val="22"/>
          <w:lang w:val="el-GR"/>
        </w:rPr>
      </w:pPr>
    </w:p>
    <w:p w:rsidR="00D96585" w:rsidRDefault="00D96585" w:rsidP="00F964EB">
      <w:pPr>
        <w:rPr>
          <w:rFonts w:asciiTheme="minorHAnsi" w:hAnsiTheme="minorHAnsi" w:cs="Tahoma"/>
          <w:szCs w:val="22"/>
          <w:lang w:val="el-GR"/>
        </w:rPr>
      </w:pPr>
    </w:p>
    <w:p w:rsidR="001E0C2D" w:rsidRPr="000C4284" w:rsidRDefault="007B650F" w:rsidP="004F2576">
      <w:pPr>
        <w:rPr>
          <w:lang w:val="el-GR"/>
        </w:rPr>
      </w:pPr>
      <w:r>
        <w:rPr>
          <w:rFonts w:ascii="Tahoma" w:hAnsi="Tahoma" w:cs="Tahoma"/>
          <w:b/>
          <w:bCs/>
          <w:sz w:val="20"/>
          <w:szCs w:val="20"/>
          <w:lang w:val="el-GR"/>
        </w:rPr>
        <w:lastRenderedPageBreak/>
        <w:t>Προσφορές υποβάλλονται</w:t>
      </w:r>
      <w:r w:rsidRPr="007B650F">
        <w:rPr>
          <w:rFonts w:ascii="Tahoma" w:hAnsi="Tahoma" w:cs="Tahoma"/>
          <w:b/>
          <w:bCs/>
          <w:sz w:val="20"/>
          <w:szCs w:val="20"/>
          <w:lang w:val="el-GR"/>
        </w:rPr>
        <w:t xml:space="preserve"> για το σύνολο των τροφίμων ή των ειδών καθαριότητας,  για μία ή περισσότερες ΑΚΕΡΑΙΕΣ ομάδες όπως αυτές αναγράφονται παραπάνω</w:t>
      </w:r>
      <w:r w:rsidR="001E0C2D">
        <w:rPr>
          <w:i/>
          <w:color w:val="5B9BD5"/>
          <w:lang w:val="el-GR"/>
        </w:rPr>
        <w:t xml:space="preserve"> </w:t>
      </w:r>
    </w:p>
    <w:p w:rsidR="001E0C2D" w:rsidRDefault="001E0C2D" w:rsidP="001E0C2D">
      <w:pPr>
        <w:rPr>
          <w:lang w:val="el-GR"/>
        </w:rPr>
      </w:pPr>
    </w:p>
    <w:p w:rsidR="001E0C2D" w:rsidRDefault="001E0C2D" w:rsidP="001E0C2D">
      <w:pPr>
        <w:pStyle w:val="normalwithoutspacing"/>
      </w:pPr>
    </w:p>
    <w:p w:rsidR="001E0C2D" w:rsidRPr="004C51E1" w:rsidRDefault="001E0C2D" w:rsidP="001E0C2D">
      <w:pPr>
        <w:pStyle w:val="normalwithoutspacing"/>
      </w:pPr>
      <w:r w:rsidRPr="004C51E1">
        <w:t>Η εκτιμώμενη αξία της σύμβασης ανέρ</w:t>
      </w:r>
      <w:r w:rsidR="00DF3B59" w:rsidRPr="004C51E1">
        <w:t>χεται στο ποσό των 189.574,26</w:t>
      </w:r>
      <w:r w:rsidRPr="004C51E1">
        <w:t>.</w:t>
      </w:r>
      <w:r w:rsidR="00DF3B59" w:rsidRPr="004C51E1">
        <w:t xml:space="preserve"> € συμπεριλαμβανομένου ΦΠΑ 13</w:t>
      </w:r>
      <w:r w:rsidRPr="004C51E1">
        <w:t xml:space="preserve"> % </w:t>
      </w:r>
      <w:r w:rsidR="00DF3B59" w:rsidRPr="004C51E1">
        <w:t xml:space="preserve"> και  24%  (προϋπολογισμός  € 160.903,65   ΦΠΑ  € 28.670,61  Συνολικό ποσό </w:t>
      </w:r>
      <w:r w:rsidR="004C51E1" w:rsidRPr="004C51E1">
        <w:t>€ 189.574,26</w:t>
      </w:r>
      <w:r w:rsidR="00DF3B59" w:rsidRPr="004C51E1">
        <w:t xml:space="preserve"> </w:t>
      </w:r>
      <w:r w:rsidRPr="004C51E1">
        <w:t>).</w:t>
      </w:r>
    </w:p>
    <w:p w:rsidR="004F2576" w:rsidRPr="004C51E1" w:rsidRDefault="004F2576" w:rsidP="001E0C2D">
      <w:pPr>
        <w:pStyle w:val="normalwithoutspacing"/>
      </w:pPr>
    </w:p>
    <w:p w:rsidR="001E0C2D" w:rsidRDefault="001E0C2D" w:rsidP="001E0C2D">
      <w:pPr>
        <w:rPr>
          <w:lang w:val="el-GR"/>
        </w:rPr>
      </w:pPr>
      <w:r>
        <w:rPr>
          <w:lang w:val="el-GR"/>
        </w:rPr>
        <w:t>Η διάρκεια της σύμβ</w:t>
      </w:r>
      <w:r w:rsidR="008B17B2">
        <w:rPr>
          <w:lang w:val="el-GR"/>
        </w:rPr>
        <w:t>ασης ορίζεται  σε δώδεκα μήνες.</w:t>
      </w:r>
    </w:p>
    <w:p w:rsidR="008B17B2" w:rsidRPr="00163D27" w:rsidRDefault="008B17B2" w:rsidP="008B17B2">
      <w:pPr>
        <w:pStyle w:val="normalwithoutspacing"/>
        <w:rPr>
          <w:u w:val="single"/>
        </w:rPr>
      </w:pPr>
      <w:r w:rsidRPr="00163D27">
        <w:rPr>
          <w:u w:val="single"/>
        </w:rPr>
        <w:t>Η Αναθέτουσα Αρχή διατηρεί το δικαίωμα να παρατείνει τη διάρκεια της σύμβασης με μονομερή της δήλωση (απόφαση οικονομικής επιτροπής),με αύξηση φυσικού-οικονομικού αντικειμένου, που ασκείται πριν από τη λήξη αυτής έως και τρείς μήνες και μέχρι την ολοκλήρωση του επόμενου διαγωνισμού με τους ίδ</w:t>
      </w:r>
      <w:r w:rsidR="00AE22CD" w:rsidRPr="00163D27">
        <w:rPr>
          <w:u w:val="single"/>
        </w:rPr>
        <w:t>ιους όρους της αρχικής σύμβασης (Άρθρα 53 παρ. 2.εδ.ε &amp; δ,ιθ και 132 παρ. 1 του Ν. 4412/2016).</w:t>
      </w:r>
    </w:p>
    <w:p w:rsidR="008B17B2" w:rsidRPr="00AE22CD" w:rsidRDefault="008B17B2" w:rsidP="001E0C2D">
      <w:pPr>
        <w:rPr>
          <w:lang w:val="el-GR"/>
        </w:rPr>
      </w:pPr>
    </w:p>
    <w:p w:rsidR="001E0C2D" w:rsidRPr="000C4284" w:rsidRDefault="001E0C2D" w:rsidP="001E0C2D">
      <w:pPr>
        <w:rPr>
          <w:lang w:val="el-GR"/>
        </w:rPr>
      </w:pPr>
      <w:r>
        <w:rPr>
          <w:lang w:val="el-GR"/>
        </w:rPr>
        <w:t>Αναλυτική περιγραφή του φυσικού και οικονομικού αντικειμένου της σύμ</w:t>
      </w:r>
      <w:r w:rsidR="00AE22CD">
        <w:rPr>
          <w:lang w:val="el-GR"/>
        </w:rPr>
        <w:t xml:space="preserve">βασης δίδεται στο ΠΑΡΑΡΤΗΜΑ Ι </w:t>
      </w:r>
      <w:r w:rsidR="00163D27">
        <w:rPr>
          <w:lang w:val="el-GR"/>
        </w:rPr>
        <w:t>- Μελέτη  2/2018</w:t>
      </w:r>
      <w:r>
        <w:rPr>
          <w:lang w:val="el-GR"/>
        </w:rPr>
        <w:t xml:space="preserve">. </w:t>
      </w:r>
    </w:p>
    <w:p w:rsidR="001E0C2D" w:rsidRDefault="001E0C2D" w:rsidP="001E0C2D">
      <w:pPr>
        <w:pStyle w:val="normalwithoutspacing"/>
        <w:rPr>
          <w:rStyle w:val="a6"/>
          <w:szCs w:val="22"/>
        </w:rPr>
      </w:pPr>
      <w:r>
        <w:t>Η σύμβαση θα ανατεθεί με το κριτήριο της πλέον συμφέρουσας από οικονομική άποψη προσφοράς, βάσει</w:t>
      </w:r>
      <w:r w:rsidR="00AE22CD">
        <w:t xml:space="preserve">     τιμής.</w:t>
      </w:r>
    </w:p>
    <w:p w:rsidR="001E0C2D" w:rsidRPr="000C4284" w:rsidRDefault="001E0C2D" w:rsidP="001E0C2D">
      <w:pPr>
        <w:pStyle w:val="20"/>
        <w:rPr>
          <w:lang w:val="el-GR"/>
        </w:rPr>
      </w:pPr>
      <w:bookmarkStart w:id="6" w:name="_Toc504992726"/>
      <w:r>
        <w:rPr>
          <w:lang w:val="el-GR"/>
        </w:rPr>
        <w:t>1.4</w:t>
      </w:r>
      <w:r>
        <w:rPr>
          <w:lang w:val="el-GR"/>
        </w:rPr>
        <w:tab/>
        <w:t>Θεσμικό πλαίσιο</w:t>
      </w:r>
      <w:bookmarkEnd w:id="6"/>
      <w:r>
        <w:rPr>
          <w:lang w:val="el-GR"/>
        </w:rPr>
        <w:t xml:space="preserve"> </w:t>
      </w:r>
    </w:p>
    <w:p w:rsidR="001E0C2D" w:rsidRPr="000C4284" w:rsidRDefault="001E0C2D" w:rsidP="001E0C2D">
      <w:pPr>
        <w:rPr>
          <w:lang w:val="el-GR"/>
        </w:rPr>
      </w:pPr>
      <w:r>
        <w:rPr>
          <w:lang w:val="el-GR"/>
        </w:rPr>
        <w:t>Η ανάθεση και εκτέλεση της σύμβασης διέπεται από την κείμενη νομοθεσία και τις κατ΄ εξουσιοδότηση αυτής εκδοθείσες κανονιστικές πράξεις, όπως ισχύουν και ιδίως:</w:t>
      </w:r>
    </w:p>
    <w:p w:rsidR="001E0C2D" w:rsidRPr="000C4284" w:rsidRDefault="001E0C2D" w:rsidP="001E0C2D">
      <w:pPr>
        <w:numPr>
          <w:ilvl w:val="0"/>
          <w:numId w:val="9"/>
        </w:numPr>
        <w:ind w:left="284" w:hanging="284"/>
        <w:rPr>
          <w:lang w:val="el-GR"/>
        </w:rPr>
      </w:pPr>
      <w:r>
        <w:rPr>
          <w:lang w:val="el-GR"/>
        </w:rPr>
        <w:t>του ν. 4412/2016 (Α' 147) “</w:t>
      </w:r>
      <w:r>
        <w:rPr>
          <w:i/>
          <w:lang w:val="el-GR"/>
        </w:rPr>
        <w:t>Δημόσιες Συμβάσεις Έργων, Προμηθειών και Υπηρεσιών (προσαρμογή στις Οδηγίες 2014/24/ ΕΕ και 2014/25/ΕΕ)»</w:t>
      </w:r>
    </w:p>
    <w:p w:rsidR="001E0C2D" w:rsidRPr="000C4284" w:rsidRDefault="001E0C2D" w:rsidP="001E0C2D">
      <w:pPr>
        <w:numPr>
          <w:ilvl w:val="0"/>
          <w:numId w:val="9"/>
        </w:numPr>
        <w:ind w:left="284" w:hanging="284"/>
        <w:rPr>
          <w:lang w:val="el-GR"/>
        </w:rPr>
      </w:pPr>
      <w:r>
        <w:rPr>
          <w:lang w:val="el-GR"/>
        </w:rPr>
        <w:t>του ν. 4270/2014 (Α' 143) «</w:t>
      </w:r>
      <w:r>
        <w:rPr>
          <w:i/>
          <w:lang w:val="el-GR"/>
        </w:rPr>
        <w:t>Αρχές δημοσιονομικής διαχείρισης και εποπτείας (ενσωμάτωση της Οδηγίας 2011/85/ΕΕ) – δημόσιο λογιστικό και άλλες διατάξεις</w:t>
      </w:r>
      <w:r>
        <w:rPr>
          <w:lang w:val="el-GR"/>
        </w:rPr>
        <w:t>»</w:t>
      </w:r>
      <w:r>
        <w:rPr>
          <w:b/>
          <w:lang w:val="el-GR"/>
        </w:rPr>
        <w:t>,</w:t>
      </w:r>
    </w:p>
    <w:p w:rsidR="001E0C2D" w:rsidRPr="000C4284" w:rsidRDefault="001E0C2D" w:rsidP="001E0C2D">
      <w:pPr>
        <w:numPr>
          <w:ilvl w:val="0"/>
          <w:numId w:val="9"/>
        </w:numPr>
        <w:ind w:left="284" w:hanging="284"/>
        <w:rPr>
          <w:lang w:val="el-GR"/>
        </w:rPr>
      </w:pPr>
      <w:r>
        <w:rPr>
          <w:lang w:val="el-GR"/>
        </w:rPr>
        <w:t>του ν. 4250/2014 (Α' 74) «</w:t>
      </w:r>
      <w:r>
        <w:rPr>
          <w:i/>
          <w:lang w:val="el-GR"/>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Pr>
          <w:lang w:val="el-GR"/>
        </w:rPr>
        <w:t xml:space="preserve">» και ειδικότερα τις διατάξεις του άρθρου 1, </w:t>
      </w:r>
      <w:r>
        <w:rPr>
          <w:b/>
          <w:bCs/>
          <w:lang w:val="el-GR"/>
        </w:rPr>
        <w:t xml:space="preserve"> </w:t>
      </w:r>
    </w:p>
    <w:p w:rsidR="001E0C2D" w:rsidRPr="000C4284" w:rsidRDefault="001E0C2D" w:rsidP="001E0C2D">
      <w:pPr>
        <w:numPr>
          <w:ilvl w:val="0"/>
          <w:numId w:val="9"/>
        </w:numPr>
        <w:ind w:left="284" w:hanging="284"/>
        <w:rPr>
          <w:lang w:val="el-GR"/>
        </w:rPr>
      </w:pPr>
      <w:r>
        <w:rPr>
          <w:lang w:val="el-GR"/>
        </w:rPr>
        <w:t>της παρ. Ζ του Ν. 4152/2013 (Α' 107) «</w:t>
      </w:r>
      <w:r>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Pr>
          <w:lang w:val="el-GR"/>
        </w:rPr>
        <w:t xml:space="preserve">», </w:t>
      </w:r>
    </w:p>
    <w:p w:rsidR="001E0C2D" w:rsidRPr="000C4284" w:rsidRDefault="001E0C2D" w:rsidP="001E0C2D">
      <w:pPr>
        <w:numPr>
          <w:ilvl w:val="0"/>
          <w:numId w:val="9"/>
        </w:numPr>
        <w:ind w:left="284" w:hanging="284"/>
        <w:rPr>
          <w:lang w:val="el-GR"/>
        </w:rPr>
      </w:pPr>
      <w:r>
        <w:rPr>
          <w:szCs w:val="22"/>
          <w:lang w:val="el-GR"/>
        </w:rPr>
        <w:t>του ν. 4129/2013 (Α’ 52) «</w:t>
      </w:r>
      <w:r>
        <w:rPr>
          <w:i/>
          <w:szCs w:val="22"/>
          <w:lang w:val="el-GR"/>
        </w:rPr>
        <w:t>Κύρωση του Κώδικα Νόμων για το Ελεγκτικό Συνέδριο</w:t>
      </w:r>
      <w:r>
        <w:rPr>
          <w:szCs w:val="22"/>
          <w:lang w:val="el-GR"/>
        </w:rPr>
        <w:t>»</w:t>
      </w:r>
    </w:p>
    <w:p w:rsidR="001E0C2D" w:rsidRPr="000C4284" w:rsidRDefault="001E0C2D" w:rsidP="001E0C2D">
      <w:pPr>
        <w:numPr>
          <w:ilvl w:val="0"/>
          <w:numId w:val="9"/>
        </w:numPr>
        <w:ind w:left="284" w:hanging="284"/>
        <w:rPr>
          <w:lang w:val="el-GR"/>
        </w:rPr>
      </w:pPr>
      <w:r>
        <w:rPr>
          <w:szCs w:val="22"/>
          <w:lang w:val="el-GR"/>
        </w:rPr>
        <w:t>του ν. 4013/2011 (Α’ 204) «</w:t>
      </w:r>
      <w:r>
        <w:rPr>
          <w:i/>
          <w:szCs w:val="22"/>
          <w:lang w:val="el-GR"/>
        </w:rPr>
        <w:t>Σύσταση ενιαίας Ανεξάρτητης Αρχής Δημοσίων Συμβάσεων και Κεντρικού Ηλεκτρονικού Μητρώου Δημοσίων Συμβάσεων…</w:t>
      </w:r>
      <w:r>
        <w:rPr>
          <w:szCs w:val="22"/>
          <w:lang w:val="el-GR"/>
        </w:rPr>
        <w:t xml:space="preserve">», </w:t>
      </w:r>
    </w:p>
    <w:p w:rsidR="001E0C2D" w:rsidRPr="000C4284" w:rsidRDefault="001E0C2D" w:rsidP="001E0C2D">
      <w:pPr>
        <w:numPr>
          <w:ilvl w:val="0"/>
          <w:numId w:val="9"/>
        </w:numPr>
        <w:ind w:left="284" w:hanging="284"/>
        <w:rPr>
          <w:lang w:val="el-GR"/>
        </w:rPr>
      </w:pPr>
      <w:r>
        <w:rPr>
          <w:szCs w:val="22"/>
          <w:lang w:val="el-GR"/>
        </w:rPr>
        <w:t>του ν. 3861/2010 (Α’ 112) «</w:t>
      </w:r>
      <w:r>
        <w:rPr>
          <w:i/>
          <w:iCs/>
          <w:szCs w:val="22"/>
          <w:lang w:val="el-GR"/>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1E0C2D" w:rsidRPr="000C4284" w:rsidRDefault="001E0C2D" w:rsidP="001E0C2D">
      <w:pPr>
        <w:numPr>
          <w:ilvl w:val="0"/>
          <w:numId w:val="9"/>
        </w:numPr>
        <w:ind w:left="284" w:hanging="284"/>
        <w:rPr>
          <w:lang w:val="el-GR"/>
        </w:rPr>
      </w:pPr>
      <w:r>
        <w:rPr>
          <w:szCs w:val="22"/>
          <w:lang w:val="el-GR"/>
        </w:rPr>
        <w:t>του άρθρου 4 του π.δ. 118/07 (Α΄150)</w:t>
      </w:r>
    </w:p>
    <w:p w:rsidR="001E0C2D" w:rsidRPr="000C4284" w:rsidRDefault="001E0C2D" w:rsidP="001E0C2D">
      <w:pPr>
        <w:numPr>
          <w:ilvl w:val="0"/>
          <w:numId w:val="9"/>
        </w:numPr>
        <w:ind w:left="284" w:hanging="284"/>
        <w:rPr>
          <w:lang w:val="el-GR"/>
        </w:rPr>
      </w:pPr>
      <w:r>
        <w:rPr>
          <w:szCs w:val="22"/>
          <w:lang w:val="el-GR"/>
        </w:rPr>
        <w:t>του άρθρου 5 της απόφασης με αριθμ. 11389/1993 (Β΄ 185) του Υπουργού Εσωτερικών</w:t>
      </w:r>
    </w:p>
    <w:p w:rsidR="001E0C2D" w:rsidRPr="000C4284" w:rsidRDefault="001E0C2D" w:rsidP="001E0C2D">
      <w:pPr>
        <w:numPr>
          <w:ilvl w:val="0"/>
          <w:numId w:val="9"/>
        </w:numPr>
        <w:ind w:left="284" w:hanging="284"/>
        <w:rPr>
          <w:lang w:val="el-GR"/>
        </w:rPr>
      </w:pPr>
      <w:r>
        <w:rPr>
          <w:lang w:val="el-GR"/>
        </w:rPr>
        <w:t>του ν. 3548/2007 (Α’ 68) «</w:t>
      </w:r>
      <w:r>
        <w:rPr>
          <w:i/>
          <w:lang w:val="el-GR"/>
        </w:rPr>
        <w:t>Καταχώριση δημοσιεύσεων των φορέων του Δημοσίου στο νομαρχιακό και τοπικό Τύπο και άλλες διατάξεις</w:t>
      </w:r>
      <w:r>
        <w:rPr>
          <w:lang w:val="el-GR"/>
        </w:rPr>
        <w:t xml:space="preserve">»,  </w:t>
      </w:r>
    </w:p>
    <w:p w:rsidR="001E0C2D" w:rsidRPr="000C4284" w:rsidRDefault="001E0C2D" w:rsidP="001E0C2D">
      <w:pPr>
        <w:numPr>
          <w:ilvl w:val="0"/>
          <w:numId w:val="9"/>
        </w:numPr>
        <w:ind w:left="284" w:hanging="284"/>
        <w:rPr>
          <w:lang w:val="el-GR"/>
        </w:rPr>
      </w:pPr>
      <w:r>
        <w:rPr>
          <w:lang w:val="el-GR"/>
        </w:rPr>
        <w:t>του ν. 2859/2000 (Α’ 248) «</w:t>
      </w:r>
      <w:r>
        <w:rPr>
          <w:i/>
          <w:lang w:val="el-GR"/>
        </w:rPr>
        <w:t>Κύρωση Κώδικα Φόρου Προστιθέμενης Αξίας</w:t>
      </w:r>
      <w:r>
        <w:rPr>
          <w:lang w:val="el-GR"/>
        </w:rPr>
        <w:t xml:space="preserve">», </w:t>
      </w:r>
    </w:p>
    <w:p w:rsidR="001E0C2D" w:rsidRPr="000C4284" w:rsidRDefault="001E0C2D" w:rsidP="001E0C2D">
      <w:pPr>
        <w:numPr>
          <w:ilvl w:val="0"/>
          <w:numId w:val="9"/>
        </w:numPr>
        <w:ind w:left="284" w:hanging="284"/>
        <w:rPr>
          <w:lang w:val="el-GR"/>
        </w:rPr>
      </w:pPr>
      <w:r>
        <w:rPr>
          <w:lang w:val="el-GR"/>
        </w:rPr>
        <w:t>του ν.2690/1999 (Α' 45) “</w:t>
      </w:r>
      <w:r>
        <w:rPr>
          <w:i/>
          <w:lang w:val="el-GR"/>
        </w:rPr>
        <w:t>Κύρωση του Κώδικα Διοικητικής Διαδικασίας και άλλες διατάξεις</w:t>
      </w:r>
      <w:r>
        <w:rPr>
          <w:lang w:val="el-GR"/>
        </w:rPr>
        <w:t>”  και ιδίως των άρθρων 7 και 13 έως 15,</w:t>
      </w:r>
    </w:p>
    <w:p w:rsidR="001E0C2D" w:rsidRPr="000C4284" w:rsidRDefault="001E0C2D" w:rsidP="001E0C2D">
      <w:pPr>
        <w:numPr>
          <w:ilvl w:val="0"/>
          <w:numId w:val="9"/>
        </w:numPr>
        <w:ind w:left="284" w:hanging="284"/>
        <w:rPr>
          <w:lang w:val="el-GR"/>
        </w:rPr>
      </w:pPr>
      <w:r>
        <w:rPr>
          <w:lang w:val="el-GR"/>
        </w:rPr>
        <w:t>του ν. 2121/1993 (Α' 25) “</w:t>
      </w:r>
      <w:r>
        <w:rPr>
          <w:rStyle w:val="a9"/>
          <w:b w:val="0"/>
          <w:bCs w:val="0"/>
          <w:i/>
          <w:iCs/>
          <w:color w:val="000000"/>
          <w:szCs w:val="22"/>
          <w:lang w:val="el-GR"/>
        </w:rPr>
        <w:t>Πνευματική Ιδιοκτησία, Συγγενικά Δικαιώματα και Πολιτιστικά Θέματα</w:t>
      </w:r>
      <w:r>
        <w:rPr>
          <w:rStyle w:val="a9"/>
          <w:b w:val="0"/>
          <w:bCs w:val="0"/>
          <w:color w:val="000000"/>
          <w:szCs w:val="22"/>
          <w:lang w:val="el-GR"/>
        </w:rPr>
        <w:t xml:space="preserve">”, </w:t>
      </w:r>
    </w:p>
    <w:p w:rsidR="001E0C2D" w:rsidRPr="000C4284" w:rsidRDefault="001E0C2D" w:rsidP="001E0C2D">
      <w:pPr>
        <w:numPr>
          <w:ilvl w:val="0"/>
          <w:numId w:val="9"/>
        </w:numPr>
        <w:ind w:left="284" w:hanging="284"/>
        <w:rPr>
          <w:lang w:val="el-GR"/>
        </w:rPr>
      </w:pPr>
      <w:r>
        <w:rPr>
          <w:lang w:val="el-GR"/>
        </w:rPr>
        <w:lastRenderedPageBreak/>
        <w:t>του π.δ 28/2015 (Α' 34) “</w:t>
      </w:r>
      <w:r>
        <w:rPr>
          <w:i/>
          <w:lang w:val="el-GR"/>
        </w:rPr>
        <w:t>Κωδικοποίηση διατάξεων για την πρόσβαση σε δημόσια έγγραφα και στοιχεία</w:t>
      </w:r>
      <w:r>
        <w:rPr>
          <w:lang w:val="el-GR"/>
        </w:rPr>
        <w:t xml:space="preserve">”, </w:t>
      </w:r>
    </w:p>
    <w:p w:rsidR="001E0C2D" w:rsidRPr="000C4284" w:rsidRDefault="001E0C2D" w:rsidP="001E0C2D">
      <w:pPr>
        <w:numPr>
          <w:ilvl w:val="0"/>
          <w:numId w:val="9"/>
        </w:numPr>
        <w:ind w:left="284" w:hanging="284"/>
        <w:rPr>
          <w:lang w:val="el-GR"/>
        </w:rPr>
      </w:pPr>
      <w:r>
        <w:rPr>
          <w:bCs/>
          <w:iCs/>
          <w:lang w:val="el-GR"/>
        </w:rPr>
        <w:t>του π.δ. 80/2016 (Α΄145) “Ανάληψη υποχρεώσεων από τους Διατάκτες”</w:t>
      </w:r>
    </w:p>
    <w:p w:rsidR="001E0C2D" w:rsidRPr="000C4284" w:rsidRDefault="001E0C2D" w:rsidP="001E0C2D">
      <w:pPr>
        <w:numPr>
          <w:ilvl w:val="0"/>
          <w:numId w:val="9"/>
        </w:numPr>
        <w:ind w:left="284" w:hanging="284"/>
        <w:rPr>
          <w:lang w:val="el-GR"/>
        </w:rPr>
      </w:pPr>
      <w:r>
        <w:rPr>
          <w:szCs w:val="22"/>
          <w:lang w:val="el-GR"/>
        </w:rPr>
        <w:t>της με αρ. 57654 (Β’ 1781/23.5.2017) Απόφασης του Υπουργού Οικονομίας και Ανάπτυξης «</w:t>
      </w:r>
      <w:r>
        <w:rPr>
          <w:i/>
          <w:szCs w:val="22"/>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Pr>
          <w:szCs w:val="22"/>
          <w:lang w:val="el-GR"/>
        </w:rPr>
        <w:t>»</w:t>
      </w:r>
    </w:p>
    <w:p w:rsidR="001E0C2D" w:rsidRPr="000C4284" w:rsidRDefault="001E0C2D" w:rsidP="001E0C2D">
      <w:pPr>
        <w:numPr>
          <w:ilvl w:val="0"/>
          <w:numId w:val="9"/>
        </w:numPr>
        <w:ind w:left="284" w:hanging="284"/>
        <w:rPr>
          <w:lang w:val="el-GR"/>
        </w:rPr>
      </w:pPr>
      <w:r>
        <w:rPr>
          <w:szCs w:val="22"/>
          <w:lang w:val="el-GR"/>
        </w:rPr>
        <w:t>της με αρ. 56902/215 (Β' 1924/2.6.2017) Απόφασης του Υπουργού Οικονομίας και Ανάπτυξης «</w:t>
      </w:r>
      <w:r>
        <w:rPr>
          <w:i/>
          <w:szCs w:val="22"/>
          <w:lang w:val="el-GR"/>
        </w:rPr>
        <w:t>Τεχνικές λεπτομέρειες και διαδικασίες λειτουργίας του Εθνικού Συστήματος Ηλεκτρονικών Δημοσίων Συμβάσεων (Ε.Σ.Η.ΔΗ.Σ.)»</w:t>
      </w:r>
      <w:r>
        <w:rPr>
          <w:szCs w:val="22"/>
          <w:lang w:val="el-GR"/>
        </w:rPr>
        <w:t xml:space="preserve">, </w:t>
      </w:r>
    </w:p>
    <w:p w:rsidR="001E0C2D" w:rsidRPr="00F15CEF" w:rsidRDefault="001E0C2D" w:rsidP="001E0C2D">
      <w:pPr>
        <w:numPr>
          <w:ilvl w:val="0"/>
          <w:numId w:val="9"/>
        </w:numPr>
        <w:ind w:left="284" w:hanging="284"/>
        <w:rPr>
          <w:lang w:val="el-GR"/>
        </w:rPr>
      </w:pPr>
      <w:r>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F15CEF" w:rsidRPr="00A00405" w:rsidRDefault="00163D27" w:rsidP="001E0C2D">
      <w:pPr>
        <w:numPr>
          <w:ilvl w:val="0"/>
          <w:numId w:val="9"/>
        </w:numPr>
        <w:ind w:left="284" w:hanging="284"/>
        <w:rPr>
          <w:lang w:val="el-GR"/>
        </w:rPr>
      </w:pPr>
      <w:r w:rsidRPr="00A00405">
        <w:rPr>
          <w:szCs w:val="22"/>
          <w:lang w:val="el-GR"/>
        </w:rPr>
        <w:t xml:space="preserve">Την αριθ 2/2018 </w:t>
      </w:r>
      <w:r w:rsidR="00F15CEF" w:rsidRPr="00A00405">
        <w:rPr>
          <w:szCs w:val="22"/>
          <w:lang w:val="el-GR"/>
        </w:rPr>
        <w:t>.μελέτη  της Δ/νσης Οικονομικών Υπηρεσιών- Τμήμα Προμηθειών &amp; Εργασιών</w:t>
      </w:r>
    </w:p>
    <w:p w:rsidR="0073605D" w:rsidRPr="00146E61" w:rsidRDefault="00146E61" w:rsidP="001E0C2D">
      <w:pPr>
        <w:numPr>
          <w:ilvl w:val="0"/>
          <w:numId w:val="9"/>
        </w:numPr>
        <w:ind w:left="284" w:hanging="284"/>
        <w:rPr>
          <w:lang w:val="el-GR"/>
        </w:rPr>
      </w:pPr>
      <w:r w:rsidRPr="00146E61">
        <w:rPr>
          <w:szCs w:val="22"/>
          <w:lang w:val="el-GR"/>
        </w:rPr>
        <w:t xml:space="preserve">Την αριθ. Α 651/10-08-2018 </w:t>
      </w:r>
      <w:r w:rsidR="004C51E1" w:rsidRPr="00146E61">
        <w:rPr>
          <w:szCs w:val="22"/>
          <w:lang w:val="el-GR"/>
        </w:rPr>
        <w:t xml:space="preserve">Απόφαση Ανάληψης Υποχρέωσης  </w:t>
      </w:r>
      <w:r w:rsidRPr="00146E61">
        <w:rPr>
          <w:szCs w:val="22"/>
          <w:lang w:val="el-GR"/>
        </w:rPr>
        <w:t xml:space="preserve"> (ΑΔΑ 6Β2ΧΩ1Ν-2ΞΞ και ΑΔΑΜ  18 </w:t>
      </w:r>
      <w:r w:rsidRPr="00146E61">
        <w:rPr>
          <w:szCs w:val="22"/>
          <w:lang w:val="en-US"/>
        </w:rPr>
        <w:t>REQ</w:t>
      </w:r>
      <w:r w:rsidRPr="00146E61">
        <w:rPr>
          <w:szCs w:val="22"/>
          <w:lang w:val="el-GR"/>
        </w:rPr>
        <w:t xml:space="preserve">003558884 2018-08-10 </w:t>
      </w:r>
      <w:r w:rsidR="0073605D" w:rsidRPr="00146E61">
        <w:rPr>
          <w:szCs w:val="22"/>
          <w:lang w:val="el-GR"/>
        </w:rPr>
        <w:t>)</w:t>
      </w:r>
    </w:p>
    <w:p w:rsidR="00637CCC" w:rsidRPr="00AB4E25" w:rsidRDefault="00A00405" w:rsidP="001E0C2D">
      <w:pPr>
        <w:numPr>
          <w:ilvl w:val="0"/>
          <w:numId w:val="9"/>
        </w:numPr>
        <w:ind w:left="284" w:hanging="284"/>
        <w:rPr>
          <w:lang w:val="el-GR"/>
        </w:rPr>
      </w:pPr>
      <w:r w:rsidRPr="00F819F8">
        <w:rPr>
          <w:szCs w:val="22"/>
          <w:lang w:val="el-GR"/>
        </w:rPr>
        <w:t xml:space="preserve">Οι </w:t>
      </w:r>
      <w:r w:rsidR="00637CCC" w:rsidRPr="00F819F8">
        <w:rPr>
          <w:szCs w:val="22"/>
          <w:lang w:val="el-GR"/>
        </w:rPr>
        <w:t xml:space="preserve"> α</w:t>
      </w:r>
      <w:r w:rsidRPr="00F819F8">
        <w:rPr>
          <w:szCs w:val="22"/>
          <w:lang w:val="el-GR"/>
        </w:rPr>
        <w:t>ριθ. Α 224, Α 220,  Α 221, Α 222,  Α 223</w:t>
      </w:r>
      <w:r>
        <w:rPr>
          <w:color w:val="FF0000"/>
          <w:szCs w:val="22"/>
          <w:lang w:val="el-GR"/>
        </w:rPr>
        <w:t xml:space="preserve">  </w:t>
      </w:r>
      <w:r w:rsidRPr="00F819F8">
        <w:rPr>
          <w:szCs w:val="22"/>
          <w:lang w:val="el-GR"/>
        </w:rPr>
        <w:t xml:space="preserve">Αποφάσεις </w:t>
      </w:r>
      <w:r w:rsidR="00637CCC" w:rsidRPr="00F819F8">
        <w:rPr>
          <w:szCs w:val="22"/>
          <w:lang w:val="el-GR"/>
        </w:rPr>
        <w:t xml:space="preserve"> Ανάληψης Υποχρέωσης</w:t>
      </w:r>
      <w:r w:rsidRPr="00F819F8">
        <w:rPr>
          <w:szCs w:val="22"/>
          <w:lang w:val="el-GR"/>
        </w:rPr>
        <w:t xml:space="preserve"> Δήμου Σπάρτης</w:t>
      </w:r>
    </w:p>
    <w:p w:rsidR="00AB4E25" w:rsidRPr="006D04CF" w:rsidRDefault="00AB4E25" w:rsidP="001E0C2D">
      <w:pPr>
        <w:numPr>
          <w:ilvl w:val="0"/>
          <w:numId w:val="9"/>
        </w:numPr>
        <w:ind w:left="284" w:hanging="284"/>
        <w:rPr>
          <w:lang w:val="el-GR"/>
        </w:rPr>
      </w:pPr>
      <w:r>
        <w:rPr>
          <w:szCs w:val="22"/>
          <w:lang w:val="el-GR"/>
        </w:rPr>
        <w:t>Η αριθ. 111/2018 Α.Α.Υ του Νομικού Προσώπου Πολιτισμού και Περιβάλλοντος Δήμου Σπάρτης</w:t>
      </w:r>
    </w:p>
    <w:p w:rsidR="006D04CF" w:rsidRPr="00DC01FF" w:rsidRDefault="006D04CF" w:rsidP="001E0C2D">
      <w:pPr>
        <w:numPr>
          <w:ilvl w:val="0"/>
          <w:numId w:val="9"/>
        </w:numPr>
        <w:ind w:left="284" w:hanging="284"/>
        <w:rPr>
          <w:lang w:val="el-GR"/>
        </w:rPr>
      </w:pPr>
      <w:r>
        <w:rPr>
          <w:szCs w:val="22"/>
          <w:lang w:val="el-GR"/>
        </w:rPr>
        <w:t>Η αριθ. 202/2018 Α.Α.Υ του Νομικού προσώπου Αθλητικός Οργανισμός Δήμου Σπάρτης</w:t>
      </w:r>
    </w:p>
    <w:p w:rsidR="00DC01FF" w:rsidRPr="00F819F8" w:rsidRDefault="00DC01FF" w:rsidP="001E0C2D">
      <w:pPr>
        <w:numPr>
          <w:ilvl w:val="0"/>
          <w:numId w:val="9"/>
        </w:numPr>
        <w:ind w:left="284" w:hanging="284"/>
        <w:rPr>
          <w:lang w:val="el-GR"/>
        </w:rPr>
      </w:pPr>
      <w:r>
        <w:rPr>
          <w:szCs w:val="22"/>
          <w:lang w:val="el-GR"/>
        </w:rPr>
        <w:t>Οι αριθ.  369, 370, 371, 372, 373, 374, 375, 376, 377, 378, 379, 380, 381,382,383,384/2018 Α.Α.Υ του Νομικού προσώπου Κοινωνικής Προστασίας Αλληλεγγύης και Παιδείας Δήμου Σπάρτης</w:t>
      </w:r>
    </w:p>
    <w:p w:rsidR="00637CCC" w:rsidRPr="0048389A" w:rsidRDefault="00F819F8" w:rsidP="001E0C2D">
      <w:pPr>
        <w:numPr>
          <w:ilvl w:val="0"/>
          <w:numId w:val="9"/>
        </w:numPr>
        <w:ind w:left="284" w:hanging="284"/>
        <w:rPr>
          <w:lang w:val="el-GR"/>
        </w:rPr>
      </w:pPr>
      <w:r w:rsidRPr="0048389A">
        <w:rPr>
          <w:szCs w:val="22"/>
          <w:lang w:val="el-GR"/>
        </w:rPr>
        <w:t xml:space="preserve">Η αριθ.  7/2018  </w:t>
      </w:r>
      <w:r w:rsidR="00637CCC" w:rsidRPr="0048389A">
        <w:rPr>
          <w:szCs w:val="22"/>
          <w:lang w:val="el-GR"/>
        </w:rPr>
        <w:t>Απόφαση Οικονομικής Επιτροπής για την συγκρότηση της επιτροπής διενέργειας διαγωνισμού και αξιολόγησης των π</w:t>
      </w:r>
      <w:r w:rsidRPr="0048389A">
        <w:rPr>
          <w:szCs w:val="22"/>
          <w:lang w:val="el-GR"/>
        </w:rPr>
        <w:t>ροσφορών (ΑΔΑ 601ΚΩ1Ν-Ι1Ο</w:t>
      </w:r>
      <w:r w:rsidR="00637CCC" w:rsidRPr="0048389A">
        <w:rPr>
          <w:szCs w:val="22"/>
          <w:lang w:val="el-GR"/>
        </w:rPr>
        <w:t>)</w:t>
      </w:r>
    </w:p>
    <w:p w:rsidR="00637CCC" w:rsidRPr="0048389A" w:rsidRDefault="0048389A" w:rsidP="001E0C2D">
      <w:pPr>
        <w:numPr>
          <w:ilvl w:val="0"/>
          <w:numId w:val="9"/>
        </w:numPr>
        <w:ind w:left="284" w:hanging="284"/>
        <w:rPr>
          <w:lang w:val="el-GR"/>
        </w:rPr>
      </w:pPr>
      <w:r w:rsidRPr="0048389A">
        <w:rPr>
          <w:szCs w:val="22"/>
          <w:lang w:val="el-GR"/>
        </w:rPr>
        <w:t xml:space="preserve">Η αριθ. 38/2018  </w:t>
      </w:r>
      <w:r w:rsidR="00637CCC" w:rsidRPr="0048389A">
        <w:rPr>
          <w:szCs w:val="22"/>
          <w:lang w:val="el-GR"/>
        </w:rPr>
        <w:t>Απόφαση Δημοτικού Συμβουλίου για τη συ</w:t>
      </w:r>
      <w:r w:rsidRPr="0048389A">
        <w:rPr>
          <w:szCs w:val="22"/>
          <w:lang w:val="el-GR"/>
        </w:rPr>
        <w:t>γκρότηση της επιτροπής παρακολού</w:t>
      </w:r>
      <w:r w:rsidR="00637CCC" w:rsidRPr="0048389A">
        <w:rPr>
          <w:szCs w:val="22"/>
          <w:lang w:val="el-GR"/>
        </w:rPr>
        <w:t>θησης και παραλαβής των πρ</w:t>
      </w:r>
      <w:r w:rsidRPr="0048389A">
        <w:rPr>
          <w:szCs w:val="22"/>
          <w:lang w:val="el-GR"/>
        </w:rPr>
        <w:t>ομηθειών (ΑΔΑ ΩΥΗΠΩ1Ν-ΚΟΙ</w:t>
      </w:r>
      <w:r w:rsidR="00637CCC" w:rsidRPr="0048389A">
        <w:rPr>
          <w:szCs w:val="22"/>
          <w:lang w:val="el-GR"/>
        </w:rPr>
        <w:t>)</w:t>
      </w:r>
    </w:p>
    <w:p w:rsidR="001E0C2D" w:rsidRPr="000C4284" w:rsidRDefault="001E0C2D" w:rsidP="001E0C2D">
      <w:pPr>
        <w:pStyle w:val="20"/>
        <w:rPr>
          <w:lang w:val="el-GR"/>
        </w:rPr>
      </w:pPr>
      <w:bookmarkStart w:id="7" w:name="_Toc504992727"/>
      <w:r>
        <w:rPr>
          <w:lang w:val="el-GR"/>
        </w:rPr>
        <w:t>1.5</w:t>
      </w:r>
      <w:r>
        <w:rPr>
          <w:lang w:val="el-GR"/>
        </w:rPr>
        <w:tab/>
        <w:t>Προθεσμία παραλαβής προσφορών και διενέργεια διαγωνισμού</w:t>
      </w:r>
      <w:bookmarkEnd w:id="7"/>
      <w:r>
        <w:rPr>
          <w:lang w:val="el-GR"/>
        </w:rPr>
        <w:t xml:space="preserve"> </w:t>
      </w:r>
    </w:p>
    <w:tbl>
      <w:tblPr>
        <w:tblStyle w:val="aff5"/>
        <w:tblW w:w="0" w:type="auto"/>
        <w:tblLook w:val="04A0"/>
      </w:tblPr>
      <w:tblGrid>
        <w:gridCol w:w="3646"/>
        <w:gridCol w:w="2062"/>
        <w:gridCol w:w="2063"/>
        <w:gridCol w:w="2083"/>
      </w:tblGrid>
      <w:tr w:rsidR="00940EEA" w:rsidRPr="00146E61" w:rsidTr="007D6C2F">
        <w:tc>
          <w:tcPr>
            <w:tcW w:w="2130" w:type="dxa"/>
          </w:tcPr>
          <w:p w:rsidR="00940EEA" w:rsidRPr="00146E61" w:rsidRDefault="00940EEA" w:rsidP="007D6C2F">
            <w:pPr>
              <w:pStyle w:val="Default"/>
              <w:rPr>
                <w:b/>
                <w:color w:val="auto"/>
              </w:rPr>
            </w:pPr>
            <w:r w:rsidRPr="00146E61">
              <w:rPr>
                <w:b/>
                <w:color w:val="auto"/>
              </w:rPr>
              <w:t>ΔΙΑΔΥΚΤΙΑΚΟΣ ΤΟΠΟΣ ΥΠΟΒΟΛΗΣ</w:t>
            </w:r>
          </w:p>
          <w:p w:rsidR="00940EEA" w:rsidRPr="00146E61" w:rsidRDefault="00940EEA" w:rsidP="007D6C2F">
            <w:pPr>
              <w:pStyle w:val="Default"/>
              <w:rPr>
                <w:b/>
                <w:color w:val="auto"/>
              </w:rPr>
            </w:pPr>
            <w:r w:rsidRPr="00146E61">
              <w:rPr>
                <w:b/>
                <w:color w:val="auto"/>
              </w:rPr>
              <w:t>ΠΡΟΣΦΟΡΑΣ</w:t>
            </w:r>
          </w:p>
        </w:tc>
        <w:tc>
          <w:tcPr>
            <w:tcW w:w="2130" w:type="dxa"/>
          </w:tcPr>
          <w:p w:rsidR="00940EEA" w:rsidRPr="00146E61" w:rsidRDefault="00940EEA" w:rsidP="007D6C2F">
            <w:pPr>
              <w:pStyle w:val="Default"/>
              <w:rPr>
                <w:b/>
                <w:color w:val="auto"/>
              </w:rPr>
            </w:pPr>
            <w:r w:rsidRPr="00146E61">
              <w:rPr>
                <w:b/>
                <w:color w:val="auto"/>
              </w:rPr>
              <w:t>ΗΜΕΡΟΜΗΝΙΑ</w:t>
            </w:r>
          </w:p>
          <w:p w:rsidR="00940EEA" w:rsidRPr="00146E61" w:rsidRDefault="00940EEA" w:rsidP="007D6C2F">
            <w:pPr>
              <w:pStyle w:val="Default"/>
              <w:rPr>
                <w:b/>
                <w:color w:val="auto"/>
              </w:rPr>
            </w:pPr>
            <w:r w:rsidRPr="00146E61">
              <w:rPr>
                <w:b/>
                <w:color w:val="auto"/>
              </w:rPr>
              <w:t>ΑΝΑΡΤΗΣΗΣ</w:t>
            </w:r>
          </w:p>
          <w:p w:rsidR="00940EEA" w:rsidRPr="00146E61" w:rsidRDefault="00940EEA" w:rsidP="007D6C2F">
            <w:pPr>
              <w:pStyle w:val="Default"/>
              <w:rPr>
                <w:b/>
                <w:color w:val="auto"/>
              </w:rPr>
            </w:pPr>
            <w:r w:rsidRPr="00146E61">
              <w:rPr>
                <w:b/>
                <w:color w:val="auto"/>
              </w:rPr>
              <w:t>ΔΙΑΚΗΡΥΞΗΣ ΣΤΟ</w:t>
            </w:r>
          </w:p>
          <w:p w:rsidR="00940EEA" w:rsidRPr="00146E61" w:rsidRDefault="00940EEA" w:rsidP="007D6C2F">
            <w:pPr>
              <w:pStyle w:val="Default"/>
              <w:rPr>
                <w:b/>
                <w:color w:val="auto"/>
              </w:rPr>
            </w:pPr>
            <w:r w:rsidRPr="00146E61">
              <w:rPr>
                <w:b/>
                <w:color w:val="auto"/>
              </w:rPr>
              <w:t>ΚΗΜΔΗΣ</w:t>
            </w:r>
          </w:p>
        </w:tc>
        <w:tc>
          <w:tcPr>
            <w:tcW w:w="2131" w:type="dxa"/>
          </w:tcPr>
          <w:p w:rsidR="00940EEA" w:rsidRPr="00146E61" w:rsidRDefault="00940EEA" w:rsidP="007D6C2F">
            <w:pPr>
              <w:pStyle w:val="Default"/>
              <w:rPr>
                <w:b/>
                <w:color w:val="auto"/>
              </w:rPr>
            </w:pPr>
            <w:r w:rsidRPr="00146E61">
              <w:rPr>
                <w:b/>
                <w:color w:val="auto"/>
              </w:rPr>
              <w:t xml:space="preserve">ΗΜΕΡΟΜΗΝΙΑ </w:t>
            </w:r>
          </w:p>
          <w:p w:rsidR="00940EEA" w:rsidRPr="00146E61" w:rsidRDefault="00940EEA" w:rsidP="007D6C2F">
            <w:pPr>
              <w:pStyle w:val="Default"/>
              <w:rPr>
                <w:b/>
                <w:color w:val="auto"/>
              </w:rPr>
            </w:pPr>
            <w:r w:rsidRPr="00146E61">
              <w:rPr>
                <w:b/>
                <w:color w:val="auto"/>
              </w:rPr>
              <w:t>ΕΝΑΡΞΗΣ</w:t>
            </w:r>
          </w:p>
          <w:p w:rsidR="00940EEA" w:rsidRPr="00146E61" w:rsidRDefault="00940EEA" w:rsidP="007D6C2F">
            <w:pPr>
              <w:pStyle w:val="Default"/>
              <w:rPr>
                <w:b/>
                <w:color w:val="auto"/>
              </w:rPr>
            </w:pPr>
            <w:r w:rsidRPr="00146E61">
              <w:rPr>
                <w:b/>
                <w:color w:val="auto"/>
              </w:rPr>
              <w:t>ΥΠΟΒΟΛΗΣ</w:t>
            </w:r>
          </w:p>
          <w:p w:rsidR="00940EEA" w:rsidRPr="00146E61" w:rsidRDefault="00940EEA" w:rsidP="007D6C2F">
            <w:pPr>
              <w:pStyle w:val="Default"/>
              <w:rPr>
                <w:b/>
                <w:color w:val="auto"/>
              </w:rPr>
            </w:pPr>
            <w:r w:rsidRPr="00146E61">
              <w:rPr>
                <w:b/>
                <w:color w:val="auto"/>
              </w:rPr>
              <w:t>ΠΡΟΣΦΟΡΩΝ</w:t>
            </w:r>
          </w:p>
        </w:tc>
        <w:tc>
          <w:tcPr>
            <w:tcW w:w="2131" w:type="dxa"/>
          </w:tcPr>
          <w:p w:rsidR="00940EEA" w:rsidRPr="00146E61" w:rsidRDefault="00940EEA" w:rsidP="007D6C2F">
            <w:pPr>
              <w:pStyle w:val="Default"/>
              <w:rPr>
                <w:b/>
                <w:color w:val="auto"/>
              </w:rPr>
            </w:pPr>
            <w:r w:rsidRPr="00146E61">
              <w:rPr>
                <w:b/>
                <w:color w:val="auto"/>
              </w:rPr>
              <w:t>ΚΑΤΑΛΗΚΤΙΚΗ</w:t>
            </w:r>
          </w:p>
          <w:p w:rsidR="00940EEA" w:rsidRPr="00146E61" w:rsidRDefault="00940EEA" w:rsidP="007D6C2F">
            <w:pPr>
              <w:pStyle w:val="Default"/>
              <w:rPr>
                <w:b/>
                <w:color w:val="auto"/>
              </w:rPr>
            </w:pPr>
            <w:r w:rsidRPr="00146E61">
              <w:rPr>
                <w:b/>
                <w:color w:val="auto"/>
              </w:rPr>
              <w:t>ΗΜΕΡΟΜΗΝΙΑ</w:t>
            </w:r>
          </w:p>
          <w:p w:rsidR="00940EEA" w:rsidRPr="00146E61" w:rsidRDefault="00940EEA" w:rsidP="007D6C2F">
            <w:pPr>
              <w:pStyle w:val="Default"/>
              <w:rPr>
                <w:b/>
                <w:color w:val="auto"/>
              </w:rPr>
            </w:pPr>
            <w:r w:rsidRPr="00146E61">
              <w:rPr>
                <w:b/>
                <w:color w:val="auto"/>
              </w:rPr>
              <w:t xml:space="preserve">ΥΠΟΒΟΛΗΣ </w:t>
            </w:r>
          </w:p>
          <w:p w:rsidR="00940EEA" w:rsidRPr="00146E61" w:rsidRDefault="00940EEA" w:rsidP="007D6C2F">
            <w:pPr>
              <w:pStyle w:val="Default"/>
              <w:rPr>
                <w:b/>
                <w:color w:val="auto"/>
              </w:rPr>
            </w:pPr>
            <w:r w:rsidRPr="00146E61">
              <w:rPr>
                <w:b/>
                <w:color w:val="auto"/>
              </w:rPr>
              <w:t>ΠΡΟΣΦΟΡΩΝ</w:t>
            </w:r>
          </w:p>
        </w:tc>
      </w:tr>
      <w:tr w:rsidR="00940EEA" w:rsidRPr="00146E61" w:rsidTr="007D6C2F">
        <w:tc>
          <w:tcPr>
            <w:tcW w:w="2130" w:type="dxa"/>
          </w:tcPr>
          <w:p w:rsidR="00940EEA" w:rsidRPr="00146E61" w:rsidRDefault="00940EEA" w:rsidP="007D6C2F">
            <w:pPr>
              <w:pStyle w:val="Default"/>
              <w:rPr>
                <w:b/>
                <w:color w:val="auto"/>
                <w:lang w:val="en-GB"/>
              </w:rPr>
            </w:pPr>
            <w:r w:rsidRPr="00146E61">
              <w:rPr>
                <w:b/>
                <w:color w:val="auto"/>
                <w:lang w:val="en-US"/>
              </w:rPr>
              <w:t>http</w:t>
            </w:r>
            <w:r w:rsidRPr="00146E61">
              <w:rPr>
                <w:b/>
                <w:color w:val="auto"/>
                <w:lang w:val="en-GB"/>
              </w:rPr>
              <w:t>://</w:t>
            </w:r>
            <w:r w:rsidRPr="00146E61">
              <w:rPr>
                <w:b/>
                <w:color w:val="auto"/>
                <w:lang w:val="en-US"/>
              </w:rPr>
              <w:t>www</w:t>
            </w:r>
            <w:r w:rsidRPr="00146E61">
              <w:rPr>
                <w:b/>
                <w:color w:val="auto"/>
                <w:lang w:val="en-GB"/>
              </w:rPr>
              <w:t>.</w:t>
            </w:r>
            <w:r w:rsidRPr="00146E61">
              <w:rPr>
                <w:b/>
                <w:color w:val="auto"/>
                <w:lang w:val="en-US"/>
              </w:rPr>
              <w:t>promitheus</w:t>
            </w:r>
            <w:r w:rsidRPr="00146E61">
              <w:rPr>
                <w:b/>
                <w:color w:val="auto"/>
                <w:lang w:val="en-GB"/>
              </w:rPr>
              <w:t>.</w:t>
            </w:r>
            <w:r w:rsidRPr="00146E61">
              <w:rPr>
                <w:b/>
                <w:color w:val="auto"/>
                <w:lang w:val="en-US"/>
              </w:rPr>
              <w:t>gov</w:t>
            </w:r>
            <w:r w:rsidRPr="00146E61">
              <w:rPr>
                <w:b/>
                <w:color w:val="auto"/>
                <w:lang w:val="en-GB"/>
              </w:rPr>
              <w:t>.</w:t>
            </w:r>
            <w:r w:rsidRPr="00146E61">
              <w:rPr>
                <w:b/>
                <w:color w:val="auto"/>
                <w:lang w:val="en-US"/>
              </w:rPr>
              <w:t>gr</w:t>
            </w:r>
          </w:p>
        </w:tc>
        <w:tc>
          <w:tcPr>
            <w:tcW w:w="2130" w:type="dxa"/>
          </w:tcPr>
          <w:p w:rsidR="00940EEA" w:rsidRPr="00146E61" w:rsidRDefault="00D50A35" w:rsidP="007D6C2F">
            <w:pPr>
              <w:pStyle w:val="Default"/>
              <w:rPr>
                <w:b/>
                <w:color w:val="auto"/>
              </w:rPr>
            </w:pPr>
            <w:r w:rsidRPr="00146E61">
              <w:rPr>
                <w:b/>
                <w:color w:val="auto"/>
              </w:rPr>
              <w:t>14/09/2018</w:t>
            </w:r>
          </w:p>
        </w:tc>
        <w:tc>
          <w:tcPr>
            <w:tcW w:w="2131" w:type="dxa"/>
          </w:tcPr>
          <w:p w:rsidR="00940EEA" w:rsidRPr="00146E61" w:rsidRDefault="00D50A35" w:rsidP="007D6C2F">
            <w:pPr>
              <w:pStyle w:val="Default"/>
              <w:rPr>
                <w:b/>
                <w:color w:val="auto"/>
              </w:rPr>
            </w:pPr>
            <w:r w:rsidRPr="00146E61">
              <w:rPr>
                <w:b/>
                <w:color w:val="auto"/>
              </w:rPr>
              <w:t>18/09/2018</w:t>
            </w:r>
          </w:p>
        </w:tc>
        <w:tc>
          <w:tcPr>
            <w:tcW w:w="2131" w:type="dxa"/>
          </w:tcPr>
          <w:p w:rsidR="00940EEA" w:rsidRPr="00146E61" w:rsidRDefault="00D50A35" w:rsidP="007D6C2F">
            <w:pPr>
              <w:pStyle w:val="Default"/>
              <w:rPr>
                <w:b/>
                <w:color w:val="auto"/>
              </w:rPr>
            </w:pPr>
            <w:r w:rsidRPr="00146E61">
              <w:rPr>
                <w:b/>
                <w:color w:val="auto"/>
              </w:rPr>
              <w:t>15/10/2018 και ώρα 14:00μ.μ</w:t>
            </w:r>
          </w:p>
        </w:tc>
      </w:tr>
      <w:tr w:rsidR="00940EEA" w:rsidRPr="006A2153" w:rsidTr="007D6C2F">
        <w:tc>
          <w:tcPr>
            <w:tcW w:w="4261" w:type="dxa"/>
            <w:gridSpan w:val="2"/>
          </w:tcPr>
          <w:p w:rsidR="00940EEA" w:rsidRPr="00146E61" w:rsidRDefault="00940EEA" w:rsidP="007D6C2F">
            <w:pPr>
              <w:pStyle w:val="Default"/>
              <w:rPr>
                <w:b/>
                <w:color w:val="auto"/>
              </w:rPr>
            </w:pPr>
          </w:p>
          <w:p w:rsidR="00940EEA" w:rsidRPr="00146E61" w:rsidRDefault="00940EEA" w:rsidP="007D6C2F">
            <w:pPr>
              <w:pStyle w:val="Default"/>
              <w:rPr>
                <w:b/>
                <w:color w:val="auto"/>
              </w:rPr>
            </w:pPr>
            <w:r w:rsidRPr="00146E61">
              <w:rPr>
                <w:b/>
                <w:color w:val="auto"/>
              </w:rPr>
              <w:t>ΚΑΤΑΘΕΣΗ ΕΝΤΥΠΩΝ ΣΤΟ</w:t>
            </w:r>
          </w:p>
          <w:p w:rsidR="00940EEA" w:rsidRPr="00146E61" w:rsidRDefault="00940EEA" w:rsidP="007D6C2F">
            <w:pPr>
              <w:pStyle w:val="Default"/>
              <w:rPr>
                <w:b/>
                <w:color w:val="auto"/>
              </w:rPr>
            </w:pPr>
          </w:p>
          <w:p w:rsidR="00940EEA" w:rsidRPr="00146E61" w:rsidRDefault="00940EEA" w:rsidP="007D6C2F">
            <w:pPr>
              <w:pStyle w:val="Default"/>
              <w:rPr>
                <w:b/>
                <w:color w:val="auto"/>
              </w:rPr>
            </w:pPr>
            <w:r w:rsidRPr="00146E61">
              <w:rPr>
                <w:b/>
                <w:color w:val="auto"/>
              </w:rPr>
              <w:t>ΓΡΑΦΕΙΟ ΠΡΩΤΟΚΟΛΛΟΥ</w:t>
            </w:r>
          </w:p>
          <w:p w:rsidR="00940EEA" w:rsidRPr="00146E61" w:rsidRDefault="00940EEA" w:rsidP="007D6C2F">
            <w:pPr>
              <w:pStyle w:val="Default"/>
              <w:rPr>
                <w:b/>
                <w:color w:val="auto"/>
              </w:rPr>
            </w:pPr>
          </w:p>
        </w:tc>
        <w:tc>
          <w:tcPr>
            <w:tcW w:w="4261" w:type="dxa"/>
            <w:gridSpan w:val="2"/>
          </w:tcPr>
          <w:p w:rsidR="00940EEA" w:rsidRPr="00146E61" w:rsidRDefault="00940EEA" w:rsidP="007D6C2F">
            <w:pPr>
              <w:pStyle w:val="Default"/>
              <w:rPr>
                <w:b/>
                <w:color w:val="auto"/>
              </w:rPr>
            </w:pPr>
          </w:p>
          <w:p w:rsidR="00940EEA" w:rsidRPr="00146E61" w:rsidRDefault="00940EEA" w:rsidP="007D6C2F">
            <w:pPr>
              <w:pStyle w:val="Default"/>
              <w:rPr>
                <w:b/>
                <w:color w:val="auto"/>
              </w:rPr>
            </w:pPr>
            <w:r w:rsidRPr="00146E61">
              <w:rPr>
                <w:b/>
                <w:color w:val="auto"/>
              </w:rPr>
              <w:t xml:space="preserve">  </w:t>
            </w:r>
          </w:p>
          <w:p w:rsidR="00940EEA" w:rsidRPr="00146E61" w:rsidRDefault="009B1C68" w:rsidP="00617F09">
            <w:pPr>
              <w:pStyle w:val="Default"/>
              <w:rPr>
                <w:b/>
                <w:color w:val="auto"/>
              </w:rPr>
            </w:pPr>
            <w:r w:rsidRPr="00146E61">
              <w:rPr>
                <w:b/>
                <w:color w:val="auto"/>
              </w:rPr>
              <w:t>ΕΩΣ 19/10/2018 και ώρα 14:00 μ.μ</w:t>
            </w:r>
          </w:p>
        </w:tc>
      </w:tr>
      <w:tr w:rsidR="00940EEA" w:rsidRPr="00146E61" w:rsidTr="007D6C2F">
        <w:tc>
          <w:tcPr>
            <w:tcW w:w="4261" w:type="dxa"/>
            <w:gridSpan w:val="2"/>
          </w:tcPr>
          <w:p w:rsidR="00940EEA" w:rsidRPr="00146E61" w:rsidRDefault="00940EEA" w:rsidP="007D6C2F">
            <w:pPr>
              <w:pStyle w:val="Default"/>
              <w:rPr>
                <w:b/>
                <w:color w:val="auto"/>
              </w:rPr>
            </w:pPr>
          </w:p>
          <w:p w:rsidR="00940EEA" w:rsidRPr="00146E61" w:rsidRDefault="00940EEA" w:rsidP="007D6C2F">
            <w:pPr>
              <w:pStyle w:val="Default"/>
              <w:rPr>
                <w:b/>
                <w:color w:val="auto"/>
              </w:rPr>
            </w:pPr>
            <w:r w:rsidRPr="00146E61">
              <w:rPr>
                <w:b/>
                <w:color w:val="auto"/>
              </w:rPr>
              <w:t>ΑΠΟΣΦΡΑΓΗΣΗ</w:t>
            </w:r>
          </w:p>
          <w:p w:rsidR="00940EEA" w:rsidRPr="00146E61" w:rsidRDefault="00940EEA" w:rsidP="007D6C2F">
            <w:pPr>
              <w:pStyle w:val="Default"/>
              <w:rPr>
                <w:b/>
                <w:color w:val="auto"/>
              </w:rPr>
            </w:pPr>
          </w:p>
        </w:tc>
        <w:tc>
          <w:tcPr>
            <w:tcW w:w="4261" w:type="dxa"/>
            <w:gridSpan w:val="2"/>
          </w:tcPr>
          <w:p w:rsidR="00940EEA" w:rsidRPr="00146E61" w:rsidRDefault="00940EEA" w:rsidP="007D6C2F">
            <w:pPr>
              <w:pStyle w:val="Default"/>
              <w:rPr>
                <w:b/>
                <w:color w:val="auto"/>
              </w:rPr>
            </w:pPr>
          </w:p>
          <w:p w:rsidR="00940EEA" w:rsidRPr="00146E61" w:rsidRDefault="00940EEA" w:rsidP="007D6C2F">
            <w:pPr>
              <w:pStyle w:val="Default"/>
              <w:rPr>
                <w:b/>
                <w:color w:val="auto"/>
              </w:rPr>
            </w:pPr>
            <w:r w:rsidRPr="00146E61">
              <w:rPr>
                <w:b/>
                <w:color w:val="auto"/>
              </w:rPr>
              <w:t>ΗΜΕΡΟΜΗΝΙΑ</w:t>
            </w:r>
            <w:r w:rsidR="009B1C68" w:rsidRPr="00146E61">
              <w:rPr>
                <w:b/>
                <w:color w:val="auto"/>
              </w:rPr>
              <w:t xml:space="preserve">  24/10/2018</w:t>
            </w:r>
            <w:r w:rsidR="00146E61" w:rsidRPr="00146E61">
              <w:rPr>
                <w:b/>
                <w:color w:val="auto"/>
              </w:rPr>
              <w:t xml:space="preserve"> και ώρα 11:00 π.μ</w:t>
            </w:r>
          </w:p>
          <w:p w:rsidR="00940EEA" w:rsidRPr="00146E61" w:rsidRDefault="00940EEA" w:rsidP="007D6C2F">
            <w:pPr>
              <w:pStyle w:val="Default"/>
              <w:rPr>
                <w:b/>
                <w:color w:val="auto"/>
              </w:rPr>
            </w:pPr>
          </w:p>
          <w:p w:rsidR="00940EEA" w:rsidRPr="00146E61" w:rsidRDefault="00940EEA" w:rsidP="007D6C2F">
            <w:pPr>
              <w:pStyle w:val="Default"/>
              <w:rPr>
                <w:b/>
                <w:color w:val="auto"/>
              </w:rPr>
            </w:pPr>
          </w:p>
        </w:tc>
      </w:tr>
    </w:tbl>
    <w:p w:rsidR="00940EEA" w:rsidRPr="00146E61" w:rsidRDefault="00940EEA" w:rsidP="00940EEA">
      <w:pPr>
        <w:pStyle w:val="Default"/>
        <w:jc w:val="both"/>
        <w:rPr>
          <w:b/>
          <w:color w:val="auto"/>
        </w:rPr>
      </w:pPr>
    </w:p>
    <w:p w:rsidR="00940EEA" w:rsidRPr="00146E61" w:rsidRDefault="00940EEA" w:rsidP="00940EEA">
      <w:pPr>
        <w:pStyle w:val="Default"/>
        <w:rPr>
          <w:b/>
          <w:color w:val="auto"/>
        </w:rPr>
      </w:pPr>
    </w:p>
    <w:p w:rsidR="00940EEA" w:rsidRPr="00146E61" w:rsidRDefault="00940EEA" w:rsidP="00940EEA">
      <w:pPr>
        <w:rPr>
          <w:rFonts w:ascii="Tahoma" w:hAnsi="Tahoma" w:cs="Tahoma"/>
          <w:b/>
          <w:lang w:val="el-GR"/>
        </w:rPr>
      </w:pPr>
    </w:p>
    <w:p w:rsidR="00940EEA" w:rsidRPr="00146E61" w:rsidRDefault="00940EEA" w:rsidP="001E0C2D">
      <w:pPr>
        <w:rPr>
          <w:b/>
          <w:lang w:val="el-GR" w:eastAsia="el-GR"/>
        </w:rPr>
      </w:pPr>
    </w:p>
    <w:p w:rsidR="001E0C2D" w:rsidRPr="00637CCC" w:rsidRDefault="001E0C2D" w:rsidP="001E0C2D">
      <w:pPr>
        <w:rPr>
          <w:color w:val="FF0000"/>
          <w:lang w:val="el-GR" w:eastAsia="el-GR"/>
        </w:rPr>
      </w:pPr>
      <w:r w:rsidRPr="00146E61">
        <w:rPr>
          <w:b/>
          <w:lang w:val="el-GR" w:eastAsia="el-GR"/>
        </w:rPr>
        <w:t xml:space="preserve">Η </w:t>
      </w:r>
      <w:r w:rsidR="009B1C68" w:rsidRPr="00146E61">
        <w:rPr>
          <w:b/>
          <w:lang w:val="el-GR" w:eastAsia="el-GR"/>
        </w:rPr>
        <w:t>καταληκτική ημερομηνία υποβολής  των προσφορών είναι η  15/10/2018 και ώρα 14:00 μ.μ</w:t>
      </w:r>
    </w:p>
    <w:p w:rsidR="001E0C2D" w:rsidRPr="000C4284" w:rsidRDefault="001E0C2D" w:rsidP="00637CCC">
      <w:pPr>
        <w:rPr>
          <w:lang w:val="el-GR"/>
        </w:rPr>
      </w:pPr>
      <w:r>
        <w:rPr>
          <w:lang w:val="el-GR" w:eastAsia="el-GR"/>
        </w:rPr>
        <w:t>Η διαδικασία θα διενεργηθεί με χρήση της πλατφόρμας του Εθνικού Συστήματος Ηλεκτρονικών Δημοσίων Συμβάσεων (Ε.Σ.Η.Δ.Η.Σ.), η οποία είναι προσβάσιμη μέσω της Διαδικτυακής πύλης www.promitheus.gov.gr</w:t>
      </w:r>
      <w:r w:rsidR="00637CCC">
        <w:rPr>
          <w:lang w:val="el-GR" w:eastAsia="el-GR"/>
        </w:rPr>
        <w:t>.</w:t>
      </w:r>
    </w:p>
    <w:p w:rsidR="001E0C2D" w:rsidRPr="000C4284" w:rsidRDefault="001E0C2D" w:rsidP="00637CCC">
      <w:pPr>
        <w:pStyle w:val="20"/>
        <w:rPr>
          <w:lang w:val="el-GR"/>
        </w:rPr>
      </w:pPr>
      <w:bookmarkStart w:id="8" w:name="_Toc504992728"/>
      <w:r>
        <w:rPr>
          <w:lang w:val="el-GR"/>
        </w:rPr>
        <w:t>1.6</w:t>
      </w:r>
      <w:r>
        <w:rPr>
          <w:lang w:val="el-GR"/>
        </w:rPr>
        <w:tab/>
        <w:t>Δημοσιότητα</w:t>
      </w:r>
      <w:bookmarkEnd w:id="8"/>
    </w:p>
    <w:p w:rsidR="001E0C2D" w:rsidRDefault="001E0C2D" w:rsidP="001E0C2D">
      <w:pPr>
        <w:rPr>
          <w:lang w:val="el-GR"/>
        </w:rPr>
      </w:pPr>
      <w:r>
        <w:rPr>
          <w:b/>
          <w:lang w:val="el-GR"/>
        </w:rPr>
        <w:tab/>
        <w:t xml:space="preserve">Δημοσίευση σε εθνικό επίπεδο </w:t>
      </w:r>
    </w:p>
    <w:p w:rsidR="001E0C2D" w:rsidRPr="000C4284" w:rsidRDefault="001E0C2D" w:rsidP="001E0C2D">
      <w:pPr>
        <w:rPr>
          <w:lang w:val="el-GR"/>
        </w:rPr>
      </w:pPr>
      <w:r>
        <w:rPr>
          <w:lang w:val="el-GR"/>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rsidR="001E0C2D" w:rsidRPr="00617F09" w:rsidRDefault="001E0C2D" w:rsidP="001E0C2D">
      <w:pPr>
        <w:rPr>
          <w:lang w:val="el-GR"/>
        </w:rPr>
      </w:pPr>
      <w:r>
        <w:rPr>
          <w:lang w:val="el-GR"/>
        </w:rPr>
        <w:t xml:space="preserve">Το πλήρες κείμενο της παρούσας Διακήρυξης καταχωρήθηκε ακόμη και στη διαδικτυακή πύλη του Ε.Σ.Η.ΔΗ.Σ.:  </w:t>
      </w:r>
      <w:hyperlink r:id="rId10" w:history="1">
        <w:r>
          <w:rPr>
            <w:rStyle w:val="-"/>
            <w:lang w:val="el-GR"/>
          </w:rPr>
          <w:t>http://www.promitheus.gov.gr</w:t>
        </w:r>
      </w:hyperlink>
      <w:r>
        <w:rPr>
          <w:lang w:val="el-GR"/>
        </w:rPr>
        <w:t xml:space="preserve">, όπου </w:t>
      </w:r>
      <w:r>
        <w:rPr>
          <w:kern w:val="1"/>
          <w:lang w:val="el-GR"/>
        </w:rPr>
        <w:t xml:space="preserve">η σχετική </w:t>
      </w:r>
      <w:r w:rsidRPr="00617F09">
        <w:rPr>
          <w:kern w:val="1"/>
          <w:lang w:val="el-GR"/>
        </w:rPr>
        <w:t>ηλεκτρονική διαδικασία σύναψης σύμβασης στην</w:t>
      </w:r>
      <w:r w:rsidRPr="00467289">
        <w:rPr>
          <w:color w:val="FF0000"/>
          <w:kern w:val="1"/>
          <w:lang w:val="el-GR"/>
        </w:rPr>
        <w:t xml:space="preserve"> </w:t>
      </w:r>
      <w:r w:rsidRPr="00617F09">
        <w:rPr>
          <w:kern w:val="1"/>
          <w:lang w:val="el-GR"/>
        </w:rPr>
        <w:t xml:space="preserve">πλατφόρμα ΕΣΗΔΗΣ </w:t>
      </w:r>
      <w:r w:rsidRPr="00617F09">
        <w:rPr>
          <w:lang w:val="el-GR"/>
        </w:rPr>
        <w:t xml:space="preserve">έλαβε </w:t>
      </w:r>
      <w:r w:rsidRPr="00617F09">
        <w:rPr>
          <w:b/>
          <w:lang w:val="el-GR"/>
        </w:rPr>
        <w:t>Συστημικό Αύξοντα Αριθμό :</w:t>
      </w:r>
      <w:r w:rsidR="00617F09" w:rsidRPr="00617F09">
        <w:rPr>
          <w:b/>
          <w:lang w:val="el-GR"/>
        </w:rPr>
        <w:t xml:space="preserve"> 63239</w:t>
      </w:r>
    </w:p>
    <w:p w:rsidR="001E0C2D" w:rsidRPr="00467289" w:rsidRDefault="001E0C2D" w:rsidP="001E0C2D">
      <w:pPr>
        <w:rPr>
          <w:lang w:val="el-GR"/>
        </w:rPr>
      </w:pPr>
      <w:r>
        <w:rPr>
          <w:lang w:val="el-GR"/>
        </w:rPr>
        <w:t xml:space="preserve">Προκήρυξη </w:t>
      </w:r>
      <w:r>
        <w:rPr>
          <w:bCs/>
          <w:lang w:val="el-GR"/>
        </w:rPr>
        <w:t>(</w:t>
      </w:r>
      <w:r>
        <w:rPr>
          <w:lang w:val="el-GR"/>
        </w:rPr>
        <w:t>περίληψη της παρούσας Διακή</w:t>
      </w:r>
      <w:r w:rsidR="00467289">
        <w:rPr>
          <w:lang w:val="el-GR"/>
        </w:rPr>
        <w:t xml:space="preserve">ρυξης)  θα δημοσιευθεί </w:t>
      </w:r>
      <w:r>
        <w:rPr>
          <w:lang w:val="el-GR"/>
        </w:rPr>
        <w:t xml:space="preserve"> και στον Ελληνικό Τύπο   , σύμφωνα με</w:t>
      </w:r>
      <w:r w:rsidR="00467289">
        <w:rPr>
          <w:lang w:val="el-GR"/>
        </w:rPr>
        <w:t xml:space="preserve"> το άρθρο 66 του Ν. 4412/2016  στην εφημερίδα « ΛΑΚΩΝΙΚΟΣ ΤΥΠΟΣ »</w:t>
      </w:r>
    </w:p>
    <w:p w:rsidR="001E0C2D" w:rsidRPr="000C4284" w:rsidRDefault="001E0C2D" w:rsidP="001E0C2D">
      <w:pPr>
        <w:rPr>
          <w:lang w:val="el-GR"/>
        </w:rPr>
      </w:pPr>
      <w:r>
        <w:rPr>
          <w:lang w:val="el-GR"/>
        </w:rPr>
        <w:t xml:space="preserve">Η προκήρυξη </w:t>
      </w:r>
      <w:r>
        <w:rPr>
          <w:bCs/>
          <w:lang w:val="el-GR"/>
        </w:rPr>
        <w:t>(</w:t>
      </w:r>
      <w:r>
        <w:rPr>
          <w:lang w:val="el-GR"/>
        </w:rPr>
        <w:t xml:space="preserve">περίληψη της παρούσας Διακήρυξης) </w:t>
      </w:r>
      <w:r>
        <w:rPr>
          <w:lang w:val="el-GR" w:eastAsia="el-GR"/>
        </w:rPr>
        <w:t xml:space="preserve">όπως προβλέπεται στην περίπτωση 16 της παραγράφου 4 </w:t>
      </w:r>
      <w:r w:rsidR="00467289">
        <w:rPr>
          <w:lang w:val="el-GR" w:eastAsia="el-GR"/>
        </w:rPr>
        <w:t xml:space="preserve">του άρθρου 2 του Ν. 3861/2010,  θα αναρτηθεί </w:t>
      </w:r>
      <w:r>
        <w:rPr>
          <w:lang w:val="el-GR" w:eastAsia="el-GR"/>
        </w:rPr>
        <w:t xml:space="preserve"> στο διαδίκτυο, στον ιστότοπο </w:t>
      </w:r>
      <w:hyperlink r:id="rId11" w:history="1">
        <w:r>
          <w:rPr>
            <w:rStyle w:val="-"/>
            <w:color w:val="000000"/>
            <w:szCs w:val="22"/>
            <w:lang w:val="el-GR" w:eastAsia="el-GR"/>
          </w:rPr>
          <w:t>http://et.diavgeia.gov.gr/</w:t>
        </w:r>
      </w:hyperlink>
      <w:r>
        <w:rPr>
          <w:lang w:val="el-GR" w:eastAsia="el-GR"/>
        </w:rPr>
        <w:t xml:space="preserve"> (ΠΡΟΓΡΑΜΜΑ ΔΙΑΥΓΕΙΑ) </w:t>
      </w:r>
    </w:p>
    <w:p w:rsidR="001E0C2D" w:rsidRDefault="00467289" w:rsidP="001E0C2D">
      <w:pPr>
        <w:rPr>
          <w:lang w:val="el-GR"/>
        </w:rPr>
      </w:pPr>
      <w:r>
        <w:rPr>
          <w:lang w:val="el-GR"/>
        </w:rPr>
        <w:t xml:space="preserve">Η Διακήρυξη θα καταχωρηθεί </w:t>
      </w:r>
      <w:r w:rsidR="001E0C2D">
        <w:rPr>
          <w:lang w:val="el-GR"/>
        </w:rPr>
        <w:t xml:space="preserve"> στο διαδίκτυο, στην ιστοσελίδα της αναθέτουσας αρχής, στη διεύθυνση (</w:t>
      </w:r>
      <w:r w:rsidR="001E0C2D">
        <w:t>URL</w:t>
      </w:r>
      <w:r w:rsidR="001E0C2D">
        <w:rPr>
          <w:lang w:val="el-GR"/>
        </w:rPr>
        <w:t xml:space="preserve">) :   </w:t>
      </w:r>
      <w:r w:rsidR="001E0C2D">
        <w:t>www</w:t>
      </w:r>
      <w:r>
        <w:rPr>
          <w:lang w:val="el-GR"/>
        </w:rPr>
        <w:t>.</w:t>
      </w:r>
      <w:r>
        <w:rPr>
          <w:lang w:val="en-US"/>
        </w:rPr>
        <w:t>sparti</w:t>
      </w:r>
      <w:r w:rsidRPr="00467289">
        <w:rPr>
          <w:lang w:val="el-GR"/>
        </w:rPr>
        <w:t>.</w:t>
      </w:r>
      <w:r>
        <w:rPr>
          <w:lang w:val="en-US"/>
        </w:rPr>
        <w:t>gov</w:t>
      </w:r>
      <w:r w:rsidRPr="00467289">
        <w:rPr>
          <w:lang w:val="el-GR"/>
        </w:rPr>
        <w:t>.</w:t>
      </w:r>
      <w:r w:rsidR="001E0C2D">
        <w:t>gr</w:t>
      </w:r>
      <w:r w:rsidR="001E0C2D">
        <w:rPr>
          <w:lang w:val="el-GR"/>
        </w:rPr>
        <w:t xml:space="preserve">  </w:t>
      </w:r>
    </w:p>
    <w:p w:rsidR="001E0C2D" w:rsidRPr="000C4284" w:rsidRDefault="001E0C2D" w:rsidP="001E0C2D">
      <w:pPr>
        <w:rPr>
          <w:lang w:val="el-GR"/>
        </w:rPr>
      </w:pPr>
      <w:r>
        <w:rPr>
          <w:b/>
          <w:lang w:val="el-GR" w:eastAsia="el-GR"/>
        </w:rPr>
        <w:t>Γ.</w:t>
      </w:r>
      <w:r>
        <w:rPr>
          <w:b/>
          <w:lang w:val="el-GR" w:eastAsia="el-GR"/>
        </w:rPr>
        <w:tab/>
        <w:t>Έξοδα δημοσιεύσεων</w:t>
      </w:r>
    </w:p>
    <w:p w:rsidR="001E0C2D" w:rsidRPr="00467289" w:rsidRDefault="001E0C2D" w:rsidP="001E0C2D">
      <w:pPr>
        <w:rPr>
          <w:lang w:val="el-GR"/>
        </w:rPr>
      </w:pPr>
      <w:r>
        <w:rPr>
          <w:rFonts w:eastAsia="ArialMT"/>
          <w:lang w:val="el-GR" w:eastAsia="ar-SA"/>
        </w:rPr>
        <w:t xml:space="preserve">Η δαπάνη των δημοσιεύσεων </w:t>
      </w:r>
      <w:r>
        <w:rPr>
          <w:lang w:val="el-GR" w:eastAsia="ar-SA"/>
        </w:rPr>
        <w:t xml:space="preserve">στον Ελληνικό Τύπο </w:t>
      </w:r>
      <w:r w:rsidR="00467289">
        <w:rPr>
          <w:rFonts w:eastAsia="ArialMT"/>
          <w:lang w:val="el-GR" w:eastAsia="ar-SA"/>
        </w:rPr>
        <w:t>βαρύνει</w:t>
      </w:r>
      <w:r w:rsidR="00467289" w:rsidRPr="00467289">
        <w:rPr>
          <w:rFonts w:eastAsia="ArialMT"/>
          <w:lang w:val="el-GR" w:eastAsia="ar-SA"/>
        </w:rPr>
        <w:t xml:space="preserve"> </w:t>
      </w:r>
      <w:r w:rsidR="00467289">
        <w:rPr>
          <w:rFonts w:eastAsia="ArialMT"/>
          <w:lang w:val="el-GR" w:eastAsia="ar-SA"/>
        </w:rPr>
        <w:t>τον ανάδοχο</w:t>
      </w:r>
    </w:p>
    <w:p w:rsidR="001E0C2D" w:rsidRPr="000C4284" w:rsidRDefault="001E0C2D" w:rsidP="001E0C2D">
      <w:pPr>
        <w:pStyle w:val="20"/>
        <w:rPr>
          <w:lang w:val="el-GR"/>
        </w:rPr>
      </w:pPr>
      <w:bookmarkStart w:id="9" w:name="_Toc504992729"/>
      <w:r>
        <w:rPr>
          <w:lang w:val="el-GR"/>
        </w:rPr>
        <w:t>1.7</w:t>
      </w:r>
      <w:r>
        <w:rPr>
          <w:lang w:val="el-GR"/>
        </w:rPr>
        <w:tab/>
        <w:t>Αρχές εφαρμοζόμενες στη διαδικασία σύναψης</w:t>
      </w:r>
      <w:bookmarkEnd w:id="9"/>
      <w:r>
        <w:rPr>
          <w:lang w:val="el-GR"/>
        </w:rPr>
        <w:t xml:space="preserve"> </w:t>
      </w:r>
    </w:p>
    <w:p w:rsidR="001E0C2D" w:rsidRPr="000C4284" w:rsidRDefault="001E0C2D" w:rsidP="001E0C2D">
      <w:pPr>
        <w:rPr>
          <w:lang w:val="el-GR"/>
        </w:rPr>
      </w:pPr>
      <w:r>
        <w:rPr>
          <w:lang w:val="el-GR"/>
        </w:rPr>
        <w:t>Οι οικονομικοί φορείς δεσμεύονται ότι:</w:t>
      </w:r>
    </w:p>
    <w:p w:rsidR="001E0C2D" w:rsidRPr="000C4284" w:rsidRDefault="001E0C2D" w:rsidP="001E0C2D">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1E0C2D" w:rsidRPr="000C4284" w:rsidRDefault="001E0C2D" w:rsidP="001E0C2D">
      <w:pPr>
        <w:rPr>
          <w:lang w:val="el-GR"/>
        </w:rPr>
      </w:pPr>
      <w:r>
        <w:rPr>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rsidR="001E0C2D" w:rsidRPr="000C4284" w:rsidRDefault="001E0C2D" w:rsidP="001E0C2D">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p>
    <w:p w:rsidR="001E0C2D" w:rsidRDefault="001E0C2D" w:rsidP="001E0C2D">
      <w:pPr>
        <w:rPr>
          <w:lang w:val="el-GR"/>
        </w:rPr>
      </w:pPr>
    </w:p>
    <w:p w:rsidR="00D76743" w:rsidRDefault="00D76743" w:rsidP="001E0C2D">
      <w:pPr>
        <w:rPr>
          <w:lang w:val="el-GR"/>
        </w:rPr>
      </w:pPr>
    </w:p>
    <w:p w:rsidR="00D76743" w:rsidRDefault="00D76743" w:rsidP="001E0C2D">
      <w:pPr>
        <w:rPr>
          <w:lang w:val="el-GR"/>
        </w:rPr>
      </w:pPr>
    </w:p>
    <w:p w:rsidR="00D76743" w:rsidRDefault="00D76743" w:rsidP="001E0C2D">
      <w:pPr>
        <w:rPr>
          <w:lang w:val="el-GR"/>
        </w:rPr>
      </w:pPr>
    </w:p>
    <w:p w:rsidR="00D76743" w:rsidRDefault="00D76743" w:rsidP="001E0C2D">
      <w:pPr>
        <w:rPr>
          <w:lang w:val="el-GR"/>
        </w:rPr>
      </w:pPr>
    </w:p>
    <w:p w:rsidR="00D76743" w:rsidRDefault="00D76743" w:rsidP="001E0C2D">
      <w:pPr>
        <w:rPr>
          <w:lang w:val="el-GR"/>
        </w:rPr>
      </w:pPr>
    </w:p>
    <w:p w:rsidR="00D76743" w:rsidRDefault="00D76743" w:rsidP="001E0C2D">
      <w:pPr>
        <w:rPr>
          <w:lang w:val="el-GR"/>
        </w:rPr>
      </w:pPr>
    </w:p>
    <w:p w:rsidR="00D76743" w:rsidRDefault="00D76743" w:rsidP="001E0C2D">
      <w:pPr>
        <w:rPr>
          <w:lang w:val="el-GR"/>
        </w:rPr>
      </w:pPr>
    </w:p>
    <w:p w:rsidR="00D76743" w:rsidRDefault="00D76743" w:rsidP="001E0C2D">
      <w:pPr>
        <w:rPr>
          <w:lang w:val="el-GR"/>
        </w:rPr>
      </w:pPr>
    </w:p>
    <w:p w:rsidR="00D76743" w:rsidRDefault="00D76743" w:rsidP="001E0C2D">
      <w:pPr>
        <w:rPr>
          <w:lang w:val="el-GR"/>
        </w:rPr>
      </w:pPr>
    </w:p>
    <w:p w:rsidR="00D76743" w:rsidRDefault="00D76743" w:rsidP="001E0C2D">
      <w:pPr>
        <w:rPr>
          <w:lang w:val="el-GR"/>
        </w:rPr>
      </w:pPr>
    </w:p>
    <w:p w:rsidR="00D76743" w:rsidRDefault="00D76743" w:rsidP="001E0C2D">
      <w:pPr>
        <w:rPr>
          <w:lang w:val="el-GR"/>
        </w:rPr>
      </w:pPr>
    </w:p>
    <w:p w:rsidR="00D76743" w:rsidRDefault="00D76743" w:rsidP="001E0C2D">
      <w:pPr>
        <w:rPr>
          <w:lang w:val="el-GR"/>
        </w:rPr>
      </w:pPr>
    </w:p>
    <w:p w:rsidR="00D76743" w:rsidRDefault="00D76743" w:rsidP="001E0C2D">
      <w:pPr>
        <w:rPr>
          <w:lang w:val="el-GR"/>
        </w:rPr>
      </w:pPr>
    </w:p>
    <w:p w:rsidR="00D76743" w:rsidRDefault="00D76743" w:rsidP="001E0C2D">
      <w:pPr>
        <w:rPr>
          <w:lang w:val="el-GR"/>
        </w:rPr>
      </w:pPr>
    </w:p>
    <w:p w:rsidR="00D76743" w:rsidRDefault="00D76743" w:rsidP="001E0C2D">
      <w:pPr>
        <w:rPr>
          <w:lang w:val="el-GR"/>
        </w:rPr>
      </w:pPr>
    </w:p>
    <w:p w:rsidR="00D76743" w:rsidRDefault="00D76743" w:rsidP="001E0C2D">
      <w:pPr>
        <w:rPr>
          <w:lang w:val="el-GR"/>
        </w:rPr>
      </w:pPr>
    </w:p>
    <w:p w:rsidR="00D76743" w:rsidRDefault="00D76743" w:rsidP="001E0C2D">
      <w:pPr>
        <w:rPr>
          <w:lang w:val="el-GR"/>
        </w:rPr>
      </w:pPr>
    </w:p>
    <w:p w:rsidR="00D76743" w:rsidRDefault="00D76743" w:rsidP="001E0C2D">
      <w:pPr>
        <w:rPr>
          <w:lang w:val="el-GR"/>
        </w:rPr>
      </w:pPr>
    </w:p>
    <w:p w:rsidR="00DC01FF" w:rsidRPr="000C4284" w:rsidRDefault="00DC01FF" w:rsidP="00DC01FF">
      <w:pPr>
        <w:pStyle w:val="1"/>
        <w:tabs>
          <w:tab w:val="left" w:pos="567"/>
        </w:tabs>
        <w:ind w:left="567" w:hanging="567"/>
        <w:rPr>
          <w:lang w:val="el-GR"/>
        </w:rPr>
      </w:pPr>
      <w:r>
        <w:rPr>
          <w:rFonts w:ascii="Calibri" w:hAnsi="Calibri" w:cs="Calibri"/>
          <w:lang w:val="el-GR"/>
        </w:rPr>
        <w:lastRenderedPageBreak/>
        <w:t>2.</w:t>
      </w:r>
      <w:r>
        <w:rPr>
          <w:rFonts w:ascii="Calibri" w:hAnsi="Calibri" w:cs="Calibri"/>
          <w:lang w:val="el-GR"/>
        </w:rPr>
        <w:tab/>
        <w:t>ΓΕΝΙΚΟΙ ΚΑΙ ΕΙΔΙΚΟΙ ΟΡΟΙ ΣΥΜΜΕΤΟΧΗΣ</w:t>
      </w:r>
    </w:p>
    <w:p w:rsidR="00DC01FF" w:rsidRPr="000C4284" w:rsidRDefault="00DC01FF" w:rsidP="00DC01FF">
      <w:pPr>
        <w:pStyle w:val="20"/>
        <w:rPr>
          <w:lang w:val="el-GR"/>
        </w:rPr>
      </w:pPr>
      <w:r>
        <w:rPr>
          <w:lang w:val="el-GR"/>
        </w:rPr>
        <w:t>2.1</w:t>
      </w:r>
      <w:r>
        <w:rPr>
          <w:lang w:val="el-GR"/>
        </w:rPr>
        <w:tab/>
        <w:t>Γενικές Πληροφορίες</w:t>
      </w:r>
    </w:p>
    <w:p w:rsidR="00DC01FF" w:rsidRPr="000C4284" w:rsidRDefault="00DC01FF" w:rsidP="00DC01FF">
      <w:pPr>
        <w:pStyle w:val="3"/>
        <w:rPr>
          <w:lang w:val="el-GR"/>
        </w:rPr>
      </w:pPr>
      <w:r>
        <w:rPr>
          <w:lang w:val="el-GR"/>
        </w:rPr>
        <w:t>2.1.1</w:t>
      </w:r>
      <w:r>
        <w:rPr>
          <w:lang w:val="el-GR"/>
        </w:rPr>
        <w:tab/>
        <w:t>Έγγραφα της σύμβασης</w:t>
      </w:r>
    </w:p>
    <w:p w:rsidR="00DC01FF" w:rsidRDefault="00DC01FF" w:rsidP="00DC01FF">
      <w:pPr>
        <w:rPr>
          <w:lang w:val="el-GR"/>
        </w:rPr>
      </w:pPr>
      <w:r>
        <w:rPr>
          <w:lang w:val="el-GR"/>
        </w:rPr>
        <w:t>Τα έγγραφα της παρούσας διαδικασίας σύναψης  είναι τα ακόλουθα:</w:t>
      </w:r>
    </w:p>
    <w:p w:rsidR="00DC01FF" w:rsidRDefault="00DC01FF" w:rsidP="00DC01FF">
      <w:pPr>
        <w:rPr>
          <w:lang w:val="el-GR"/>
        </w:rPr>
      </w:pPr>
    </w:p>
    <w:p w:rsidR="00DC01FF" w:rsidRDefault="00DC01FF" w:rsidP="00DC01FF">
      <w:pPr>
        <w:rPr>
          <w:lang w:val="el-GR"/>
        </w:rPr>
      </w:pPr>
      <w:r>
        <w:rPr>
          <w:lang w:val="el-GR"/>
        </w:rPr>
        <w:t xml:space="preserve">   1.  Το ΠΑΡΑΡΤΗΜΑ Ι της Διακήρυξης   (ΜΕΛΕΤΗ)</w:t>
      </w:r>
    </w:p>
    <w:p w:rsidR="00DC01FF" w:rsidRDefault="00DC01FF" w:rsidP="00DC01FF">
      <w:pPr>
        <w:rPr>
          <w:lang w:val="el-GR"/>
        </w:rPr>
      </w:pPr>
      <w:r>
        <w:rPr>
          <w:lang w:val="el-GR"/>
        </w:rPr>
        <w:t xml:space="preserve">   2.  Το ΠΑΡΑΡΤΗΜΑ ΙΙ  της Διακήρυξης  (ΕΝΤΥΠΟ ΠΡΟΣΦΟΡΑΣ)</w:t>
      </w:r>
    </w:p>
    <w:p w:rsidR="00DC01FF" w:rsidRDefault="00DC01FF" w:rsidP="00DC01FF">
      <w:pPr>
        <w:rPr>
          <w:lang w:val="el-GR"/>
        </w:rPr>
      </w:pPr>
      <w:r>
        <w:rPr>
          <w:lang w:val="el-GR"/>
        </w:rPr>
        <w:t xml:space="preserve">   3.  Το ΠΑΡΑΡΤΗΜΑ ΙΙΙ της Διακήρυξης  (ΤΕΥΔ)</w:t>
      </w:r>
    </w:p>
    <w:p w:rsidR="00DC01FF" w:rsidRPr="000C4284" w:rsidRDefault="00DC01FF" w:rsidP="00DC01FF">
      <w:pPr>
        <w:pStyle w:val="3"/>
        <w:rPr>
          <w:lang w:val="el-GR"/>
        </w:rPr>
      </w:pPr>
      <w:r>
        <w:rPr>
          <w:lang w:val="el-GR"/>
        </w:rPr>
        <w:t>2.1.2</w:t>
      </w:r>
      <w:r>
        <w:rPr>
          <w:lang w:val="el-GR"/>
        </w:rPr>
        <w:tab/>
        <w:t>Επικοινωνία - Πρόσβαση στα έγγραφα της Σύμβασης</w:t>
      </w:r>
    </w:p>
    <w:p w:rsidR="00DC01FF" w:rsidRPr="000C4284" w:rsidRDefault="00DC01FF" w:rsidP="00DC01FF">
      <w:pPr>
        <w:rPr>
          <w:lang w:val="el-GR"/>
        </w:rPr>
      </w:pPr>
      <w:r>
        <w:rPr>
          <w:lang w:val="el-GR"/>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www.promitheus.gov.gr.</w:t>
      </w:r>
    </w:p>
    <w:p w:rsidR="00DC01FF" w:rsidRPr="00D026C0" w:rsidRDefault="00DC01FF" w:rsidP="00DC01FF">
      <w:pPr>
        <w:rPr>
          <w:lang w:val="el-GR"/>
        </w:rPr>
      </w:pPr>
      <w:r>
        <w:rPr>
          <w:lang w:val="el-GR"/>
        </w:rPr>
        <w:t>Τα ανωτέρω έγγραφα της σύμβασης θα βρίσκονται αναρτημένα και στην ιστοσελίδα του Δήμου:</w:t>
      </w:r>
      <w:r>
        <w:rPr>
          <w:lang w:val="en-US"/>
        </w:rPr>
        <w:t>www</w:t>
      </w:r>
      <w:r w:rsidRPr="00D026C0">
        <w:rPr>
          <w:lang w:val="el-GR"/>
        </w:rPr>
        <w:t>.</w:t>
      </w:r>
      <w:r>
        <w:rPr>
          <w:lang w:val="en-US"/>
        </w:rPr>
        <w:t>sparti</w:t>
      </w:r>
      <w:r w:rsidRPr="00D026C0">
        <w:rPr>
          <w:lang w:val="el-GR"/>
        </w:rPr>
        <w:t>.</w:t>
      </w:r>
      <w:r>
        <w:rPr>
          <w:lang w:val="en-US"/>
        </w:rPr>
        <w:t>gov</w:t>
      </w:r>
      <w:r w:rsidRPr="00D026C0">
        <w:rPr>
          <w:lang w:val="el-GR"/>
        </w:rPr>
        <w:t>.</w:t>
      </w:r>
      <w:r>
        <w:rPr>
          <w:lang w:val="en-US"/>
        </w:rPr>
        <w:t>gr</w:t>
      </w:r>
      <w:r w:rsidRPr="00D026C0">
        <w:rPr>
          <w:lang w:val="el-GR"/>
        </w:rPr>
        <w:t xml:space="preserve">  </w:t>
      </w:r>
    </w:p>
    <w:p w:rsidR="00DC01FF" w:rsidRPr="000C4284" w:rsidRDefault="00DC01FF" w:rsidP="00DC01FF">
      <w:pPr>
        <w:pStyle w:val="3"/>
        <w:rPr>
          <w:lang w:val="el-GR"/>
        </w:rPr>
      </w:pPr>
      <w:r>
        <w:rPr>
          <w:lang w:val="el-GR"/>
        </w:rPr>
        <w:t>2.1.3</w:t>
      </w:r>
      <w:r>
        <w:rPr>
          <w:lang w:val="el-GR"/>
        </w:rPr>
        <w:tab/>
        <w:t>Παροχή Διευκρινίσεων</w:t>
      </w:r>
    </w:p>
    <w:p w:rsidR="00DC01FF" w:rsidRPr="000C4284" w:rsidRDefault="00DC01FF" w:rsidP="00DC01FF">
      <w:pPr>
        <w:rPr>
          <w:lang w:val="el-GR"/>
        </w:rPr>
      </w:pPr>
      <w:r>
        <w:rPr>
          <w:lang w:val="el-GR"/>
        </w:rPr>
        <w:t xml:space="preserve">Τα σχετικά αιτήματα παροχής διευκρινίσεων υποβάλλονται ηλεκτρονικά,  το αργότερο  έξι (6)  ημέρες πριν την καταληκτική ημερομηνία υποβολής προσφορών και απαντώνται αντίστοιχα, </w:t>
      </w:r>
      <w:r>
        <w:rPr>
          <w:color w:val="000000"/>
          <w:lang w:val="el-GR"/>
        </w:rPr>
        <w:t xml:space="preserve">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12" w:history="1">
        <w:r>
          <w:rPr>
            <w:rStyle w:val="-"/>
            <w:color w:val="000000"/>
            <w:lang w:val="el-GR"/>
          </w:rPr>
          <w:t>www.promitheus.gov.gr</w:t>
        </w:r>
      </w:hyperlink>
      <w:r>
        <w:rPr>
          <w:color w:val="000000"/>
          <w:lang w:val="el-GR"/>
        </w:rPr>
        <w:t xml:space="preserve">. </w:t>
      </w:r>
      <w:r>
        <w:rPr>
          <w:lang w:val="el-GR"/>
        </w:rPr>
        <w:t xml:space="preserve">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rsidR="00DC01FF" w:rsidRPr="000C4284" w:rsidRDefault="00DC01FF" w:rsidP="00DC01FF">
      <w:pPr>
        <w:rPr>
          <w:lang w:val="el-GR"/>
        </w:rPr>
      </w:pPr>
      <w:r>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DC01FF" w:rsidRPr="000C4284" w:rsidRDefault="00DC01FF" w:rsidP="00DC01FF">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rsidR="00DC01FF" w:rsidRPr="000C4284" w:rsidRDefault="00DC01FF" w:rsidP="00DC01FF">
      <w:pPr>
        <w:rPr>
          <w:lang w:val="el-GR"/>
        </w:rPr>
      </w:pPr>
      <w:r>
        <w:rPr>
          <w:lang w:val="el-GR"/>
        </w:rPr>
        <w:t>β) Όταν τα έγγραφα της σύμβασης υφίστανται σημαντικές αλλαγές.</w:t>
      </w:r>
    </w:p>
    <w:p w:rsidR="00DC01FF" w:rsidRPr="000C4284" w:rsidRDefault="00DC01FF" w:rsidP="00DC01FF">
      <w:pPr>
        <w:rPr>
          <w:lang w:val="el-GR"/>
        </w:rPr>
      </w:pPr>
      <w:r>
        <w:rPr>
          <w:lang w:val="el-GR"/>
        </w:rPr>
        <w:t>Η διάρκεια της παράτασης θα είναι ανάλογη με τη σπουδαιότητα των πληροφοριών που ζητήθηκαν ή των αλλαγών.</w:t>
      </w:r>
    </w:p>
    <w:p w:rsidR="00DC01FF" w:rsidRPr="000C4284" w:rsidRDefault="00DC01FF" w:rsidP="00DC01FF">
      <w:pPr>
        <w:rPr>
          <w:lang w:val="el-GR"/>
        </w:rPr>
      </w:pPr>
      <w:r>
        <w:rPr>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rsidR="00DC01FF" w:rsidRDefault="00DC01FF" w:rsidP="00DC01FF">
      <w:pPr>
        <w:rPr>
          <w:lang w:val="el-GR"/>
        </w:rPr>
      </w:pPr>
    </w:p>
    <w:p w:rsidR="00DC01FF" w:rsidRDefault="00DC01FF" w:rsidP="00DC01FF">
      <w:pPr>
        <w:rPr>
          <w:lang w:val="el-GR"/>
        </w:rPr>
      </w:pPr>
    </w:p>
    <w:p w:rsidR="00DC01FF" w:rsidRDefault="00DC01FF" w:rsidP="00DC01FF">
      <w:pPr>
        <w:rPr>
          <w:lang w:val="el-GR"/>
        </w:rPr>
      </w:pPr>
    </w:p>
    <w:p w:rsidR="00D76743" w:rsidRDefault="00D76743" w:rsidP="001E0C2D">
      <w:pPr>
        <w:rPr>
          <w:lang w:val="el-GR"/>
        </w:rPr>
      </w:pPr>
    </w:p>
    <w:p w:rsidR="00D76743" w:rsidRDefault="00D76743" w:rsidP="001E0C2D">
      <w:pPr>
        <w:rPr>
          <w:lang w:val="el-GR"/>
        </w:rPr>
      </w:pPr>
    </w:p>
    <w:p w:rsidR="001E0C2D" w:rsidRPr="000C4284" w:rsidRDefault="001E0C2D" w:rsidP="001E0C2D">
      <w:pPr>
        <w:pStyle w:val="3"/>
        <w:rPr>
          <w:lang w:val="el-GR"/>
        </w:rPr>
      </w:pPr>
      <w:bookmarkStart w:id="10" w:name="_Toc504992735"/>
      <w:r>
        <w:rPr>
          <w:lang w:val="el-GR"/>
        </w:rPr>
        <w:t>2.1.4</w:t>
      </w:r>
      <w:r>
        <w:rPr>
          <w:lang w:val="el-GR"/>
        </w:rPr>
        <w:tab/>
        <w:t>Γλώσσα</w:t>
      </w:r>
      <w:bookmarkEnd w:id="10"/>
    </w:p>
    <w:p w:rsidR="00A96925" w:rsidRDefault="001E0C2D" w:rsidP="001E0C2D">
      <w:pPr>
        <w:rPr>
          <w:lang w:val="el-GR"/>
        </w:rPr>
      </w:pPr>
      <w:r>
        <w:rPr>
          <w:lang w:val="el-GR"/>
        </w:rPr>
        <w:t>Τα έγγραφα της σύμβασης έχουν συνταχθεί στην ελληνική</w:t>
      </w:r>
      <w:r w:rsidR="00A96925">
        <w:rPr>
          <w:lang w:val="el-GR"/>
        </w:rPr>
        <w:t xml:space="preserve"> γλώσσα.</w:t>
      </w:r>
    </w:p>
    <w:p w:rsidR="001E0C2D" w:rsidRPr="000C4284" w:rsidRDefault="006D04CF" w:rsidP="001E0C2D">
      <w:pPr>
        <w:rPr>
          <w:lang w:val="el-GR"/>
        </w:rPr>
      </w:pPr>
      <w:r>
        <w:rPr>
          <w:lang w:val="el-GR"/>
        </w:rPr>
        <w:t xml:space="preserve">Τυχόν   </w:t>
      </w:r>
      <w:r w:rsidR="001E0C2D">
        <w:rPr>
          <w:lang w:val="el-GR"/>
        </w:rPr>
        <w:t>προδικαστικές προσφυγές υποβάλλονται στην ελληνική γλώσσα.</w:t>
      </w:r>
    </w:p>
    <w:p w:rsidR="001E0C2D" w:rsidRPr="000C4284" w:rsidRDefault="001E0C2D" w:rsidP="001E0C2D">
      <w:pPr>
        <w:rPr>
          <w:lang w:val="el-GR"/>
        </w:rPr>
      </w:pPr>
      <w:r>
        <w:rPr>
          <w:color w:val="000000"/>
          <w:lang w:val="el-GR"/>
        </w:rPr>
        <w:t xml:space="preserve">Οι </w:t>
      </w:r>
      <w:r>
        <w:rPr>
          <w:b/>
          <w:color w:val="000000"/>
          <w:u w:val="single"/>
          <w:lang w:val="el-GR"/>
        </w:rPr>
        <w:t>προσφορές</w:t>
      </w:r>
      <w:r>
        <w:rPr>
          <w:color w:val="000000"/>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 </w:t>
      </w:r>
      <w:r>
        <w:rPr>
          <w:rFonts w:ascii="Verdana" w:hAnsi="Verdana" w:cs="Verdana"/>
          <w:color w:val="000000"/>
          <w:sz w:val="18"/>
          <w:bdr w:val="single" w:sz="1" w:space="0" w:color="FFFFFF"/>
          <w:lang w:val="el-GR"/>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rStyle w:val="FootnoteReference2"/>
          <w:color w:val="000000"/>
          <w:lang w:val="el-GR"/>
        </w:rPr>
        <w:t xml:space="preserve">. </w:t>
      </w:r>
    </w:p>
    <w:p w:rsidR="00A96925" w:rsidRDefault="001E0C2D" w:rsidP="001E0C2D">
      <w:pPr>
        <w:rPr>
          <w:rFonts w:ascii="Verdana" w:hAnsi="Verdana" w:cs="Verdana"/>
          <w:color w:val="000000"/>
          <w:sz w:val="18"/>
          <w:bdr w:val="single" w:sz="1" w:space="0" w:color="FFFFFF"/>
          <w:lang w:val="el-GR"/>
        </w:rPr>
      </w:pPr>
      <w:r>
        <w:rPr>
          <w:color w:val="000000"/>
          <w:lang w:val="el-GR"/>
        </w:rPr>
        <w:t xml:space="preserve">Τα </w:t>
      </w:r>
      <w:r>
        <w:rPr>
          <w:b/>
          <w:color w:val="000000"/>
          <w:u w:val="single"/>
          <w:lang w:val="el-GR"/>
        </w:rPr>
        <w:t>αποδεικτικά έγγραφα</w:t>
      </w:r>
      <w:r>
        <w:rPr>
          <w:color w:val="000000"/>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r>
        <w:rPr>
          <w:rFonts w:ascii="Verdana" w:hAnsi="Verdana" w:cs="Verdana"/>
          <w:color w:val="000000"/>
          <w:sz w:val="18"/>
          <w:bdr w:val="single" w:sz="1" w:space="0" w:color="FFFFFF"/>
          <w:lang w:val="el-GR"/>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1E0C2D" w:rsidRPr="000C4284" w:rsidRDefault="001E0C2D" w:rsidP="001E0C2D">
      <w:pPr>
        <w:rPr>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1E0C2D" w:rsidRDefault="001E0C2D" w:rsidP="001E0C2D">
      <w:pPr>
        <w:pStyle w:val="3"/>
        <w:rPr>
          <w:color w:val="000000"/>
          <w:lang w:val="el-GR"/>
        </w:rPr>
      </w:pPr>
      <w:bookmarkStart w:id="11" w:name="_Toc504992736"/>
      <w:r>
        <w:rPr>
          <w:lang w:val="el-GR"/>
        </w:rPr>
        <w:t>2.1.5</w:t>
      </w:r>
      <w:r>
        <w:rPr>
          <w:lang w:val="el-GR"/>
        </w:rPr>
        <w:tab/>
        <w:t>Εγγυήσεις</w:t>
      </w:r>
      <w:bookmarkEnd w:id="11"/>
    </w:p>
    <w:p w:rsidR="00DC729D" w:rsidRPr="00DC729D" w:rsidRDefault="001E0C2D" w:rsidP="00DC729D">
      <w:pPr>
        <w:rPr>
          <w:szCs w:val="22"/>
          <w:u w:val="single"/>
          <w:lang w:val="el-GR"/>
        </w:rPr>
      </w:pPr>
      <w:r w:rsidRPr="00DC729D">
        <w:rPr>
          <w:color w:val="000000"/>
          <w:szCs w:val="22"/>
          <w:lang w:val="el-GR"/>
        </w:rPr>
        <w:t>Οι εγγυητικές επιστολές των παραγράφων 2.2.2 και 4.1. εκδίδονται</w:t>
      </w:r>
      <w:r w:rsidR="00DC729D" w:rsidRPr="00DC729D">
        <w:rPr>
          <w:color w:val="000000"/>
          <w:szCs w:val="22"/>
          <w:lang w:val="el-GR"/>
        </w:rPr>
        <w:t xml:space="preserve"> </w:t>
      </w:r>
      <w:r w:rsidR="00DC729D" w:rsidRPr="00DC729D">
        <w:rPr>
          <w:szCs w:val="22"/>
          <w:u w:val="single"/>
          <w:lang w:val="el-GR"/>
        </w:rPr>
        <w:t xml:space="preserve"> από πιστωτικά «ή χρηματοδοτικά» ιδρύματα «ή ασφαλιστικές επιχειρήσεις κατά την έννοια των περιπτώσεων  β΄και γ΄ της παρ. 1 του άρθρου 14 του ν. 4364/2016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w:t>
      </w:r>
    </w:p>
    <w:p w:rsidR="001E0C2D" w:rsidRPr="000C4284" w:rsidRDefault="001E0C2D" w:rsidP="001E0C2D">
      <w:pPr>
        <w:rPr>
          <w:lang w:val="el-GR"/>
        </w:rPr>
      </w:pPr>
      <w:r>
        <w:rPr>
          <w:color w:val="000000"/>
          <w:lang w:val="el-GR"/>
        </w:rPr>
        <w:t xml:space="preserve">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1E0C2D" w:rsidRPr="000C4284" w:rsidRDefault="001E0C2D" w:rsidP="001E0C2D">
      <w:pPr>
        <w:rPr>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1E0C2D" w:rsidRPr="000C4284" w:rsidRDefault="001E0C2D" w:rsidP="001E0C2D">
      <w:pPr>
        <w:rPr>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rsidR="001E0C2D" w:rsidRPr="00A96925" w:rsidRDefault="001E0C2D" w:rsidP="001E0C2D">
      <w:pPr>
        <w:rPr>
          <w:u w:val="single"/>
          <w:lang w:val="el-GR"/>
        </w:rPr>
      </w:pPr>
      <w:r w:rsidRPr="00A96925">
        <w:rPr>
          <w:color w:val="000000"/>
          <w:u w:val="single"/>
          <w:lang w:val="el-GR"/>
        </w:rPr>
        <w:t>Η αναθέτουσα αρχή επικοινωνεί με τους εκδότες των εγγυητικών επιστολών προκειμένου να διαπιστώσει την εγκυρότητά τους.</w:t>
      </w:r>
    </w:p>
    <w:p w:rsidR="001E0C2D" w:rsidRDefault="001E0C2D" w:rsidP="001E0C2D">
      <w:pPr>
        <w:pStyle w:val="20"/>
        <w:rPr>
          <w:lang w:val="el-GR"/>
        </w:rPr>
      </w:pPr>
    </w:p>
    <w:p w:rsidR="001E0C2D" w:rsidRPr="000C4284" w:rsidRDefault="001E0C2D" w:rsidP="001E0C2D">
      <w:pPr>
        <w:pStyle w:val="20"/>
        <w:rPr>
          <w:lang w:val="el-GR"/>
        </w:rPr>
      </w:pPr>
      <w:bookmarkStart w:id="12" w:name="_Toc504992737"/>
      <w:r>
        <w:rPr>
          <w:lang w:val="el-GR"/>
        </w:rPr>
        <w:t>2.2</w:t>
      </w:r>
      <w:r>
        <w:rPr>
          <w:lang w:val="el-GR"/>
        </w:rPr>
        <w:tab/>
        <w:t>Δικαίωμα Συμμετοχής - Κριτήρια Ποιοτικής Επιλογής</w:t>
      </w:r>
      <w:bookmarkEnd w:id="12"/>
    </w:p>
    <w:p w:rsidR="001E0C2D" w:rsidRPr="000C4284" w:rsidRDefault="001E0C2D" w:rsidP="001E0C2D">
      <w:pPr>
        <w:pStyle w:val="3"/>
        <w:rPr>
          <w:lang w:val="el-GR"/>
        </w:rPr>
      </w:pPr>
      <w:bookmarkStart w:id="13" w:name="_Toc504992738"/>
      <w:r>
        <w:rPr>
          <w:lang w:val="el-GR"/>
        </w:rPr>
        <w:t>2.2.1</w:t>
      </w:r>
      <w:r>
        <w:rPr>
          <w:lang w:val="el-GR"/>
        </w:rPr>
        <w:tab/>
        <w:t>Δικαίωμα συμμετοχής</w:t>
      </w:r>
      <w:bookmarkEnd w:id="13"/>
      <w:r>
        <w:rPr>
          <w:lang w:val="el-GR"/>
        </w:rPr>
        <w:t xml:space="preserve"> </w:t>
      </w:r>
    </w:p>
    <w:p w:rsidR="001E0C2D" w:rsidRPr="000C4284" w:rsidRDefault="001E0C2D" w:rsidP="001E0C2D">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w:t>
      </w:r>
      <w:r w:rsidR="006F17FF">
        <w:rPr>
          <w:lang w:val="el-GR"/>
        </w:rPr>
        <w:t xml:space="preserve">  </w:t>
      </w:r>
      <w:r w:rsidR="006F17FF" w:rsidRPr="006F17FF">
        <w:rPr>
          <w:lang w:val="el-GR"/>
        </w:rPr>
        <w:t xml:space="preserve"> είναι εγγεγραμμένοι σε ένα από τα επαγγελματικά ή εμπορικά μητρώα που τηρούνται στο κρ</w:t>
      </w:r>
      <w:r w:rsidR="006F17FF">
        <w:rPr>
          <w:lang w:val="el-GR"/>
        </w:rPr>
        <w:t xml:space="preserve">άτος - μέλος εγκατάστασής τους  και </w:t>
      </w:r>
      <w:r>
        <w:rPr>
          <w:lang w:val="el-GR"/>
        </w:rPr>
        <w:t xml:space="preserve"> είναι εγκατεστημένα σε:</w:t>
      </w:r>
    </w:p>
    <w:p w:rsidR="001E0C2D" w:rsidRPr="000C4284" w:rsidRDefault="001E0C2D" w:rsidP="001E0C2D">
      <w:pPr>
        <w:rPr>
          <w:lang w:val="el-GR"/>
        </w:rPr>
      </w:pPr>
      <w:r>
        <w:rPr>
          <w:lang w:val="el-GR"/>
        </w:rPr>
        <w:t>α) κράτος-μέλος της Ένωσης,</w:t>
      </w:r>
    </w:p>
    <w:p w:rsidR="001E0C2D" w:rsidRPr="000C4284" w:rsidRDefault="001E0C2D" w:rsidP="001E0C2D">
      <w:pPr>
        <w:rPr>
          <w:lang w:val="el-GR"/>
        </w:rPr>
      </w:pPr>
      <w:r>
        <w:rPr>
          <w:lang w:val="el-GR"/>
        </w:rPr>
        <w:t>β) κράτος-μέλος του Ευρωπαϊκού Οικονομικού Χώρου (Ε.Ο.Χ.),</w:t>
      </w:r>
    </w:p>
    <w:p w:rsidR="001E0C2D" w:rsidRPr="000C4284" w:rsidRDefault="001E0C2D" w:rsidP="001E0C2D">
      <w:pPr>
        <w:rPr>
          <w:lang w:val="el-GR"/>
        </w:rPr>
      </w:pPr>
      <w:r>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t>I</w:t>
      </w:r>
      <w:r>
        <w:rPr>
          <w:lang w:val="el-GR"/>
        </w:rPr>
        <w:t xml:space="preserve"> της ως άνω Συμφωνίας, καθώς και </w:t>
      </w:r>
    </w:p>
    <w:p w:rsidR="001E0C2D" w:rsidRDefault="001E0C2D" w:rsidP="001E0C2D">
      <w:pPr>
        <w:rPr>
          <w:b/>
          <w:bCs/>
          <w:lang w:val="el-GR"/>
        </w:rPr>
      </w:pPr>
      <w:r>
        <w:rPr>
          <w:lang w:val="el-GR"/>
        </w:rPr>
        <w:t>δ) σε τρίτες χώρες που</w:t>
      </w:r>
      <w:r w:rsidR="00873D0F">
        <w:rPr>
          <w:lang w:val="el-GR"/>
        </w:rPr>
        <w:t xml:space="preserve"> δεν εμπίπτουν στην περίπτωση γ΄</w:t>
      </w:r>
      <w:r>
        <w:rPr>
          <w:lang w:val="el-GR"/>
        </w:rPr>
        <w:t>της παρούσας παραγράφου και έχουν συνάψει διμερείς ή πολυμερείς συμφωνίες με την Ένωση σε θέματα διαδικασιών ανάθεσης δημοσίων συμβάσεων.</w:t>
      </w:r>
    </w:p>
    <w:p w:rsidR="00A96925" w:rsidRDefault="001E0C2D" w:rsidP="001E0C2D">
      <w:pPr>
        <w:rPr>
          <w:lang w:val="el-GR"/>
        </w:rPr>
      </w:pPr>
      <w:r>
        <w:rPr>
          <w:b/>
          <w:bCs/>
          <w:lang w:val="el-GR"/>
        </w:rPr>
        <w:t>2.</w:t>
      </w:r>
      <w:r>
        <w:rPr>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w:t>
      </w:r>
      <w:r w:rsidR="006F17FF">
        <w:rPr>
          <w:lang w:val="el-GR"/>
        </w:rPr>
        <w:t xml:space="preserve">ή </w:t>
      </w:r>
      <w:r>
        <w:rPr>
          <w:lang w:val="el-GR"/>
        </w:rPr>
        <w:t xml:space="preserve"> για την υποβολή προσφοράς.</w:t>
      </w:r>
      <w:r w:rsidR="00A96925">
        <w:rPr>
          <w:lang w:val="el-GR"/>
        </w:rPr>
        <w:t xml:space="preserve"> Εφόσον ανατεθεί η σύμβαση </w:t>
      </w:r>
      <w:r w:rsidR="006F17FF">
        <w:rPr>
          <w:lang w:val="el-GR"/>
        </w:rPr>
        <w:t xml:space="preserve"> η ένωση οικονομικών φορέων θα περιβληθεί συγκεκριμένη νομική μορφή.</w:t>
      </w:r>
    </w:p>
    <w:p w:rsidR="001E0C2D" w:rsidRPr="000C4284" w:rsidRDefault="001E0C2D" w:rsidP="001E0C2D">
      <w:pPr>
        <w:rPr>
          <w:lang w:val="el-GR"/>
        </w:rPr>
      </w:pPr>
      <w:r>
        <w:rPr>
          <w:lang w:val="el-GR"/>
        </w:rPr>
        <w:t xml:space="preserve"> </w:t>
      </w:r>
      <w:r>
        <w:rPr>
          <w:rFonts w:eastAsia="Calibri"/>
          <w:i/>
          <w:iCs/>
          <w:color w:val="0070C0"/>
          <w:lang w:val="el-GR"/>
        </w:rPr>
        <w:t xml:space="preserve"> </w:t>
      </w:r>
      <w:r>
        <w:rPr>
          <w:b/>
          <w:bCs/>
          <w:lang w:val="el-GR"/>
        </w:rPr>
        <w:t>3.</w:t>
      </w:r>
      <w:r>
        <w:rPr>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Pr>
          <w:rStyle w:val="FootnoteReference2"/>
          <w:szCs w:val="22"/>
          <w:lang w:val="el-GR"/>
        </w:rPr>
        <w:t xml:space="preserve"> </w:t>
      </w:r>
      <w:r>
        <w:rPr>
          <w:lang w:val="el-GR"/>
        </w:rPr>
        <w:t xml:space="preserve"> </w:t>
      </w:r>
    </w:p>
    <w:p w:rsidR="001E0C2D" w:rsidRDefault="001E0C2D" w:rsidP="001E0C2D">
      <w:pPr>
        <w:pStyle w:val="3"/>
        <w:rPr>
          <w:lang w:val="el-GR"/>
        </w:rPr>
      </w:pPr>
      <w:bookmarkStart w:id="14" w:name="_Toc504992739"/>
      <w:r>
        <w:rPr>
          <w:lang w:val="el-GR"/>
        </w:rPr>
        <w:t>2.2.2</w:t>
      </w:r>
      <w:r>
        <w:rPr>
          <w:lang w:val="el-GR"/>
        </w:rPr>
        <w:tab/>
        <w:t>Εγγύηση συμμετοχής</w:t>
      </w:r>
      <w:bookmarkEnd w:id="14"/>
    </w:p>
    <w:p w:rsidR="001E0C2D" w:rsidRPr="000C4284" w:rsidRDefault="001E0C2D" w:rsidP="001E0C2D">
      <w:pPr>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sidR="00537D34">
        <w:rPr>
          <w:lang w:val="el-GR"/>
        </w:rPr>
        <w:t xml:space="preserve"> που ανέρχεται σε ποσοστό 2% </w:t>
      </w:r>
      <w:r w:rsidR="006F17FF">
        <w:rPr>
          <w:lang w:val="el-GR"/>
        </w:rPr>
        <w:t xml:space="preserve"> </w:t>
      </w:r>
      <w:r w:rsidR="00537D34">
        <w:rPr>
          <w:lang w:val="el-GR"/>
        </w:rPr>
        <w:t xml:space="preserve"> ποσού </w:t>
      </w:r>
      <w:r w:rsidR="004C51E1" w:rsidRPr="004C51E1">
        <w:rPr>
          <w:lang w:val="el-GR"/>
        </w:rPr>
        <w:t xml:space="preserve"> τριών χιλιάδων διακοσίων δέκα οκτώ ευρώ και οκτώ λεπτών ( € 3.218,08 )</w:t>
      </w:r>
      <w:r w:rsidRPr="004C51E1">
        <w:rPr>
          <w:lang w:val="el-GR"/>
        </w:rPr>
        <w:t>.</w:t>
      </w:r>
      <w:r w:rsidR="001529B2" w:rsidRPr="004C51E1">
        <w:rPr>
          <w:i/>
          <w:iCs/>
          <w:lang w:val="el-GR"/>
        </w:rPr>
        <w:t xml:space="preserve"> </w:t>
      </w:r>
      <w:r w:rsidRPr="004C51E1">
        <w:rPr>
          <w:iCs/>
          <w:lang w:val="el-GR"/>
        </w:rPr>
        <w:t>Σε</w:t>
      </w:r>
      <w:r w:rsidRPr="001529B2">
        <w:rPr>
          <w:iCs/>
          <w:lang w:val="el-GR"/>
        </w:rPr>
        <w:t xml:space="preserve"> περίπτωση υποδιαίρεσης της </w:t>
      </w:r>
      <w:r w:rsidR="001529B2" w:rsidRPr="001529B2">
        <w:rPr>
          <w:iCs/>
          <w:lang w:val="el-GR"/>
        </w:rPr>
        <w:t xml:space="preserve">σύμβασης σε τμήματα, κατατίθεται </w:t>
      </w:r>
      <w:r w:rsidRPr="001529B2">
        <w:rPr>
          <w:iCs/>
          <w:lang w:val="el-GR"/>
        </w:rPr>
        <w:t xml:space="preserve"> το ύψος της εγγύησης συμμετοχής υπολογιζόμενη επί της εκτιμώμενης αξίας, εκτός ΦΠΑ, του κάθε τμήματος. </w:t>
      </w:r>
      <w:r w:rsidRPr="001529B2">
        <w:rPr>
          <w:lang w:val="el-GR"/>
        </w:rPr>
        <w:t>Στην περίπτωση ένωσης οικονομικών φορέων</w:t>
      </w:r>
      <w:r>
        <w:rPr>
          <w:lang w:val="el-GR"/>
        </w:rPr>
        <w:t>, η εγγύηση συμμετοχής περιλαμβάνει και τον όρο ότι η εγγύηση καλύπτει τις υποχρεώσεις όλων των οικονομικών φορέων που συμμετέχουν στην ένωση.</w:t>
      </w:r>
    </w:p>
    <w:p w:rsidR="001E0C2D" w:rsidRPr="000C4284" w:rsidRDefault="001E0C2D" w:rsidP="001E0C2D">
      <w:pPr>
        <w:rPr>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w:t>
      </w:r>
      <w:r w:rsidRPr="009B1C68">
        <w:rPr>
          <w:bCs/>
          <w:lang w:val="el-GR"/>
        </w:rPr>
        <w:t>παρούσας</w:t>
      </w:r>
      <w:r w:rsidR="009B1C68" w:rsidRPr="009B1C68">
        <w:rPr>
          <w:bCs/>
          <w:lang w:val="el-GR"/>
        </w:rPr>
        <w:t>, ήτοι μέχρι 15/08/2019</w:t>
      </w:r>
      <w:r w:rsidRPr="009B1C68">
        <w:rPr>
          <w:bCs/>
          <w:lang w:val="el-GR"/>
        </w:rPr>
        <w:t>,</w:t>
      </w:r>
      <w:r>
        <w:rPr>
          <w:bCs/>
          <w:lang w:val="el-GR"/>
        </w:rPr>
        <w:t xml:space="preserve"> 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rsidR="001E0C2D" w:rsidRPr="000C4284" w:rsidRDefault="001E0C2D" w:rsidP="001E0C2D">
      <w:pPr>
        <w:rPr>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rsidR="001E0C2D" w:rsidRPr="000C4284" w:rsidRDefault="001E0C2D" w:rsidP="001E0C2D">
      <w:pPr>
        <w:rPr>
          <w:lang w:val="el-GR"/>
        </w:rPr>
      </w:pPr>
      <w:r>
        <w:rPr>
          <w:bCs/>
          <w:lang w:val="el-GR"/>
        </w:rPr>
        <w:t>Η εγγύηση συμμετοχής επιστρέφεται στους λοιπούς προσφέροντες, σύμφωνα με τα ειδικότερα οριζόμενα στο άρθρο 72 του ν. 4412/2016.</w:t>
      </w:r>
    </w:p>
    <w:p w:rsidR="001E0C2D" w:rsidRDefault="001E0C2D" w:rsidP="001E0C2D">
      <w:pPr>
        <w:rPr>
          <w:bCs/>
          <w:lang w:val="el-GR"/>
        </w:rPr>
      </w:pPr>
    </w:p>
    <w:p w:rsidR="001E0C2D" w:rsidRPr="000C4284" w:rsidRDefault="001E0C2D" w:rsidP="001E0C2D">
      <w:pPr>
        <w:rPr>
          <w:lang w:val="el-GR"/>
        </w:rPr>
      </w:pPr>
      <w:r>
        <w:rPr>
          <w:b/>
          <w:lang w:val="el-GR"/>
        </w:rPr>
        <w:t>2.2.2.3.</w:t>
      </w:r>
      <w:r>
        <w:rPr>
          <w:lang w:val="el-GR"/>
        </w:rPr>
        <w:t xml:space="preserve"> 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άρθρα 2.2.3 έως 2.2.8, δεν προσκομίσει εγκαίρως τα προβλεπόμενα από την παρούσα δικαιολογητικά ή δεν προσέλθει εγκαίρως για υπογραφή της σύμβασης.</w:t>
      </w:r>
    </w:p>
    <w:p w:rsidR="001E0C2D" w:rsidRDefault="001E0C2D" w:rsidP="001E0C2D">
      <w:pPr>
        <w:rPr>
          <w:lang w:val="el-GR"/>
        </w:rPr>
      </w:pPr>
    </w:p>
    <w:p w:rsidR="001E0C2D" w:rsidRPr="000C4284" w:rsidRDefault="001E0C2D" w:rsidP="001E0C2D">
      <w:pPr>
        <w:pStyle w:val="3"/>
        <w:rPr>
          <w:lang w:val="el-GR"/>
        </w:rPr>
      </w:pPr>
      <w:bookmarkStart w:id="15" w:name="_Toc504992740"/>
      <w:r>
        <w:rPr>
          <w:lang w:val="el-GR"/>
        </w:rPr>
        <w:t>2.2.3</w:t>
      </w:r>
      <w:r>
        <w:rPr>
          <w:lang w:val="el-GR"/>
        </w:rPr>
        <w:tab/>
        <w:t>Λόγοι αποκλεισμού</w:t>
      </w:r>
      <w:bookmarkEnd w:id="15"/>
      <w:r>
        <w:rPr>
          <w:lang w:val="el-GR"/>
        </w:rPr>
        <w:t xml:space="preserve"> </w:t>
      </w:r>
    </w:p>
    <w:p w:rsidR="001E0C2D" w:rsidRDefault="001E0C2D" w:rsidP="001E0C2D">
      <w:pPr>
        <w:rPr>
          <w:lang w:val="el-GR"/>
        </w:rPr>
      </w:pPr>
    </w:p>
    <w:p w:rsidR="001E0C2D" w:rsidRPr="000C4284" w:rsidRDefault="001E0C2D" w:rsidP="001E0C2D">
      <w:pPr>
        <w:rPr>
          <w:lang w:val="el-GR"/>
        </w:rPr>
      </w:pPr>
      <w:r>
        <w:rPr>
          <w:lang w:val="el-GR"/>
        </w:rPr>
        <w:lastRenderedPageBreak/>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1E0C2D" w:rsidRPr="000C4284" w:rsidRDefault="001E0C2D" w:rsidP="001E0C2D">
      <w:pPr>
        <w:rPr>
          <w:lang w:val="el-GR"/>
        </w:rPr>
      </w:pPr>
      <w:r>
        <w:rPr>
          <w:b/>
          <w:bCs/>
          <w:lang w:val="el-GR"/>
        </w:rPr>
        <w:t xml:space="preserve">2.2.3.1. </w:t>
      </w:r>
      <w:r>
        <w:rPr>
          <w:lang w:val="el-GR"/>
        </w:rPr>
        <w:t xml:space="preserve"> Όταν υπάρχει σε βάρος του αμετάκλητη καταδικαστική απόφαση για έναν από τους ακόλουθους λόγους: </w:t>
      </w:r>
    </w:p>
    <w:p w:rsidR="001E0C2D" w:rsidRPr="000C4284" w:rsidRDefault="001E0C2D" w:rsidP="001E0C2D">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p>
    <w:p w:rsidR="001E0C2D" w:rsidRPr="000C4284" w:rsidRDefault="001E0C2D" w:rsidP="001E0C2D">
      <w:pPr>
        <w:rPr>
          <w:lang w:val="el-GR"/>
        </w:rPr>
      </w:pPr>
      <w:r>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εθνικό δίκαιο του οικονομικού φορέα, </w:t>
      </w:r>
    </w:p>
    <w:p w:rsidR="001E0C2D" w:rsidRPr="000C4284" w:rsidRDefault="001E0C2D" w:rsidP="001E0C2D">
      <w:pPr>
        <w:rPr>
          <w:lang w:val="el-GR"/>
        </w:rPr>
      </w:pPr>
      <w:r>
        <w:rPr>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t>C</w:t>
      </w:r>
      <w:r>
        <w:rPr>
          <w:lang w:val="el-GR"/>
        </w:rPr>
        <w:t xml:space="preserve"> 316 της 27.11.1995, σ. 48), η οποία κυρώθηκε με το ν. 2803/2000 (Α΄ 48), </w:t>
      </w:r>
    </w:p>
    <w:p w:rsidR="001E0C2D" w:rsidRPr="000C4284" w:rsidRDefault="001E0C2D" w:rsidP="001E0C2D">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t>L</w:t>
      </w:r>
      <w:r>
        <w:rPr>
          <w:lang w:val="el-GR"/>
        </w:rPr>
        <w:t xml:space="preserve"> 164 της 22.6.2002, σ. 3) ή ηθική αυτουργία ή συνέργεια ή απόπειρα διάπραξης εγκλήματος, όπως ορίζονται στο άρθρο 4 αυτής, </w:t>
      </w:r>
    </w:p>
    <w:p w:rsidR="001E0C2D" w:rsidRPr="000C4284" w:rsidRDefault="001E0C2D" w:rsidP="001E0C2D">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t>L</w:t>
      </w:r>
      <w:r>
        <w:rPr>
          <w:lang w:val="el-GR"/>
        </w:rPr>
        <w:t xml:space="preserve"> 309 της 25.11.2005, σ. 15), η οποία ενσωματώθηκε στην εθνική νομοθεσία με το ν. 3691/2008 (Α΄ 166),</w:t>
      </w:r>
    </w:p>
    <w:p w:rsidR="001E0C2D" w:rsidRPr="000C4284" w:rsidRDefault="001E0C2D" w:rsidP="001E0C2D">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η οποία ενσωματώθηκε στην εθνική νομοθεσία με το ν. 4198/2013 (Α΄ 215).</w:t>
      </w:r>
    </w:p>
    <w:p w:rsidR="001E0C2D" w:rsidRPr="000C4284" w:rsidRDefault="001E0C2D" w:rsidP="001E0C2D">
      <w:pPr>
        <w:rPr>
          <w:lang w:val="el-GR"/>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rsidR="001E0C2D" w:rsidRPr="000C4284" w:rsidRDefault="001E0C2D" w:rsidP="001E0C2D">
      <w:pPr>
        <w:rPr>
          <w:lang w:val="el-GR"/>
        </w:rPr>
      </w:pPr>
      <w:r>
        <w:rPr>
          <w:lang w:val="el-GR"/>
        </w:rPr>
        <w:t>Στις περιπτώσεις εταιρειών περιορισμένης ευθύνης (Ε.Π.Ε.) και προσωπικών εταιρειών (Ο.Ε. και Ε.Ε.) και IKE ιδιωτικών κεφαλαιουχικών εταιρειών, η υποχρέωση του προηγούμενου εδαφίου  αφορά  στους διαχειριστές.</w:t>
      </w:r>
    </w:p>
    <w:p w:rsidR="001E0C2D" w:rsidRPr="000C4284" w:rsidRDefault="001E0C2D" w:rsidP="001E0C2D">
      <w:pPr>
        <w:suppressAutoHyphens w:val="0"/>
        <w:spacing w:after="160" w:line="252" w:lineRule="auto"/>
        <w:rPr>
          <w:lang w:val="el-GR"/>
        </w:rPr>
      </w:pPr>
      <w:r>
        <w:rPr>
          <w:lang w:val="el-GR"/>
        </w:rPr>
        <w:t>Στις περιπτώσεις ανωνύμων εταιρειών (Α.Ε.), η υποχρέωση του προηγούμενου εδαφίου αφορά στον Διευθύνοντα Σύμβουλο, καθώς και σε όλα τα μέλη του Διοικητικού Συμβουλίου.</w:t>
      </w:r>
    </w:p>
    <w:p w:rsidR="001E0C2D" w:rsidRPr="000C4284" w:rsidRDefault="001E0C2D" w:rsidP="001E0C2D">
      <w:pPr>
        <w:suppressAutoHyphens w:val="0"/>
        <w:spacing w:after="160" w:line="252" w:lineRule="auto"/>
        <w:rPr>
          <w:lang w:val="el-GR"/>
        </w:rPr>
      </w:pPr>
      <w:r>
        <w:rPr>
          <w:lang w:val="el-GR"/>
        </w:rPr>
        <w:t>Στις περιπτώσεις Συνεταιρισμών, η υποχρέωση του προηγούμενου εδαφίου αφορά στα μέλη του Διοικητικού Συμβουλίου.</w:t>
      </w:r>
    </w:p>
    <w:p w:rsidR="001E0C2D" w:rsidRPr="000C4284" w:rsidRDefault="001E0C2D" w:rsidP="001E0C2D">
      <w:pPr>
        <w:suppressAutoHyphens w:val="0"/>
        <w:spacing w:after="160" w:line="252" w:lineRule="auto"/>
        <w:rPr>
          <w:lang w:val="el-GR"/>
        </w:rPr>
      </w:pPr>
      <w:r>
        <w:rPr>
          <w:lang w:val="el-GR"/>
        </w:rPr>
        <w:t>Σε όλες τις υπόλοιπες περιπτώσεις νομικών προσώπων, η υποχρέωση των προηγούμενων εδαφίων αφορά στους νόμιμους εκπροσώπους τους.</w:t>
      </w:r>
    </w:p>
    <w:p w:rsidR="001E0C2D" w:rsidRDefault="001E0C2D" w:rsidP="001E0C2D">
      <w:pPr>
        <w:suppressAutoHyphens w:val="0"/>
        <w:spacing w:after="160" w:line="252" w:lineRule="auto"/>
        <w:rPr>
          <w:b/>
          <w:bCs/>
          <w:lang w:val="el-GR"/>
        </w:rPr>
      </w:pPr>
      <w:r>
        <w:rPr>
          <w:b/>
          <w:lang w:val="el-GR"/>
        </w:rPr>
        <w:lastRenderedPageBreak/>
        <w:t>Εάν στις ως άνω περιπτώσεις (α) έως (στ)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rsidR="001E0C2D" w:rsidRPr="000C4284" w:rsidRDefault="001E0C2D" w:rsidP="001E0C2D">
      <w:pPr>
        <w:rPr>
          <w:lang w:val="el-GR"/>
        </w:rPr>
      </w:pPr>
      <w:r>
        <w:rPr>
          <w:b/>
          <w:bCs/>
          <w:lang w:val="el-GR"/>
        </w:rPr>
        <w:t>2.2.3.2.</w:t>
      </w:r>
      <w:r>
        <w:rPr>
          <w:lang w:val="el-GR"/>
        </w:rPr>
        <w:t xml:space="preserve"> Στις ακόλουθες περιπτώσεις :</w:t>
      </w:r>
    </w:p>
    <w:p w:rsidR="001E0C2D" w:rsidRPr="000C4284" w:rsidRDefault="001E0C2D" w:rsidP="001E0C2D">
      <w:pPr>
        <w:rPr>
          <w:lang w:val="el-GR"/>
        </w:rPr>
      </w:pPr>
      <w:r>
        <w:rPr>
          <w:lang w:val="el-GR"/>
        </w:rPr>
        <w:t xml:space="preserve">α) 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1E0C2D" w:rsidRPr="000C4284" w:rsidRDefault="001E0C2D" w:rsidP="001E0C2D">
      <w:pPr>
        <w:rPr>
          <w:lang w:val="el-GR"/>
        </w:rPr>
      </w:pPr>
      <w:r>
        <w:rPr>
          <w:lang w:val="el-GR"/>
        </w:rPr>
        <w:t>β) 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rsidR="001E0C2D" w:rsidRPr="000C4284" w:rsidRDefault="001E0C2D" w:rsidP="001E0C2D">
      <w:pPr>
        <w:rPr>
          <w:lang w:val="el-GR"/>
        </w:rPr>
      </w:pPr>
      <w:r>
        <w:rPr>
          <w:lang w:val="el-GR"/>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1E0C2D" w:rsidRPr="000C4284" w:rsidRDefault="001E0C2D" w:rsidP="001E0C2D">
      <w:pPr>
        <w:rPr>
          <w:lang w:val="el-GR"/>
        </w:rPr>
      </w:pPr>
      <w:r>
        <w:rPr>
          <w:lang w:val="el-GR"/>
        </w:rPr>
        <w:t xml:space="preserve">Δεν αποκλείεται ο προσφέρων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w:t>
      </w:r>
    </w:p>
    <w:p w:rsidR="001E0C2D" w:rsidRPr="000C4284" w:rsidRDefault="001E0C2D" w:rsidP="001E0C2D">
      <w:pPr>
        <w:pStyle w:val="aff"/>
        <w:rPr>
          <w:lang w:val="el-GR"/>
        </w:rPr>
      </w:pPr>
      <w:r>
        <w:rPr>
          <w:lang w:val="el-GR"/>
        </w:rPr>
        <w:t>ή/και</w:t>
      </w:r>
    </w:p>
    <w:p w:rsidR="001E0C2D" w:rsidRDefault="001E0C2D" w:rsidP="001E0C2D">
      <w:pPr>
        <w:pStyle w:val="aff"/>
        <w:rPr>
          <w:strike/>
          <w:lang w:val="el-GR"/>
        </w:rPr>
      </w:pPr>
      <w:r>
        <w:rPr>
          <w:lang w:val="el-GR"/>
        </w:rPr>
        <w:t>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w:t>
      </w:r>
      <w:r w:rsidR="00BB293B">
        <w:rPr>
          <w:lang w:val="el-GR"/>
        </w:rPr>
        <w:t>.</w:t>
      </w:r>
    </w:p>
    <w:p w:rsidR="001E0C2D" w:rsidRDefault="001E0C2D" w:rsidP="001E0C2D">
      <w:pPr>
        <w:rPr>
          <w:strike/>
          <w:lang w:val="el-GR"/>
        </w:rPr>
      </w:pPr>
    </w:p>
    <w:p w:rsidR="001E0C2D" w:rsidRPr="00074398" w:rsidRDefault="001E0C2D" w:rsidP="001E0C2D">
      <w:pPr>
        <w:pStyle w:val="foothanging"/>
        <w:ind w:left="0" w:firstLine="0"/>
        <w:rPr>
          <w:sz w:val="22"/>
          <w:szCs w:val="22"/>
          <w:lang w:val="el-GR"/>
        </w:rPr>
      </w:pPr>
      <w:r>
        <w:rPr>
          <w:b/>
          <w:bCs/>
          <w:sz w:val="22"/>
          <w:szCs w:val="22"/>
          <w:lang w:val="el-GR"/>
        </w:rPr>
        <w:t xml:space="preserve">2.2.3.3  </w:t>
      </w:r>
      <w:r>
        <w:rPr>
          <w:sz w:val="22"/>
          <w:szCs w:val="22"/>
          <w:lang w:val="el-GR"/>
        </w:rPr>
        <w:t>Κατ’ εξαίρεση, δεν αποκλείονται για τους λόγους των ανωτέρω παραγράφω</w:t>
      </w:r>
      <w:r w:rsidR="00BB293B">
        <w:rPr>
          <w:sz w:val="22"/>
          <w:szCs w:val="22"/>
          <w:lang w:val="el-GR"/>
        </w:rPr>
        <w:t xml:space="preserve">ν, εφόσον συντρέχουν </w:t>
      </w:r>
      <w:r>
        <w:rPr>
          <w:sz w:val="22"/>
          <w:szCs w:val="22"/>
          <w:lang w:val="el-GR"/>
        </w:rPr>
        <w:t xml:space="preserve"> επιτακτικοί λόγοι δημόσιου συμφέροντος</w:t>
      </w:r>
      <w:r w:rsidR="00BB293B">
        <w:rPr>
          <w:sz w:val="22"/>
          <w:szCs w:val="22"/>
          <w:lang w:val="el-GR"/>
        </w:rPr>
        <w:t>,</w:t>
      </w:r>
      <w:r w:rsidR="004720E1">
        <w:rPr>
          <w:sz w:val="22"/>
          <w:szCs w:val="22"/>
          <w:lang w:val="el-GR"/>
        </w:rPr>
        <w:t xml:space="preserve"> δημόσιας υγείας ή προστασίας του περιβάλλοντος.</w:t>
      </w:r>
      <w:r>
        <w:rPr>
          <w:sz w:val="22"/>
          <w:szCs w:val="22"/>
          <w:lang w:val="el-GR"/>
        </w:rPr>
        <w:t>.</w:t>
      </w:r>
    </w:p>
    <w:p w:rsidR="000F50F7" w:rsidRPr="00074398" w:rsidRDefault="000F50F7" w:rsidP="001E0C2D">
      <w:pPr>
        <w:pStyle w:val="foothanging"/>
        <w:ind w:left="0" w:firstLine="0"/>
        <w:rPr>
          <w:lang w:val="el-GR"/>
        </w:rPr>
      </w:pPr>
    </w:p>
    <w:p w:rsidR="001E0C2D" w:rsidRPr="000C4284" w:rsidRDefault="001E0C2D" w:rsidP="001E0C2D">
      <w:pPr>
        <w:rPr>
          <w:lang w:val="el-GR"/>
        </w:rPr>
      </w:pPr>
      <w:r>
        <w:rPr>
          <w:b/>
          <w:bCs/>
          <w:lang w:val="el-GR"/>
        </w:rPr>
        <w:t>2.2.3.4.</w:t>
      </w:r>
      <w:r>
        <w:rPr>
          <w:lang w:val="el-GR"/>
        </w:rPr>
        <w:t xml:space="preserve"> Αποκλείεται από τη συμμετοχή στη διαδικασία σύναψης της παρούσας σύμβασης, προσφέρων οικονομικός φορέας σε οποιαδήποτε από τις ακόλουθες καταστάσεις: </w:t>
      </w:r>
    </w:p>
    <w:p w:rsidR="001E0C2D" w:rsidRPr="000F50F7" w:rsidRDefault="001E0C2D" w:rsidP="001E0C2D">
      <w:pPr>
        <w:rPr>
          <w:lang w:val="el-GR"/>
        </w:rPr>
      </w:pPr>
      <w:r>
        <w:rPr>
          <w:lang w:val="el-GR"/>
        </w:rPr>
        <w:t xml:space="preserve">(α) εάν έχει αθετήσει τις υποχρεώσεις που προβλέπονται στην παρ. 2 του άρθρου 18 του ν. 4412/2016, </w:t>
      </w:r>
      <w:r w:rsidR="00BB293B">
        <w:rPr>
          <w:lang w:val="el-GR"/>
        </w:rPr>
        <w:t xml:space="preserve"> </w:t>
      </w:r>
      <w:r w:rsidR="005343CB">
        <w:rPr>
          <w:lang w:val="el-GR"/>
        </w:rPr>
        <w:t>(β</w:t>
      </w:r>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1E0C2D" w:rsidRPr="000C4284" w:rsidRDefault="005343CB" w:rsidP="001E0C2D">
      <w:pPr>
        <w:rPr>
          <w:lang w:val="el-GR"/>
        </w:rPr>
      </w:pPr>
      <w:r>
        <w:rPr>
          <w:lang w:val="el-GR"/>
        </w:rPr>
        <w:t>(γ</w:t>
      </w:r>
      <w:r w:rsidR="001E0C2D">
        <w:rPr>
          <w:lang w:val="el-GR"/>
        </w:rPr>
        <w:t>)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w:t>
      </w:r>
      <w:r w:rsidR="00034353">
        <w:rPr>
          <w:lang w:val="el-GR"/>
        </w:rPr>
        <w:t>ι κατ’ εφαρμογή του άρθρου 2.2.8</w:t>
      </w:r>
      <w:r w:rsidR="001E0C2D">
        <w:rPr>
          <w:lang w:val="el-GR"/>
        </w:rPr>
        <w:t xml:space="preserve">.2 της παρούσας, </w:t>
      </w:r>
    </w:p>
    <w:p w:rsidR="001E0C2D" w:rsidRPr="000C4284" w:rsidRDefault="000F50F7" w:rsidP="001E0C2D">
      <w:pPr>
        <w:rPr>
          <w:lang w:val="el-GR"/>
        </w:rPr>
      </w:pPr>
      <w:r>
        <w:rPr>
          <w:lang w:val="el-GR"/>
        </w:rPr>
        <w:t>(δ</w:t>
      </w:r>
      <w:r w:rsidR="001E0C2D">
        <w:rPr>
          <w:lang w:val="el-GR"/>
        </w:rPr>
        <w:t xml:space="preserve">)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1E0C2D" w:rsidRDefault="001E0C2D" w:rsidP="001E0C2D">
      <w:pPr>
        <w:suppressAutoHyphens w:val="0"/>
        <w:spacing w:after="160" w:line="252" w:lineRule="auto"/>
        <w:rPr>
          <w:lang w:val="el-GR"/>
        </w:rPr>
      </w:pPr>
      <w:r w:rsidRPr="007F519F">
        <w:rPr>
          <w:b/>
          <w:lang w:val="el-GR"/>
        </w:rPr>
        <w:lastRenderedPageBreak/>
        <w:t>Εάν στ</w:t>
      </w:r>
      <w:r w:rsidR="000F50F7">
        <w:rPr>
          <w:b/>
          <w:lang w:val="el-GR"/>
        </w:rPr>
        <w:t>ις ως άνω περιπτώσεις (α) έως (δ</w:t>
      </w:r>
      <w:r w:rsidRPr="007F519F">
        <w:rPr>
          <w:b/>
          <w:lang w:val="el-GR"/>
        </w:rPr>
        <w:t>)  η περίοδος αποκλεισμού δεν έχει καθοριστεί με αμετάκλητη απόφαση, αυτή ανέρχεται σε τρία (3) έτη από την ημερομηνία του σχετικού γεγονότος</w:t>
      </w:r>
      <w:r>
        <w:rPr>
          <w:lang w:val="el-GR"/>
        </w:rPr>
        <w:t xml:space="preserve">. </w:t>
      </w:r>
    </w:p>
    <w:p w:rsidR="001E0C2D" w:rsidRPr="000C4284" w:rsidRDefault="001E0C2D" w:rsidP="001E0C2D">
      <w:pPr>
        <w:suppressAutoHyphens w:val="0"/>
        <w:spacing w:after="160" w:line="252" w:lineRule="auto"/>
        <w:rPr>
          <w:lang w:val="el-GR"/>
        </w:rPr>
      </w:pPr>
      <w:r>
        <w:rPr>
          <w:b/>
          <w:bCs/>
          <w:lang w:val="el-GR"/>
        </w:rPr>
        <w:t>2.2.3.5.</w:t>
      </w:r>
      <w:r>
        <w:rPr>
          <w:lang w:val="el-GR"/>
        </w:rPr>
        <w:t xml:space="preserve"> Αποκλείεται, επίσης, προσφέρων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 (αμιγώς εθνικός λόγος αποκλεισμού).</w:t>
      </w:r>
    </w:p>
    <w:p w:rsidR="001E0C2D" w:rsidRPr="000C4284" w:rsidRDefault="001E0C2D" w:rsidP="001E0C2D">
      <w:pPr>
        <w:rPr>
          <w:lang w:val="el-GR"/>
        </w:rPr>
      </w:pPr>
      <w:r>
        <w:rPr>
          <w:b/>
          <w:bCs/>
          <w:lang w:val="el-GR"/>
        </w:rPr>
        <w:t xml:space="preserve">2.2.3.6. </w:t>
      </w:r>
      <w:r>
        <w:rPr>
          <w:lang w:val="el-GR"/>
        </w:rPr>
        <w:t xml:space="preserve">Ο προσφέρων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1E0C2D" w:rsidRPr="000C4284" w:rsidRDefault="001E0C2D" w:rsidP="001E0C2D">
      <w:pPr>
        <w:rPr>
          <w:lang w:val="el-GR"/>
        </w:rPr>
      </w:pPr>
      <w:r>
        <w:rPr>
          <w:b/>
          <w:bCs/>
          <w:lang w:val="el-GR"/>
        </w:rPr>
        <w:t>2.2.3.7.</w:t>
      </w:r>
      <w:r>
        <w:rPr>
          <w:lang w:val="el-GR"/>
        </w:rPr>
        <w:t xml:space="preserve"> Προσφέρων οικονομικός φορέας που εμπίπτει σε μια από τις καταστάσεις που αναφέρονται στις παραγράφους 2.2.3.1, </w:t>
      </w:r>
      <w:r>
        <w:rPr>
          <w:b/>
          <w:bCs/>
          <w:lang w:val="el-GR"/>
        </w:rPr>
        <w:t>2.2.3.2.</w:t>
      </w:r>
      <w:r>
        <w:rPr>
          <w:lang w:val="el-GR"/>
        </w:rPr>
        <w:t xml:space="preserve"> </w:t>
      </w:r>
      <w:r w:rsidR="000F50F7">
        <w:rPr>
          <w:lang w:val="el-GR"/>
        </w:rPr>
        <w:t xml:space="preserve">γ </w:t>
      </w:r>
      <w:r>
        <w:rPr>
          <w:lang w:val="el-GR"/>
        </w:rPr>
        <w:t xml:space="preserve"> και 2.2.3.4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t>o</w:t>
      </w:r>
      <w:r>
        <w:rPr>
          <w:lang w:val="el-GR"/>
        </w:rPr>
        <w:t>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1E0C2D" w:rsidRPr="000C4284" w:rsidRDefault="001E0C2D" w:rsidP="001E0C2D">
      <w:pPr>
        <w:rPr>
          <w:lang w:val="el-GR"/>
        </w:rPr>
      </w:pPr>
      <w:r>
        <w:rPr>
          <w:b/>
          <w:bCs/>
          <w:lang w:val="el-GR"/>
        </w:rPr>
        <w:t>2.2.3.8.</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1E0C2D" w:rsidRPr="000C4284" w:rsidRDefault="001E0C2D" w:rsidP="001E0C2D">
      <w:pPr>
        <w:rPr>
          <w:lang w:val="el-GR"/>
        </w:rPr>
      </w:pPr>
      <w:r>
        <w:rPr>
          <w:b/>
          <w:bCs/>
          <w:color w:val="000000"/>
          <w:lang w:val="el-GR"/>
        </w:rPr>
        <w:t xml:space="preserve">2.2.3.9. </w:t>
      </w:r>
      <w:r>
        <w:rPr>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1E0C2D" w:rsidRDefault="001E0C2D" w:rsidP="001E0C2D">
      <w:pPr>
        <w:spacing w:line="360" w:lineRule="auto"/>
        <w:jc w:val="left"/>
        <w:rPr>
          <w:b/>
          <w:bCs/>
          <w:sz w:val="26"/>
          <w:szCs w:val="26"/>
          <w:lang w:val="el-GR"/>
        </w:rPr>
      </w:pPr>
    </w:p>
    <w:p w:rsidR="001E0C2D" w:rsidRDefault="001E0C2D" w:rsidP="001E0C2D">
      <w:pPr>
        <w:spacing w:line="360" w:lineRule="auto"/>
        <w:jc w:val="left"/>
        <w:rPr>
          <w:b/>
          <w:bCs/>
          <w:sz w:val="26"/>
          <w:szCs w:val="26"/>
          <w:lang w:val="el-GR"/>
        </w:rPr>
      </w:pPr>
    </w:p>
    <w:p w:rsidR="001E0C2D" w:rsidRPr="002E6B3E" w:rsidRDefault="001E0C2D" w:rsidP="001E0C2D">
      <w:pPr>
        <w:spacing w:line="360" w:lineRule="auto"/>
        <w:jc w:val="left"/>
        <w:rPr>
          <w:lang w:val="el-GR"/>
        </w:rPr>
      </w:pPr>
      <w:r>
        <w:rPr>
          <w:b/>
          <w:bCs/>
          <w:sz w:val="26"/>
          <w:szCs w:val="26"/>
          <w:lang w:val="el-GR"/>
        </w:rPr>
        <w:t>Κριτήρια Επιλογής</w:t>
      </w:r>
      <w:r w:rsidRPr="002E6B3E">
        <w:rPr>
          <w:rStyle w:val="FootnoteReference2"/>
          <w:b/>
          <w:bCs/>
          <w:szCs w:val="22"/>
          <w:lang w:val="el-GR"/>
        </w:rPr>
        <w:t xml:space="preserve"> </w:t>
      </w:r>
    </w:p>
    <w:p w:rsidR="001E0C2D" w:rsidRPr="000C4284" w:rsidRDefault="001E0C2D" w:rsidP="001E0C2D">
      <w:pPr>
        <w:pStyle w:val="3"/>
        <w:rPr>
          <w:lang w:val="el-GR"/>
        </w:rPr>
      </w:pPr>
      <w:bookmarkStart w:id="16" w:name="_Toc504992741"/>
      <w:r>
        <w:rPr>
          <w:lang w:val="el-GR"/>
        </w:rPr>
        <w:t>2.2.4</w:t>
      </w:r>
      <w:r>
        <w:rPr>
          <w:lang w:val="el-GR"/>
        </w:rPr>
        <w:tab/>
        <w:t>Καταλληλότητα άσκησης επαγγελματικής δραστηριότητας</w:t>
      </w:r>
      <w:bookmarkEnd w:id="16"/>
      <w:r>
        <w:rPr>
          <w:lang w:val="el-GR"/>
        </w:rPr>
        <w:t xml:space="preserve"> </w:t>
      </w:r>
    </w:p>
    <w:p w:rsidR="001E0C2D" w:rsidRPr="00105314" w:rsidRDefault="001E0C2D" w:rsidP="00844EDC">
      <w:pPr>
        <w:rPr>
          <w:lang w:val="el-GR"/>
        </w:rPr>
      </w:pPr>
      <w:r>
        <w:rPr>
          <w:rFonts w:eastAsia="Calibri"/>
          <w:bCs/>
          <w:i/>
          <w:color w:val="000000"/>
          <w:lang w:val="el-GR"/>
        </w:rPr>
        <w:t>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Οι εγκατεστημένοι στην Ελλάδα οικονομικοί φορείς απαιτείται να είναι εγγεγραμμένοι στο Βιοτεχνικό ή Εμπορικό ή Βιομηχανικό Επιμελητήριο</w:t>
      </w:r>
      <w:r w:rsidR="000F50F7">
        <w:rPr>
          <w:rFonts w:eastAsia="Calibri"/>
          <w:bCs/>
          <w:i/>
          <w:color w:val="000000"/>
          <w:lang w:val="el-GR"/>
        </w:rPr>
        <w:t>.</w:t>
      </w:r>
      <w:r>
        <w:rPr>
          <w:rFonts w:eastAsia="Calibri"/>
          <w:bCs/>
          <w:i/>
          <w:color w:val="000000"/>
          <w:lang w:val="el-GR"/>
        </w:rPr>
        <w:t xml:space="preserve"> </w:t>
      </w:r>
    </w:p>
    <w:p w:rsidR="001E0C2D" w:rsidRPr="00105314" w:rsidRDefault="00844EDC" w:rsidP="001E0C2D">
      <w:pPr>
        <w:pStyle w:val="3"/>
        <w:rPr>
          <w:lang w:val="el-GR"/>
        </w:rPr>
      </w:pPr>
      <w:bookmarkStart w:id="17" w:name="_Toc504992742"/>
      <w:r>
        <w:rPr>
          <w:lang w:val="el-GR"/>
        </w:rPr>
        <w:t>2.2.5</w:t>
      </w:r>
      <w:r w:rsidR="001E0C2D">
        <w:rPr>
          <w:lang w:val="el-GR"/>
        </w:rPr>
        <w:tab/>
        <w:t>Τεχνική και επαγγελματική ικανότητα</w:t>
      </w:r>
      <w:bookmarkEnd w:id="17"/>
    </w:p>
    <w:p w:rsidR="001E0C2D" w:rsidRPr="00105314" w:rsidRDefault="001E0C2D" w:rsidP="001E0C2D">
      <w:pPr>
        <w:rPr>
          <w:lang w:val="el-GR"/>
        </w:rPr>
      </w:pPr>
      <w:r>
        <w:rPr>
          <w:lang w:val="el-GR"/>
        </w:rPr>
        <w:t xml:space="preserve">Όσον αφορά στην τεχνική και επαγγελματική ικανότητα για την παρούσα διαδικασία σύναψης σύμβασης, οι οικονομικοί φορείς </w:t>
      </w:r>
      <w:r>
        <w:rPr>
          <w:szCs w:val="22"/>
          <w:lang w:val="el-GR"/>
        </w:rPr>
        <w:t xml:space="preserve"> απαιτείται</w:t>
      </w:r>
      <w:r w:rsidR="00844EDC">
        <w:rPr>
          <w:i/>
          <w:color w:val="5B9BD5"/>
          <w:szCs w:val="22"/>
          <w:lang w:val="el-GR"/>
        </w:rPr>
        <w:t>:</w:t>
      </w:r>
    </w:p>
    <w:p w:rsidR="001E0C2D" w:rsidRPr="00105314" w:rsidRDefault="001E0C2D" w:rsidP="00844EDC">
      <w:pPr>
        <w:rPr>
          <w:lang w:val="el-GR"/>
        </w:rPr>
      </w:pPr>
      <w:r>
        <w:rPr>
          <w:bCs/>
          <w:szCs w:val="22"/>
          <w:lang w:val="el-GR"/>
        </w:rPr>
        <w:lastRenderedPageBreak/>
        <w:t xml:space="preserve"> κατά τη διάρκεια</w:t>
      </w:r>
      <w:r w:rsidR="00844EDC">
        <w:rPr>
          <w:bCs/>
          <w:szCs w:val="22"/>
          <w:lang w:val="el-GR"/>
        </w:rPr>
        <w:t xml:space="preserve">  τριών ετών (3) </w:t>
      </w:r>
      <w:r>
        <w:rPr>
          <w:bCs/>
          <w:szCs w:val="22"/>
          <w:lang w:val="el-GR"/>
        </w:rPr>
        <w:t>, να</w:t>
      </w:r>
      <w:r w:rsidR="00844EDC">
        <w:rPr>
          <w:bCs/>
          <w:szCs w:val="22"/>
          <w:lang w:val="el-GR"/>
        </w:rPr>
        <w:t xml:space="preserve"> έχουν εκτελέσει τουλάχιστον 3</w:t>
      </w:r>
      <w:r>
        <w:rPr>
          <w:bCs/>
          <w:szCs w:val="22"/>
          <w:lang w:val="el-GR"/>
        </w:rPr>
        <w:t xml:space="preserve"> </w:t>
      </w:r>
      <w:r>
        <w:rPr>
          <w:lang w:val="el-GR"/>
        </w:rPr>
        <w:t>συμβάσεις προμηθειών</w:t>
      </w:r>
      <w:r>
        <w:rPr>
          <w:bCs/>
          <w:szCs w:val="22"/>
          <w:lang w:val="el-GR"/>
        </w:rPr>
        <w:t xml:space="preserve">  του συγκεκριμένου τύπ</w:t>
      </w:r>
      <w:r w:rsidR="00844EDC">
        <w:rPr>
          <w:bCs/>
          <w:szCs w:val="22"/>
          <w:lang w:val="el-GR"/>
        </w:rPr>
        <w:t>ου, συνολικού ποσού 150.000 ευρώ.</w:t>
      </w:r>
      <w:r>
        <w:rPr>
          <w:bCs/>
          <w:szCs w:val="22"/>
          <w:lang w:val="el-GR"/>
        </w:rPr>
        <w:t xml:space="preserve"> </w:t>
      </w:r>
    </w:p>
    <w:p w:rsidR="001E0C2D" w:rsidRDefault="001E0C2D" w:rsidP="001E0C2D">
      <w:pPr>
        <w:rPr>
          <w:bCs/>
          <w:i/>
          <w:color w:val="5B9BD5"/>
          <w:szCs w:val="22"/>
          <w:lang w:val="el-GR"/>
        </w:rPr>
      </w:pPr>
    </w:p>
    <w:p w:rsidR="001E0C2D" w:rsidRPr="00105314" w:rsidRDefault="00844EDC" w:rsidP="001E0C2D">
      <w:pPr>
        <w:pStyle w:val="3"/>
        <w:rPr>
          <w:lang w:val="el-GR"/>
        </w:rPr>
      </w:pPr>
      <w:bookmarkStart w:id="18" w:name="_Toc504992743"/>
      <w:r>
        <w:rPr>
          <w:lang w:val="el-GR"/>
        </w:rPr>
        <w:t>2.2.6</w:t>
      </w:r>
      <w:r w:rsidR="001E0C2D">
        <w:rPr>
          <w:lang w:val="el-GR"/>
        </w:rPr>
        <w:tab/>
        <w:t>Πρότυπα διασφάλισης ποιότητας και πρότυπα περιβαλλοντικής διαχείρισης</w:t>
      </w:r>
      <w:bookmarkEnd w:id="18"/>
      <w:r w:rsidR="001E0C2D">
        <w:rPr>
          <w:lang w:val="el-GR"/>
        </w:rPr>
        <w:t xml:space="preserve"> </w:t>
      </w:r>
    </w:p>
    <w:p w:rsidR="001E0C2D" w:rsidRPr="000E72A0" w:rsidRDefault="001E0C2D" w:rsidP="001E0C2D">
      <w:pPr>
        <w:rPr>
          <w:lang w:val="el-GR"/>
        </w:rPr>
      </w:pPr>
      <w:r>
        <w:rPr>
          <w:lang w:val="el-GR"/>
        </w:rPr>
        <w:t>Οι οικονομικοί φορείς για την παρούσα διαδικασία σύναψης σύμβασης οφείλουν να συμμορφώνονται με:</w:t>
      </w:r>
      <w:r w:rsidR="00873D0F">
        <w:rPr>
          <w:lang w:val="el-GR"/>
        </w:rPr>
        <w:t xml:space="preserve"> δ</w:t>
      </w:r>
      <w:r w:rsidR="000E72A0">
        <w:rPr>
          <w:lang w:val="el-GR"/>
        </w:rPr>
        <w:t xml:space="preserve">ιασφάλιση ποιότητας τροφίμων </w:t>
      </w:r>
      <w:r w:rsidR="000E72A0">
        <w:rPr>
          <w:lang w:val="en-US"/>
        </w:rPr>
        <w:t>HACCP</w:t>
      </w:r>
      <w:r w:rsidR="000E72A0" w:rsidRPr="000E72A0">
        <w:rPr>
          <w:lang w:val="el-GR"/>
        </w:rPr>
        <w:t xml:space="preserve"> </w:t>
      </w:r>
      <w:r w:rsidR="000E72A0">
        <w:rPr>
          <w:lang w:val="el-GR"/>
        </w:rPr>
        <w:t xml:space="preserve"> και </w:t>
      </w:r>
      <w:r w:rsidR="000E72A0">
        <w:rPr>
          <w:lang w:val="en-US"/>
        </w:rPr>
        <w:t>ISO</w:t>
      </w:r>
      <w:r w:rsidR="000E72A0">
        <w:rPr>
          <w:lang w:val="el-GR"/>
        </w:rPr>
        <w:t xml:space="preserve"> 22000:2005 </w:t>
      </w:r>
    </w:p>
    <w:p w:rsidR="001E0C2D" w:rsidRPr="00105314" w:rsidRDefault="000E72A0" w:rsidP="001E0C2D">
      <w:pPr>
        <w:pStyle w:val="3"/>
        <w:rPr>
          <w:lang w:val="el-GR"/>
        </w:rPr>
      </w:pPr>
      <w:bookmarkStart w:id="19" w:name="_Toc504992744"/>
      <w:r>
        <w:rPr>
          <w:lang w:val="el-GR"/>
        </w:rPr>
        <w:t>2.2.7</w:t>
      </w:r>
      <w:r w:rsidR="001E0C2D">
        <w:rPr>
          <w:lang w:val="el-GR"/>
        </w:rPr>
        <w:tab/>
        <w:t>Στήριξη στην ικανότητα τρίτων</w:t>
      </w:r>
      <w:bookmarkEnd w:id="19"/>
      <w:r w:rsidR="001E0C2D">
        <w:rPr>
          <w:lang w:val="el-GR"/>
        </w:rPr>
        <w:t xml:space="preserve"> </w:t>
      </w:r>
    </w:p>
    <w:p w:rsidR="001E0C2D" w:rsidRPr="00105314" w:rsidRDefault="001E0C2D" w:rsidP="001E0C2D">
      <w:pPr>
        <w:rPr>
          <w:lang w:val="el-GR"/>
        </w:rPr>
      </w:pPr>
      <w:r>
        <w:rPr>
          <w:lang w:val="el-GR"/>
        </w:rPr>
        <w:t>Οι οικονομικοί φορείς μπορούν, όσον αφορά τα κριτήρια</w:t>
      </w:r>
      <w:r w:rsidR="00110421">
        <w:rPr>
          <w:lang w:val="el-GR"/>
        </w:rPr>
        <w:t xml:space="preserve">  </w:t>
      </w:r>
      <w:r>
        <w:rPr>
          <w:lang w:val="el-GR"/>
        </w:rPr>
        <w:t xml:space="preserve"> σχετικά με την τεχνική και επαγγελματική</w:t>
      </w:r>
      <w:r w:rsidR="00110421">
        <w:rPr>
          <w:lang w:val="el-GR"/>
        </w:rPr>
        <w:t xml:space="preserve"> ικανότητα (της παραγράφου 2.2.5</w:t>
      </w:r>
      <w:r>
        <w:rPr>
          <w:lang w:val="el-GR"/>
        </w:rPr>
        <w:t xml:space="preserve">),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rsidR="001E0C2D" w:rsidRPr="00105314" w:rsidRDefault="00074398" w:rsidP="001E0C2D">
      <w:pPr>
        <w:pStyle w:val="3"/>
        <w:rPr>
          <w:lang w:val="el-GR"/>
        </w:rPr>
      </w:pPr>
      <w:bookmarkStart w:id="20" w:name="_Toc504992745"/>
      <w:r>
        <w:rPr>
          <w:lang w:val="el-GR"/>
        </w:rPr>
        <w:t>2.2.8</w:t>
      </w:r>
      <w:r w:rsidR="001E0C2D">
        <w:rPr>
          <w:lang w:val="el-GR"/>
        </w:rPr>
        <w:tab/>
        <w:t>Κανόνες απόδειξης ποιοτικής επιλογής</w:t>
      </w:r>
      <w:bookmarkEnd w:id="20"/>
    </w:p>
    <w:p w:rsidR="001E0C2D" w:rsidRPr="00105314" w:rsidRDefault="00074398" w:rsidP="001E0C2D">
      <w:pPr>
        <w:pStyle w:val="4"/>
        <w:ind w:left="567" w:hanging="567"/>
        <w:rPr>
          <w:lang w:val="el-GR"/>
        </w:rPr>
      </w:pPr>
      <w:r>
        <w:rPr>
          <w:lang w:val="el-GR"/>
        </w:rPr>
        <w:t>2.2.8</w:t>
      </w:r>
      <w:r w:rsidR="001E0C2D">
        <w:rPr>
          <w:lang w:val="el-GR"/>
        </w:rPr>
        <w:t>.1</w:t>
      </w:r>
      <w:r w:rsidR="001E0C2D">
        <w:rPr>
          <w:lang w:val="el-GR"/>
        </w:rPr>
        <w:tab/>
        <w:t xml:space="preserve">Προκαταρκτική απόδειξη κατά την υποβολή προσφορών </w:t>
      </w:r>
    </w:p>
    <w:p w:rsidR="001E0C2D" w:rsidRPr="00105314" w:rsidRDefault="001E0C2D" w:rsidP="001E0C2D">
      <w:pPr>
        <w:rPr>
          <w:lang w:val="el-GR"/>
        </w:rPr>
      </w:pPr>
      <w:r>
        <w:rPr>
          <w:lang w:val="el-GR"/>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 προσκομίζουν κατά την υποβολή της προσφοράς τους </w:t>
      </w:r>
      <w:r>
        <w:rPr>
          <w:u w:val="single"/>
          <w:lang w:val="el-GR"/>
        </w:rPr>
        <w:t>ως δικαιολογητικό συμμετοχής</w:t>
      </w:r>
      <w:r>
        <w:rPr>
          <w:lang w:val="el-GR"/>
        </w:rPr>
        <w:t>, το προβλεπόμενο από το άρθρο 79 παρ. 4 του ν. 4412/2016 Τυποποιημένο Έντυπο Υπεύθυνης Δήλωσης (ΤΕΥΔ) (Β/3698/16-11-2016), σύμφωνα με το επισυν</w:t>
      </w:r>
      <w:r w:rsidR="00110421">
        <w:rPr>
          <w:lang w:val="el-GR"/>
        </w:rPr>
        <w:t xml:space="preserve">απτόμενο στην παρούσα Παράρτημα  ΙΙΙ </w:t>
      </w:r>
      <w:r>
        <w:rPr>
          <w:lang w:val="el-GR"/>
        </w:rPr>
        <w:t xml:space="preserve"> το οποίο αποτελεί ενημερωμένη υπεύθυνη δήλωση, με τις συνέπειες του ν. 1599/1986.</w:t>
      </w:r>
    </w:p>
    <w:p w:rsidR="001E0C2D" w:rsidRDefault="001E0C2D" w:rsidP="001E0C2D">
      <w:pPr>
        <w:rPr>
          <w:lang w:val="el-GR"/>
        </w:rPr>
      </w:pPr>
      <w:r>
        <w:rPr>
          <w:lang w:val="el-GR"/>
        </w:rPr>
        <w:t>Το ΤΕΥΔ</w:t>
      </w:r>
      <w:r w:rsidR="00110421">
        <w:rPr>
          <w:rStyle w:val="WW-FootnoteReference10"/>
          <w:lang w:val="el-GR"/>
        </w:rPr>
        <w:t xml:space="preserve"> </w:t>
      </w:r>
      <w:r>
        <w:rPr>
          <w:lang w:val="el-GR"/>
        </w:rPr>
        <w:t xml:space="preserve"> καταρτίζεται από τις αναθέτουσες αρχές βάσει του τυποποιημένου εντύπου του Παραρτήματος Α της Απόφασης 158/2016 της ΕΑΑΔΗΣΥ και συμπληρώνεται από τους προσφέροντες οικονομικούς φορείς σύμφωνα με τις οδηγίες της Κατευθυντήριας Οδηγίας 15/2016 (ΑΔΑ:  ΩΧ0ΓΟΞΤΒ-ΑΚΗ). Το ΤΕΥΔ σε επεξεργάσιμη μορφή είναι αναρτημένο στην ιστοσελίδα της ΕΑΑΔΗΣΥ (</w:t>
      </w:r>
      <w:hyperlink r:id="rId13" w:history="1">
        <w:r>
          <w:rPr>
            <w:rStyle w:val="-"/>
            <w:color w:val="000000"/>
            <w:lang w:val="el-GR"/>
          </w:rPr>
          <w:t>www.eaadhsy.gr</w:t>
        </w:r>
      </w:hyperlink>
      <w:r>
        <w:rPr>
          <w:lang w:val="el-GR"/>
        </w:rPr>
        <w:t>) και (</w:t>
      </w:r>
      <w:hyperlink r:id="rId14" w:history="1">
        <w:r>
          <w:rPr>
            <w:rStyle w:val="-"/>
            <w:color w:val="000000"/>
            <w:lang w:val="el-GR"/>
          </w:rPr>
          <w:t>www.hsppa.gr</w:t>
        </w:r>
      </w:hyperlink>
      <w:r>
        <w:rPr>
          <w:lang w:val="el-GR"/>
        </w:rPr>
        <w:t xml:space="preserve"> )</w:t>
      </w:r>
      <w:r>
        <w:rPr>
          <w:i/>
          <w:color w:val="5B9BD5"/>
          <w:lang w:val="el-GR"/>
        </w:rPr>
        <w:t>.</w:t>
      </w:r>
    </w:p>
    <w:p w:rsidR="001E0C2D" w:rsidRPr="00105314" w:rsidRDefault="001E0C2D" w:rsidP="001E0C2D">
      <w:pPr>
        <w:rPr>
          <w:lang w:val="el-GR"/>
        </w:rPr>
      </w:pPr>
      <w:r>
        <w:rPr>
          <w:lang w:val="el-GR"/>
        </w:rPr>
        <w:t xml:space="preserve">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Έντυπο Υπεύθυνης Δήλωσης (ΤΕΥΔ), το οποίο υπογράφεται, το οποίο είναι δυνατό να φέρει μόνο την υπογραφή του κατά περίπτωση εκπροσώπου του οικονομικού φορέα ως προκαταρκτική απόδειξη των λόγων αποκλεισμού του άρθρου 2.2.3.1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1E0C2D" w:rsidRDefault="001E0C2D" w:rsidP="001E0C2D">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1E0C2D" w:rsidRPr="00105314" w:rsidRDefault="001E0C2D" w:rsidP="001E0C2D">
      <w:pPr>
        <w:rPr>
          <w:lang w:val="el-GR"/>
        </w:rPr>
      </w:pPr>
      <w:r>
        <w:rPr>
          <w:lang w:val="el-GR"/>
        </w:rPr>
        <w:t>Στην περίπτωση υποβολής προσφοράς από ένωση οικονομικών φορέων, το Τυποποιημένο Έντυπο Υπεύθυνης Δήλωσης ( ΤΕΥΔ), υποβάλλεται χωριστά από κάθε μέλος της ένωσης.</w:t>
      </w:r>
    </w:p>
    <w:p w:rsidR="001E0C2D" w:rsidRDefault="00074398" w:rsidP="001E0C2D">
      <w:pPr>
        <w:pStyle w:val="4"/>
        <w:rPr>
          <w:lang w:val="el-GR"/>
        </w:rPr>
      </w:pPr>
      <w:r>
        <w:rPr>
          <w:lang w:val="el-GR"/>
        </w:rPr>
        <w:t>2.2.8</w:t>
      </w:r>
      <w:r w:rsidR="001E0C2D">
        <w:rPr>
          <w:lang w:val="el-GR"/>
        </w:rPr>
        <w:t>.2</w:t>
      </w:r>
      <w:r w:rsidR="001E0C2D">
        <w:rPr>
          <w:lang w:val="el-GR"/>
        </w:rPr>
        <w:tab/>
        <w:t>Αποδεικτικά μέσα</w:t>
      </w:r>
    </w:p>
    <w:p w:rsidR="001E0C2D" w:rsidRPr="00105314" w:rsidRDefault="001E0C2D" w:rsidP="001E0C2D">
      <w:pPr>
        <w:rPr>
          <w:lang w:val="el-GR"/>
        </w:rPr>
      </w:pPr>
      <w:r>
        <w:rPr>
          <w:b/>
          <w:bCs/>
          <w:lang w:val="el-GR"/>
        </w:rPr>
        <w:t>Α.</w:t>
      </w:r>
      <w:r>
        <w:rPr>
          <w:bCs/>
          <w:lang w:val="el-GR"/>
        </w:rPr>
        <w:t xml:space="preserve"> Το δικαίωμα συμμετοχής των οικονομικών φορέων και οι όροι και προϋποθέσεις συμμετοχής τους, όπως ορίζονται </w:t>
      </w:r>
      <w:r w:rsidR="00E7302C">
        <w:rPr>
          <w:bCs/>
          <w:lang w:val="el-GR"/>
        </w:rPr>
        <w:t>στις παραγράφους 2.2.1 έως 2.2.7</w:t>
      </w:r>
      <w:r>
        <w:rPr>
          <w:bCs/>
          <w:lang w:val="el-GR"/>
        </w:rPr>
        <w:t>, κρίνονται κατά την υποβολή της προσφοράς, κατά την υποβολή των δικαιολογητικών της παρούσας και κατά τη σύναψη της σύμβασης στις περιπτώσεις του άρθρου 105 παρ. 3 περ. γ του ν. 4412/2016.</w:t>
      </w:r>
    </w:p>
    <w:p w:rsidR="001E0C2D" w:rsidRPr="00105314" w:rsidRDefault="001E0C2D" w:rsidP="001E0C2D">
      <w:pPr>
        <w:rPr>
          <w:lang w:val="el-GR"/>
        </w:rPr>
      </w:pPr>
      <w:r>
        <w:rPr>
          <w:bCs/>
          <w:lang w:val="el-GR"/>
        </w:rPr>
        <w:t xml:space="preserve">Στην περίπτωση που προσφέρων οικονομικός φορέας ή ένωση αυτών στηρίζεται στις ικανότητες άλλων φορέων, σύμφωνα με </w:t>
      </w:r>
      <w:r>
        <w:rPr>
          <w:lang w:val="el-GR"/>
        </w:rPr>
        <w:t xml:space="preserve">την παράγραφό </w:t>
      </w:r>
      <w:r w:rsidR="00E7302C">
        <w:rPr>
          <w:bCs/>
          <w:lang w:val="el-GR"/>
        </w:rPr>
        <w:t>2.2.7</w:t>
      </w:r>
      <w:r>
        <w:rPr>
          <w:bCs/>
          <w:lang w:val="el-GR"/>
        </w:rPr>
        <w:t xml:space="preserve">. της παρούσας, οι φορείς στην ικανότητα των οποίων </w:t>
      </w:r>
      <w:r>
        <w:rPr>
          <w:bCs/>
          <w:lang w:val="el-GR"/>
        </w:rPr>
        <w:lastRenderedPageBreak/>
        <w:t xml:space="preserve">στηρίζεται υποχρεούνται στην υποβολή των δικαιολογητικών που αποδεικνύουν ότι δεν συντρέχουν οι λόγοι αποκλεισμού </w:t>
      </w:r>
      <w:r>
        <w:rPr>
          <w:lang w:val="el-GR"/>
        </w:rPr>
        <w:t xml:space="preserve">της παραγράφου </w:t>
      </w:r>
      <w:r>
        <w:rPr>
          <w:bCs/>
          <w:lang w:val="el-GR"/>
        </w:rPr>
        <w:t>2.2.3 της παρούσας και ότι πληρούν τα σχετικά κριτήρια επιλογής κατά περίπτωση (παράγραφοι 2</w:t>
      </w:r>
      <w:r w:rsidR="00E7302C">
        <w:rPr>
          <w:bCs/>
          <w:lang w:val="el-GR"/>
        </w:rPr>
        <w:t>.2.4- 2.2.7</w:t>
      </w:r>
      <w:r>
        <w:rPr>
          <w:bCs/>
          <w:lang w:val="el-GR"/>
        </w:rPr>
        <w:t>).</w:t>
      </w:r>
    </w:p>
    <w:p w:rsidR="001E0C2D" w:rsidRPr="00105314" w:rsidRDefault="001E0C2D" w:rsidP="001E0C2D">
      <w:pPr>
        <w:rPr>
          <w:lang w:val="el-GR"/>
        </w:rPr>
      </w:pPr>
      <w:r>
        <w:rPr>
          <w:bCs/>
          <w:lang w:val="el-GR"/>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παραγράφων 2.2.3.1, 2.2.3.2 και 2.2.3.4.</w:t>
      </w:r>
    </w:p>
    <w:p w:rsidR="001E0C2D" w:rsidRPr="00105314" w:rsidRDefault="001E0C2D" w:rsidP="001E0C2D">
      <w:pPr>
        <w:rPr>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074398">
        <w:rPr>
          <w:bCs/>
          <w:lang w:val="el-GR"/>
        </w:rPr>
        <w:t xml:space="preserve"> στο Τυποποιημένο Έντυπο Υπεύθυνης Δήλωσης (ΤΕΥΔ) του άρθρου 79 παρ. 4 ν. 4412/2016 στο Τυποποιημένο Έντυπο Υπεύθυνης Δήλωσης (ΤΕΥΔ) του άρθρου 79 παρ. 4 ν. 4412/2016</w:t>
      </w:r>
    </w:p>
    <w:p w:rsidR="001E0C2D" w:rsidRPr="00105314" w:rsidRDefault="001E0C2D" w:rsidP="001E0C2D">
      <w:pPr>
        <w:rPr>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1E0C2D" w:rsidRPr="00105314" w:rsidRDefault="001E0C2D" w:rsidP="001E0C2D">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w:t>
      </w:r>
      <w:r w:rsidR="00DA4631">
        <w:rPr>
          <w:lang w:val="el-GR"/>
        </w:rPr>
        <w:t>ά</w:t>
      </w:r>
      <w:r>
        <w:rPr>
          <w:lang w:val="el-GR"/>
        </w:rPr>
        <w:t>:</w:t>
      </w:r>
    </w:p>
    <w:p w:rsidR="001E0C2D" w:rsidRPr="00105314" w:rsidRDefault="001E0C2D" w:rsidP="001E0C2D">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1E0C2D" w:rsidRPr="00105314" w:rsidRDefault="001E0C2D" w:rsidP="001E0C2D">
      <w:pPr>
        <w:rPr>
          <w:lang w:val="el-GR"/>
        </w:rPr>
      </w:pPr>
      <w:r>
        <w:rPr>
          <w:b/>
          <w:bCs/>
          <w:lang w:val="el-GR"/>
        </w:rPr>
        <w:t>β)</w:t>
      </w:r>
      <w:r>
        <w:rPr>
          <w:lang w:val="el-GR"/>
        </w:rPr>
        <w:t xml:space="preserve"> για τις παραγράφους 2.2.3.2 και 2.2.3.4 περίπτωση β΄ πιστοποιητικό που εκδίδεται από την αρμόδια αρχή του οικείου κράτους - μέλους ή χώρας</w:t>
      </w:r>
      <w:r w:rsidR="00DA4631">
        <w:rPr>
          <w:lang w:val="el-GR"/>
        </w:rPr>
        <w:t>.</w:t>
      </w:r>
      <w:r>
        <w:rPr>
          <w:lang w:val="el-GR"/>
        </w:rPr>
        <w:t xml:space="preserve"> Ειδικότερα για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 </w:t>
      </w:r>
    </w:p>
    <w:p w:rsidR="001E0C2D" w:rsidRPr="00105314" w:rsidRDefault="001E0C2D" w:rsidP="001E0C2D">
      <w:pPr>
        <w:rPr>
          <w:lang w:val="el-GR"/>
        </w:rPr>
      </w:pPr>
      <w:r>
        <w:rPr>
          <w:lang w:val="el-GR"/>
        </w:rPr>
        <w:t>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Εσόδων.</w:t>
      </w:r>
    </w:p>
    <w:p w:rsidR="001E0C2D" w:rsidRPr="00105314" w:rsidRDefault="001E0C2D" w:rsidP="001E0C2D">
      <w:pPr>
        <w:rPr>
          <w:lang w:val="el-GR"/>
        </w:rPr>
      </w:pPr>
      <w:r>
        <w:rPr>
          <w:lang w:val="el-GR"/>
        </w:rPr>
        <w:t>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2.2.3.1 και 2.2.3.2 και στην περίπτωση β΄ της παραγράφου 2.2.3.4,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1E0C2D" w:rsidRPr="00105314" w:rsidRDefault="001E0C2D" w:rsidP="001E0C2D">
      <w:pPr>
        <w:rPr>
          <w:lang w:val="el-GR"/>
        </w:rPr>
      </w:pPr>
      <w:r>
        <w:rPr>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και στην περίπτωση β΄ της παραγράφου 2.2.3.4.</w:t>
      </w:r>
    </w:p>
    <w:p w:rsidR="001E0C2D" w:rsidRPr="00105314" w:rsidRDefault="001E0C2D" w:rsidP="001E0C2D">
      <w:pPr>
        <w:rPr>
          <w:lang w:val="el-GR"/>
        </w:rPr>
      </w:pPr>
      <w:r>
        <w:rPr>
          <w:lang w:val="el-GR"/>
        </w:rPr>
        <w:lastRenderedPageBreak/>
        <w:t>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rsidR="001E0C2D" w:rsidRPr="00105314" w:rsidRDefault="001E0C2D" w:rsidP="001E0C2D">
      <w:pPr>
        <w:rPr>
          <w:lang w:val="el-GR"/>
        </w:rPr>
      </w:pPr>
      <w:r>
        <w:rPr>
          <w:b/>
          <w:bCs/>
          <w:lang w:val="el-GR"/>
        </w:rPr>
        <w:t>γ)</w:t>
      </w:r>
      <w:r>
        <w:rPr>
          <w:lang w:val="el-GR"/>
        </w:rPr>
        <w:t xml:space="preserve"> </w:t>
      </w:r>
      <w:r>
        <w:rPr>
          <w:rFonts w:ascii="Cambria" w:hAnsi="Cambria" w:cs="Cambria"/>
          <w:color w:val="000000"/>
          <w:szCs w:val="22"/>
          <w:lang w:val="el-GR"/>
        </w:rPr>
        <w:t>Γ</w:t>
      </w:r>
      <w:r>
        <w:rPr>
          <w:lang w:val="el-GR"/>
        </w:rPr>
        <w:t>ια τις περιπτώσεις του άρθρου 2.2.3.2γ της παρούσας, 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w:t>
      </w:r>
    </w:p>
    <w:p w:rsidR="001E0C2D" w:rsidRPr="00105314" w:rsidRDefault="001E0C2D" w:rsidP="001E0C2D">
      <w:pPr>
        <w:rPr>
          <w:lang w:val="el-GR"/>
        </w:rPr>
      </w:pPr>
      <w:r>
        <w:rPr>
          <w:b/>
          <w:lang w:val="el-GR"/>
        </w:rPr>
        <w:t>δ)</w:t>
      </w:r>
      <w:r>
        <w:rPr>
          <w:lang w:val="el-GR"/>
        </w:rPr>
        <w:t xml:space="preserve"> για την παράγραφο 2.2.3.5, δικαιολογητικά ονομαστικοποίησης των μετοχών, εφόσον ο προσωρινός ανάδοχος είναι ανώνυμη εταιρία. [Εξαιρούνται της υποχρέωσης αυτής οι εταιρείες που είναι εισηγμένες στο Χρηματιστήριο της χώρας εγκατάστασής τους και υποβάλλουν περί τούτου υπεύθυνη δήλωση του νόμιμου εκπροσώπου τους]:</w:t>
      </w:r>
    </w:p>
    <w:p w:rsidR="001E0C2D" w:rsidRPr="00105314" w:rsidRDefault="001E0C2D" w:rsidP="001E0C2D">
      <w:pPr>
        <w:rPr>
          <w:lang w:val="el-GR"/>
        </w:rPr>
      </w:pPr>
      <w:r>
        <w:rPr>
          <w:lang w:val="el-GR"/>
        </w:rPr>
        <w:t xml:space="preserve">Ειδικότερα ο προσωρινός ανάδοχος υποβάλλει </w:t>
      </w:r>
      <w:r>
        <w:rPr>
          <w:szCs w:val="22"/>
          <w:lang w:val="el-GR"/>
        </w:rPr>
        <w:t>πιστοποιητικό αρμόδιας αρχής του κράτους της έδρας, από το οποίο να προκύπτει ότι οι μετοχές  είναι ονομαστικές, καθώς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εργάσιμες ημέρες πριν από την ημέρα υποβολής της προσφοράς.</w:t>
      </w:r>
    </w:p>
    <w:p w:rsidR="001E0C2D" w:rsidRPr="00105314" w:rsidRDefault="001E0C2D" w:rsidP="001E0C2D">
      <w:pPr>
        <w:rPr>
          <w:lang w:val="el-GR"/>
        </w:rPr>
      </w:pPr>
      <w:r>
        <w:rPr>
          <w:lang w:val="el-GR"/>
        </w:rPr>
        <w:t>Εάν ο προσωρινός ανάδοχος είναι αλλοδαπή ανώνυμη εταιρία, και</w:t>
      </w:r>
      <w:r>
        <w:rPr>
          <w:b/>
          <w:lang w:val="el-GR"/>
        </w:rPr>
        <w:t xml:space="preserve"> </w:t>
      </w:r>
      <w:r>
        <w:rPr>
          <w:lang w:val="el-GR"/>
        </w:rPr>
        <w:t>εφόσον έχει, κατά το δίκαιο της έδρας της, ονομαστικές μετοχές</w:t>
      </w:r>
      <w:r>
        <w:rPr>
          <w:b/>
          <w:lang w:val="el-GR"/>
        </w:rPr>
        <w:t xml:space="preserve"> </w:t>
      </w:r>
      <w:r>
        <w:rPr>
          <w:lang w:val="el-GR"/>
        </w:rPr>
        <w:t>προσκομίζει πιστοποιητικό αρμόδιας αρχής του κράτους της έδρας, από το οποίο να προκύπτει ότι οι μετοχές είναι ονομαστικές, αναλυτική κατάσταση μετόχων, με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 ή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w:t>
      </w:r>
    </w:p>
    <w:p w:rsidR="001E0C2D" w:rsidRPr="00105314" w:rsidRDefault="001E0C2D" w:rsidP="001E0C2D">
      <w:pPr>
        <w:rPr>
          <w:lang w:val="el-GR"/>
        </w:rPr>
      </w:pPr>
      <w:r>
        <w:rPr>
          <w:lang w:val="el-GR"/>
        </w:rPr>
        <w:t>Σε διαφορετική περίπτωση, δηλαδή εφόσον κατά το</w:t>
      </w:r>
      <w:r>
        <w:rPr>
          <w:b/>
          <w:bCs/>
          <w:lang w:val="el-GR"/>
        </w:rPr>
        <w:t xml:space="preserve"> </w:t>
      </w:r>
      <w:r>
        <w:rPr>
          <w:lang w:val="el-GR"/>
        </w:rPr>
        <w:t>δίκαιο της χώρας στην οποία έχει την έδρα της  δεν έχει ονομαστικές μετοχές, υποβάλλει βεβαίωση περί μη υποχρέωσης ονομαστικοποίησης των μετοχών από αρμόδια αρχή, εφόσον υπάρχει σχετική πρόβλεψη, διαφορετικά προσκομίζει υπεύθυνη δήλωση του διαγωνιζόμενου, έγκυρη και ενημερωμένη κατάσταση μετόχων που κατέχουν τουλάχιστον 1% των μετοχών και αν δεν τηρείται τέτοια κατάσταση, σχετική κατάσταση μετόχων (με 1%), σύμφωνα με την τελευταία Γενική Συνέλευση, αν οι μέτοχοι αυτοί είναι γνωστοί στην εταιρεία. Αν δεν προσκομισθεί κατάσταση κατά τα ανωτέρω, η εταιρεία αιτιολογεί τους λόγους που οι μέτοχοι αυτοί δεν της είναι γνωστοί.</w:t>
      </w:r>
    </w:p>
    <w:p w:rsidR="001E0C2D" w:rsidRPr="00105314" w:rsidRDefault="001E0C2D" w:rsidP="001E0C2D">
      <w:pPr>
        <w:rPr>
          <w:lang w:val="el-GR"/>
        </w:rPr>
      </w:pPr>
      <w:r>
        <w:rPr>
          <w:lang w:val="el-GR"/>
        </w:rPr>
        <w:t>Η αναθέτουσα αρχή δεν υπεισέρχεται στην κρίση της ως άνω αιτιολογίας. Δύναται, ωστόσο, να  αποδείξει τη δυνατότητα υποβολής της κατάστασης μετόχων, και μόνο στην περίπτωση αυτή η εταιρεία αποκλείεται από την παρούσα διαδικασία.</w:t>
      </w:r>
    </w:p>
    <w:p w:rsidR="001E0C2D" w:rsidRPr="00105314" w:rsidRDefault="001E0C2D" w:rsidP="001E0C2D">
      <w:pPr>
        <w:rPr>
          <w:lang w:val="el-GR"/>
        </w:rPr>
      </w:pPr>
      <w:r>
        <w:rPr>
          <w:lang w:val="el-GR"/>
        </w:rPr>
        <w:t>Περαιτέρω, πριν την υπογραφή της σύμβασης υποβάλλεται η υπεύθυνη δήλωση της κοινής απόφασης των Υπουργών Ανάπτυξης και Επικρατείας 20977/23-8-2007 (Β’ 1673) «</w:t>
      </w:r>
      <w:r>
        <w:rPr>
          <w:i/>
          <w:lang w:val="el-GR"/>
        </w:rPr>
        <w:t>Δικαιολογητικά για την τήρηση των μητρώων του ν. 3310/2005 όπως τροποποιήθηκε με το ν. 3414/2005</w:t>
      </w:r>
      <w:r>
        <w:rPr>
          <w:lang w:val="el-GR"/>
        </w:rPr>
        <w:t>».και</w:t>
      </w:r>
    </w:p>
    <w:p w:rsidR="001E0C2D" w:rsidRPr="00105314" w:rsidRDefault="001E0C2D" w:rsidP="001E0C2D">
      <w:pPr>
        <w:rPr>
          <w:lang w:val="el-GR"/>
        </w:rPr>
      </w:pPr>
      <w:r>
        <w:rPr>
          <w:b/>
          <w:bCs/>
          <w:lang w:val="el-GR"/>
        </w:rPr>
        <w:t xml:space="preserve">ε) </w:t>
      </w:r>
      <w:r>
        <w:rPr>
          <w:lang w:val="el-GR"/>
        </w:rPr>
        <w:t>για την παράγραφο 2.2.3.9. υπεύθυνη δήλωση του προσφέροντος οικονομικού φορέα ότι δεν έχει εκδοθεί σε βάρος του απόφαση αποκλεισμού, σύμφωνα με το άρθρο 74 του ν. 4412/2016.</w:t>
      </w:r>
    </w:p>
    <w:p w:rsidR="001E0C2D" w:rsidRDefault="001E0C2D" w:rsidP="001E0C2D">
      <w:pPr>
        <w:rPr>
          <w:rFonts w:eastAsia="Calibri"/>
          <w:lang w:val="el-GR"/>
        </w:rPr>
      </w:pPr>
      <w:r>
        <w:rPr>
          <w:b/>
          <w:bCs/>
          <w:lang w:val="en-US"/>
        </w:rPr>
        <w:t>B</w:t>
      </w:r>
      <w:r>
        <w:rPr>
          <w:b/>
          <w:bCs/>
          <w:lang w:val="el-GR"/>
        </w:rPr>
        <w:t>. 2.</w:t>
      </w:r>
      <w:r>
        <w:rPr>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034353" w:rsidRDefault="001E0C2D" w:rsidP="001E0C2D">
      <w:pPr>
        <w:rPr>
          <w:rFonts w:eastAsia="Calibri"/>
          <w:lang w:val="el-GR"/>
        </w:rPr>
      </w:pPr>
      <w:r>
        <w:rPr>
          <w:rFonts w:eastAsia="Calibri"/>
          <w:lang w:val="el-GR"/>
        </w:rPr>
        <w:lastRenderedPageBreak/>
        <w:t>Οι  εγκατεστημένοι στην Ελλάδα οικονομικοί φορείς προσκομίζουν βεβαίωση εγγραφής στο Βιοτεχνικό ή Εμπορικό ή Βιομηχανικό Επιμελητήριο</w:t>
      </w:r>
      <w:r w:rsidR="00034353">
        <w:rPr>
          <w:rFonts w:eastAsia="Calibri"/>
          <w:lang w:val="el-GR"/>
        </w:rPr>
        <w:t>.</w:t>
      </w:r>
    </w:p>
    <w:p w:rsidR="001E0C2D" w:rsidRPr="00105314" w:rsidRDefault="001E0C2D" w:rsidP="001E0C2D">
      <w:pPr>
        <w:rPr>
          <w:lang w:val="el-GR"/>
        </w:rPr>
      </w:pP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1E0C2D" w:rsidRDefault="001E0C2D" w:rsidP="001E0C2D">
      <w:pPr>
        <w:rPr>
          <w:b/>
          <w:bCs/>
          <w:lang w:val="el-GR"/>
        </w:rPr>
      </w:pPr>
      <w:r>
        <w:rPr>
          <w:b/>
          <w:bCs/>
          <w:lang w:val="el-GR"/>
        </w:rPr>
        <w:t>Β.3.</w:t>
      </w:r>
      <w:r>
        <w:rPr>
          <w:lang w:val="el-GR"/>
        </w:rPr>
        <w:t xml:space="preserve"> </w:t>
      </w:r>
      <w:r>
        <w:rPr>
          <w:b/>
          <w:bCs/>
          <w:lang w:val="el-GR"/>
        </w:rPr>
        <w:t xml:space="preserve"> </w:t>
      </w:r>
      <w:r>
        <w:rPr>
          <w:lang w:val="el-GR"/>
        </w:rPr>
        <w:t>Για την απόδειξη της τεχνικής</w:t>
      </w:r>
      <w:r w:rsidR="00034353">
        <w:rPr>
          <w:lang w:val="el-GR"/>
        </w:rPr>
        <w:t xml:space="preserve"> ικανότητας της παραγράφου 2.2.5</w:t>
      </w:r>
      <w:r>
        <w:rPr>
          <w:lang w:val="el-GR"/>
        </w:rPr>
        <w:t xml:space="preserve"> οι οικονομικοί φορείς προσκομίζουν </w:t>
      </w:r>
      <w:r w:rsidR="00E9322B">
        <w:rPr>
          <w:lang w:val="el-GR"/>
        </w:rPr>
        <w:t xml:space="preserve">αντίγραφα συμβάσεων ιδίου αντικειμένου των τριών τελευταίων ετών. </w:t>
      </w:r>
    </w:p>
    <w:p w:rsidR="001E0C2D" w:rsidRPr="00E9322B" w:rsidRDefault="00E9322B" w:rsidP="001E0C2D">
      <w:pPr>
        <w:rPr>
          <w:lang w:val="el-GR"/>
        </w:rPr>
      </w:pPr>
      <w:r>
        <w:rPr>
          <w:b/>
          <w:bCs/>
          <w:lang w:val="el-GR"/>
        </w:rPr>
        <w:t>Β.4</w:t>
      </w:r>
      <w:r w:rsidR="001E0C2D">
        <w:rPr>
          <w:b/>
          <w:bCs/>
          <w:lang w:val="el-GR"/>
        </w:rPr>
        <w:t xml:space="preserve">. </w:t>
      </w:r>
      <w:r w:rsidR="001E0C2D">
        <w:rPr>
          <w:lang w:val="el-GR"/>
        </w:rPr>
        <w:t xml:space="preserve">Για την απόδειξη της συμμόρφωσής τους με </w:t>
      </w:r>
      <w:r w:rsidR="001E0C2D">
        <w:rPr>
          <w:color w:val="000000"/>
          <w:lang w:val="el-GR"/>
        </w:rPr>
        <w:t>πρότυπα διασφάλισης ποιότητας και πρότυπα περιβαλλοντικής διαχείρισης</w:t>
      </w:r>
      <w:r>
        <w:rPr>
          <w:lang w:val="el-GR"/>
        </w:rPr>
        <w:t xml:space="preserve"> της παραγράφου 2.2.6</w:t>
      </w:r>
      <w:r w:rsidR="001E0C2D">
        <w:rPr>
          <w:lang w:val="el-GR"/>
        </w:rPr>
        <w:t xml:space="preserve"> οι οικονομικοί φορείς προσκομίζουν </w:t>
      </w:r>
      <w:r>
        <w:rPr>
          <w:lang w:val="el-GR"/>
        </w:rPr>
        <w:t xml:space="preserve"> Διασφάλιση ποιότητας τροφίμων </w:t>
      </w:r>
      <w:r>
        <w:rPr>
          <w:lang w:val="en-US"/>
        </w:rPr>
        <w:t>HACCP</w:t>
      </w:r>
      <w:r w:rsidRPr="000E72A0">
        <w:rPr>
          <w:lang w:val="el-GR"/>
        </w:rPr>
        <w:t xml:space="preserve"> </w:t>
      </w:r>
      <w:r>
        <w:rPr>
          <w:lang w:val="el-GR"/>
        </w:rPr>
        <w:t xml:space="preserve"> και </w:t>
      </w:r>
      <w:r>
        <w:rPr>
          <w:lang w:val="en-US"/>
        </w:rPr>
        <w:t>ISO</w:t>
      </w:r>
      <w:r>
        <w:rPr>
          <w:lang w:val="el-GR"/>
        </w:rPr>
        <w:t xml:space="preserve"> 22000:2005 </w:t>
      </w:r>
    </w:p>
    <w:p w:rsidR="001E0C2D" w:rsidRPr="00105314" w:rsidRDefault="00E9322B" w:rsidP="001E0C2D">
      <w:pPr>
        <w:rPr>
          <w:lang w:val="el-GR"/>
        </w:rPr>
      </w:pPr>
      <w:r>
        <w:rPr>
          <w:b/>
          <w:bCs/>
          <w:lang w:val="el-GR"/>
        </w:rPr>
        <w:t>Β.5</w:t>
      </w:r>
      <w:r w:rsidR="001E0C2D">
        <w:rPr>
          <w:b/>
          <w:bCs/>
          <w:lang w:val="el-GR"/>
        </w:rPr>
        <w:t>.</w:t>
      </w:r>
      <w:r w:rsidR="001E0C2D">
        <w:rPr>
          <w:lang w:val="el-GR"/>
        </w:rPr>
        <w:t xml:space="preserve"> 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1E0C2D" w:rsidRPr="00105314" w:rsidRDefault="00E9322B" w:rsidP="001E0C2D">
      <w:pPr>
        <w:rPr>
          <w:lang w:val="el-GR"/>
        </w:rPr>
      </w:pPr>
      <w:r>
        <w:rPr>
          <w:b/>
          <w:bCs/>
          <w:lang w:val="el-GR"/>
        </w:rPr>
        <w:t>Β.6</w:t>
      </w:r>
      <w:r w:rsidR="001E0C2D">
        <w:rPr>
          <w:b/>
          <w:bCs/>
          <w:lang w:val="el-GR"/>
        </w:rPr>
        <w:t>.</w:t>
      </w:r>
      <w:r w:rsidR="001E0C2D">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001E0C2D">
        <w:t>VII</w:t>
      </w:r>
      <w:r w:rsidR="001E0C2D">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1E0C2D" w:rsidRPr="00105314" w:rsidRDefault="001E0C2D" w:rsidP="001E0C2D">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1E0C2D" w:rsidRPr="00105314" w:rsidRDefault="001E0C2D" w:rsidP="001E0C2D">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1E0C2D" w:rsidRPr="00105314" w:rsidRDefault="001E0C2D" w:rsidP="001E0C2D">
      <w:pPr>
        <w:rPr>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rsidR="001E0C2D" w:rsidRPr="00105314" w:rsidRDefault="00E9322B" w:rsidP="001E0C2D">
      <w:pPr>
        <w:rPr>
          <w:lang w:val="el-GR"/>
        </w:rPr>
      </w:pPr>
      <w:r>
        <w:rPr>
          <w:b/>
          <w:bCs/>
          <w:lang w:val="el-GR"/>
        </w:rPr>
        <w:t>Β.7</w:t>
      </w:r>
      <w:r w:rsidR="001E0C2D">
        <w:rPr>
          <w:b/>
          <w:bCs/>
          <w:lang w:val="el-GR"/>
        </w:rPr>
        <w:t>.</w:t>
      </w:r>
      <w:r w:rsidR="001E0C2D">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1E0C2D" w:rsidRDefault="00E9322B" w:rsidP="001E0C2D">
      <w:pPr>
        <w:rPr>
          <w:color w:val="000000"/>
          <w:lang w:val="el-GR"/>
        </w:rPr>
      </w:pPr>
      <w:r>
        <w:rPr>
          <w:b/>
          <w:bCs/>
          <w:lang w:val="el-GR"/>
        </w:rPr>
        <w:t>Β.8</w:t>
      </w:r>
      <w:r w:rsidR="001E0C2D">
        <w:rPr>
          <w:b/>
          <w:bCs/>
          <w:lang w:val="el-GR"/>
        </w:rPr>
        <w:t>.</w:t>
      </w:r>
      <w:r w:rsidR="001E0C2D">
        <w:rPr>
          <w:lang w:val="el-GR"/>
        </w:rPr>
        <w:t xml:space="preserve"> </w:t>
      </w:r>
      <w:r w:rsidR="001E0C2D">
        <w:rPr>
          <w:color w:val="000000"/>
          <w:lang w:val="el-GR"/>
        </w:rPr>
        <w:t xml:space="preserve">Στην περίπτωση που οικονομικός φορέας επιθυμεί να στηριχθεί στις ικανότητες άλλων φορέων, σύμφωνα με </w:t>
      </w:r>
      <w:r w:rsidR="001E0C2D">
        <w:rPr>
          <w:lang w:val="el-GR"/>
        </w:rPr>
        <w:t xml:space="preserve">την παράγραφο </w:t>
      </w:r>
      <w:r>
        <w:rPr>
          <w:color w:val="000000"/>
          <w:lang w:val="el-GR"/>
        </w:rPr>
        <w:t xml:space="preserve">2.2.7 </w:t>
      </w:r>
      <w:r w:rsidR="001E0C2D">
        <w:rPr>
          <w:color w:val="000000"/>
          <w:lang w:val="el-GR"/>
        </w:rPr>
        <w:t>για την απόδειξη ότι θα έχει στη διάθεσή του τους αναγκαίους πόρους, προσκομίζει, ιδίως, σχετική έγγραφη δέσμευση των φορέων αυτών για τον σκοπό αυτό.</w:t>
      </w:r>
    </w:p>
    <w:p w:rsidR="001E0C2D" w:rsidRDefault="001E0C2D" w:rsidP="001E0C2D">
      <w:pPr>
        <w:rPr>
          <w:color w:val="000000"/>
          <w:lang w:val="el-GR"/>
        </w:rPr>
      </w:pPr>
    </w:p>
    <w:p w:rsidR="001E0C2D" w:rsidRDefault="001E0C2D" w:rsidP="001E0C2D">
      <w:pPr>
        <w:rPr>
          <w:color w:val="000000"/>
          <w:lang w:val="el-GR"/>
        </w:rPr>
      </w:pPr>
    </w:p>
    <w:p w:rsidR="001E0C2D" w:rsidRDefault="001E0C2D" w:rsidP="001E0C2D">
      <w:pPr>
        <w:rPr>
          <w:color w:val="000000"/>
          <w:lang w:val="el-GR"/>
        </w:rPr>
      </w:pPr>
    </w:p>
    <w:p w:rsidR="001E0C2D" w:rsidRDefault="001E0C2D" w:rsidP="001E0C2D">
      <w:pPr>
        <w:rPr>
          <w:color w:val="000000"/>
          <w:lang w:val="el-GR"/>
        </w:rPr>
      </w:pPr>
    </w:p>
    <w:p w:rsidR="001E0C2D" w:rsidRPr="00105314" w:rsidRDefault="001E0C2D" w:rsidP="001E0C2D">
      <w:pPr>
        <w:pStyle w:val="20"/>
        <w:rPr>
          <w:lang w:val="el-GR"/>
        </w:rPr>
      </w:pPr>
      <w:bookmarkStart w:id="21" w:name="_Toc504992746"/>
      <w:r>
        <w:rPr>
          <w:lang w:val="el-GR"/>
        </w:rPr>
        <w:lastRenderedPageBreak/>
        <w:t>2.3</w:t>
      </w:r>
      <w:r>
        <w:rPr>
          <w:lang w:val="el-GR"/>
        </w:rPr>
        <w:tab/>
        <w:t>Κριτήρια Ανάθεσης</w:t>
      </w:r>
      <w:bookmarkEnd w:id="21"/>
      <w:r>
        <w:rPr>
          <w:lang w:val="el-GR"/>
        </w:rPr>
        <w:t xml:space="preserve">  </w:t>
      </w:r>
    </w:p>
    <w:p w:rsidR="001E0C2D" w:rsidRPr="00105314" w:rsidRDefault="001E0C2D" w:rsidP="001E0C2D">
      <w:pPr>
        <w:pStyle w:val="3"/>
        <w:rPr>
          <w:lang w:val="el-GR"/>
        </w:rPr>
      </w:pPr>
      <w:bookmarkStart w:id="22" w:name="_Toc504992747"/>
      <w:r>
        <w:rPr>
          <w:lang w:val="el-GR"/>
        </w:rPr>
        <w:t>2.3.1</w:t>
      </w:r>
      <w:r>
        <w:rPr>
          <w:lang w:val="el-GR"/>
        </w:rPr>
        <w:tab/>
        <w:t>Κριτήριο ανάθεσης</w:t>
      </w:r>
      <w:bookmarkEnd w:id="22"/>
      <w:r>
        <w:rPr>
          <w:lang w:val="el-GR"/>
        </w:rPr>
        <w:t xml:space="preserve"> </w:t>
      </w:r>
    </w:p>
    <w:p w:rsidR="001E0C2D" w:rsidRPr="00105314" w:rsidRDefault="001E0C2D" w:rsidP="001E0C2D">
      <w:pPr>
        <w:rPr>
          <w:lang w:val="el-GR"/>
        </w:rPr>
      </w:pPr>
      <w:r>
        <w:rPr>
          <w:lang w:val="el-GR"/>
        </w:rPr>
        <w:t>Κριτήριο ανάθεσης της Σύμβαση</w:t>
      </w:r>
      <w:r w:rsidR="00E9322B">
        <w:rPr>
          <w:lang w:val="el-GR"/>
        </w:rPr>
        <w:t>ς</w:t>
      </w:r>
      <w:r>
        <w:rPr>
          <w:lang w:val="el-GR"/>
        </w:rPr>
        <w:t xml:space="preserve"> είναι η πλέον συμφέρουσα από οικονομική άποψη προσφορά:  βάσει τιμής </w:t>
      </w:r>
    </w:p>
    <w:p w:rsidR="001E0C2D" w:rsidRPr="00105314" w:rsidRDefault="001E0C2D" w:rsidP="001E0C2D">
      <w:pPr>
        <w:rPr>
          <w:lang w:val="el-GR"/>
        </w:rPr>
      </w:pPr>
    </w:p>
    <w:p w:rsidR="001E0C2D" w:rsidRPr="00105314" w:rsidRDefault="001E0C2D" w:rsidP="001E0C2D">
      <w:pPr>
        <w:pStyle w:val="20"/>
        <w:rPr>
          <w:lang w:val="el-GR"/>
        </w:rPr>
      </w:pPr>
      <w:bookmarkStart w:id="23" w:name="_Toc504992748"/>
      <w:r>
        <w:rPr>
          <w:lang w:val="el-GR"/>
        </w:rPr>
        <w:t>2.4</w:t>
      </w:r>
      <w:r>
        <w:rPr>
          <w:lang w:val="el-GR"/>
        </w:rPr>
        <w:tab/>
        <w:t>Κατάρτιση - Περιεχόμενο Προσφορών</w:t>
      </w:r>
      <w:bookmarkEnd w:id="23"/>
    </w:p>
    <w:p w:rsidR="001E0C2D" w:rsidRPr="00105314" w:rsidRDefault="001E0C2D" w:rsidP="001E0C2D">
      <w:pPr>
        <w:pStyle w:val="3"/>
        <w:rPr>
          <w:lang w:val="el-GR"/>
        </w:rPr>
      </w:pPr>
      <w:bookmarkStart w:id="24" w:name="_Toc504992749"/>
      <w:r>
        <w:rPr>
          <w:lang w:val="el-GR"/>
        </w:rPr>
        <w:t>2.4.1</w:t>
      </w:r>
      <w:r>
        <w:rPr>
          <w:lang w:val="el-GR"/>
        </w:rPr>
        <w:tab/>
        <w:t>Γενικοί όροι υποβολής προσφορών</w:t>
      </w:r>
      <w:bookmarkEnd w:id="24"/>
    </w:p>
    <w:p w:rsidR="001E0C2D" w:rsidRPr="00105314" w:rsidRDefault="001E0C2D" w:rsidP="001E0C2D">
      <w:pPr>
        <w:rPr>
          <w:lang w:val="el-GR"/>
        </w:rPr>
      </w:pPr>
      <w:r>
        <w:rPr>
          <w:lang w:val="el-GR"/>
        </w:rPr>
        <w:t>Οι προσφορές υποβάλλονται με βάση τις απαιτήσεις</w:t>
      </w:r>
      <w:r w:rsidR="00D56320">
        <w:rPr>
          <w:lang w:val="el-GR"/>
        </w:rPr>
        <w:t xml:space="preserve"> που ορίζονται στο Παράρτημα </w:t>
      </w:r>
      <w:r w:rsidR="00F15CEF">
        <w:rPr>
          <w:lang w:val="en-US"/>
        </w:rPr>
        <w:t>I</w:t>
      </w:r>
      <w:r w:rsidR="00D56320" w:rsidRPr="00D56320">
        <w:rPr>
          <w:lang w:val="el-GR"/>
        </w:rPr>
        <w:t xml:space="preserve"> </w:t>
      </w:r>
      <w:r w:rsidR="00D56320">
        <w:rPr>
          <w:lang w:val="el-GR"/>
        </w:rPr>
        <w:t>της Διακήρυξης</w:t>
      </w:r>
      <w:r>
        <w:rPr>
          <w:lang w:val="el-GR"/>
        </w:rPr>
        <w:t>,</w:t>
      </w:r>
      <w:r w:rsidR="00D56320">
        <w:rPr>
          <w:lang w:val="el-GR"/>
        </w:rPr>
        <w:t xml:space="preserve"> </w:t>
      </w:r>
      <w:r>
        <w:rPr>
          <w:lang w:val="el-GR"/>
        </w:rPr>
        <w:t xml:space="preserve"> για το σύνολο της προκηρυχθείσας ποσότητας </w:t>
      </w:r>
      <w:r w:rsidR="00D56320">
        <w:rPr>
          <w:lang w:val="el-GR"/>
        </w:rPr>
        <w:t xml:space="preserve">της προμήθειας ανά είδος </w:t>
      </w:r>
      <w:r>
        <w:rPr>
          <w:lang w:val="el-GR"/>
        </w:rPr>
        <w:t xml:space="preserve"> </w:t>
      </w:r>
    </w:p>
    <w:p w:rsidR="00D56320" w:rsidRDefault="001E0C2D" w:rsidP="001E0C2D">
      <w:pPr>
        <w:rPr>
          <w:i/>
          <w:iCs/>
          <w:color w:val="5B9BD5"/>
          <w:lang w:val="el-GR"/>
        </w:rPr>
      </w:pPr>
      <w:r>
        <w:rPr>
          <w:lang w:val="el-GR"/>
        </w:rPr>
        <w:t xml:space="preserve">Δεν επιτρέπονται εναλλακτικές προσφορές </w:t>
      </w:r>
    </w:p>
    <w:p w:rsidR="001E0C2D" w:rsidRPr="00105314" w:rsidRDefault="001E0C2D" w:rsidP="001E0C2D">
      <w:pPr>
        <w:rPr>
          <w:lang w:val="el-GR"/>
        </w:rPr>
      </w:pPr>
      <w:r>
        <w:rPr>
          <w:rFonts w:cs="Helvetica"/>
          <w:color w:val="000000"/>
          <w:szCs w:val="22"/>
          <w:lang w:val="el-GR" w:eastAsia="el-GR"/>
        </w:rPr>
        <w:t xml:space="preserve">Η ένωση οικονομικών φορέων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1E0C2D" w:rsidRDefault="001E0C2D" w:rsidP="001E0C2D">
      <w:pPr>
        <w:pStyle w:val="3"/>
        <w:rPr>
          <w:lang w:val="el-GR"/>
        </w:rPr>
      </w:pPr>
      <w:bookmarkStart w:id="25" w:name="_Toc504992750"/>
      <w:r>
        <w:rPr>
          <w:lang w:val="el-GR"/>
        </w:rPr>
        <w:t>2.4.2</w:t>
      </w:r>
      <w:r>
        <w:rPr>
          <w:lang w:val="el-GR"/>
        </w:rPr>
        <w:tab/>
        <w:t>Χρόνος και Τρόπος υποβολής προσφορών</w:t>
      </w:r>
      <w:bookmarkEnd w:id="25"/>
      <w:r>
        <w:rPr>
          <w:lang w:val="el-GR"/>
        </w:rPr>
        <w:t xml:space="preserve"> </w:t>
      </w:r>
    </w:p>
    <w:p w:rsidR="00302F78" w:rsidRPr="00302F78" w:rsidRDefault="00302F78" w:rsidP="00302F78">
      <w:pPr>
        <w:rPr>
          <w:lang w:val="el-GR"/>
        </w:rPr>
      </w:pPr>
    </w:p>
    <w:p w:rsidR="001E0C2D" w:rsidRPr="00105314" w:rsidRDefault="001E0C2D" w:rsidP="001E0C2D">
      <w:pPr>
        <w:rPr>
          <w:lang w:val="el-GR"/>
        </w:rPr>
      </w:pPr>
      <w:r>
        <w:rPr>
          <w:rFonts w:cs="Arial"/>
          <w:b/>
          <w:bCs/>
          <w:lang w:val="el-GR"/>
        </w:rPr>
        <w:t>2.4.2.1.</w:t>
      </w:r>
      <w:r>
        <w:rPr>
          <w:b/>
          <w:bCs/>
          <w:lang w:val="el-GR"/>
        </w:rPr>
        <w:t xml:space="preserve"> </w:t>
      </w:r>
      <w:r>
        <w:rPr>
          <w:lang w:val="el-GR"/>
        </w:rPr>
        <w:t>Οι προσφορές υποβάλλονται από τους ενδιαφερόμενους ηλεκτρονικά, μέσω της διαδικτυακής πύλης www.promitheus.gov.gr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άρθρα 36 και 37 και την Υπουργική Απόφαση αριθμ. 56902/215 «</w:t>
      </w:r>
      <w:r>
        <w:rPr>
          <w:i/>
          <w:iCs/>
          <w:lang w:val="el-GR"/>
        </w:rPr>
        <w:t>Τεχνικές λεπτομέρειες και διαδικασίες λειτουργίας του Εθνικού Συστήματος Ηλεκτρονικών Δημοσίων Συμβάσεων</w:t>
      </w:r>
      <w:r>
        <w:rPr>
          <w:i/>
          <w:lang w:val="el-GR"/>
        </w:rPr>
        <w:t xml:space="preserve"> (Ε.Σ.Η.ΔΗ.Σ.)</w:t>
      </w:r>
      <w:r w:rsidR="00D56320">
        <w:rPr>
          <w:rStyle w:val="WW-FootnoteReference7"/>
          <w:lang w:val="el-GR"/>
        </w:rPr>
        <w:t xml:space="preserve"> </w:t>
      </w:r>
      <w:r w:rsidR="00D56320">
        <w:rPr>
          <w:lang w:val="el-GR"/>
        </w:rPr>
        <w:t>»</w:t>
      </w:r>
      <w:r>
        <w:rPr>
          <w:lang w:val="el-GR"/>
        </w:rPr>
        <w:t>.</w:t>
      </w:r>
    </w:p>
    <w:p w:rsidR="001E0C2D" w:rsidRPr="00105314" w:rsidRDefault="001E0C2D" w:rsidP="001E0C2D">
      <w:pPr>
        <w:suppressAutoHyphens w:val="0"/>
        <w:autoSpaceDE w:val="0"/>
        <w:spacing w:after="0"/>
        <w:rPr>
          <w:lang w:val="el-GR"/>
        </w:rPr>
      </w:pPr>
      <w:r>
        <w:rPr>
          <w:color w:val="000000"/>
          <w:lang w:val="el-GR"/>
        </w:rPr>
        <w:t xml:space="preserve">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το οποίο χορηγήθηκε από έναν εγκεκριμένο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τις διατάξεις της Υ.Α. 56902/215 </w:t>
      </w:r>
      <w:r>
        <w:rPr>
          <w:color w:val="000000"/>
          <w:szCs w:val="22"/>
          <w:lang w:val="el-GR"/>
        </w:rPr>
        <w:t>“</w:t>
      </w:r>
      <w:r>
        <w:rPr>
          <w:i/>
          <w:iCs/>
          <w:color w:val="000000"/>
          <w:szCs w:val="22"/>
          <w:lang w:val="el-GR"/>
        </w:rPr>
        <w:t>Τεχνικές λεπτομέρειες και διαδικασίες λειτουργίας του Εθνικού Συστήματος Ηλεκτρονικών Δημοσίων Συμβάσεων</w:t>
      </w:r>
      <w:r>
        <w:rPr>
          <w:color w:val="000000"/>
          <w:lang w:val="el-GR"/>
        </w:rPr>
        <w:t xml:space="preserve"> (Ε.Σ.Η.ΔΗ.Σ)» (ΦΕΚ Β 1924/02.06.2017) και να εγγραφούν στο ηλεκτρονικό σύστημα (ΕΣΗΔΗΣ- Διαδικτυακή πύλη www.promitheus.gov.gr) ακολουθώντας την διαδικασία εγγραφής του άρθρου 5 της ίδιας Υ.Α. </w:t>
      </w:r>
    </w:p>
    <w:p w:rsidR="001E0C2D" w:rsidRDefault="001E0C2D" w:rsidP="001E0C2D">
      <w:pPr>
        <w:rPr>
          <w:b/>
          <w:bCs/>
          <w:lang w:val="el-GR"/>
        </w:rPr>
      </w:pPr>
    </w:p>
    <w:p w:rsidR="001E0C2D" w:rsidRPr="00105314" w:rsidRDefault="001E0C2D" w:rsidP="001E0C2D">
      <w:pPr>
        <w:rPr>
          <w:lang w:val="el-GR"/>
        </w:rPr>
      </w:pPr>
      <w:r>
        <w:rPr>
          <w:b/>
          <w:bCs/>
          <w:lang w:val="el-GR"/>
        </w:rPr>
        <w:t>2.4.2.2.</w:t>
      </w:r>
      <w:r>
        <w:rPr>
          <w:lang w:val="el-GR"/>
        </w:rPr>
        <w:t xml:space="preserve"> </w:t>
      </w:r>
      <w:r>
        <w:rPr>
          <w:rFonts w:cs="Arial"/>
          <w:lang w:val="el-GR"/>
        </w:rPr>
        <w:t>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 του ν. 4412/2016 και το άρθρο 9 της ως άνω Υπουργικής Απόφασης.</w:t>
      </w:r>
    </w:p>
    <w:p w:rsidR="001E0C2D" w:rsidRPr="00105314" w:rsidRDefault="001E0C2D" w:rsidP="001E0C2D">
      <w:pPr>
        <w:rPr>
          <w:lang w:val="el-GR"/>
        </w:rPr>
      </w:pPr>
      <w:r>
        <w:rPr>
          <w:lang w:val="el-GR"/>
        </w:rPr>
        <w:t xml:space="preserve">Μετά την παρέλευση της καταληκτικής ημερομηνίας και ώρας, δεν υπάρχει η δυνατότητα υποβολής προσφοράς στο Σύστημα. </w:t>
      </w:r>
      <w:r>
        <w:rPr>
          <w:rFonts w:cs="Helvetica"/>
          <w:color w:val="000000"/>
          <w:szCs w:val="22"/>
          <w:lang w:val="el-GR"/>
        </w:rPr>
        <w:t>Σε περιπτώσεις τεχνικής αδυναμίας λειτουργίας του ΕΣΗΔΗΣ, η αναθέτουσα αρχή θα ρυθμίσει τα της συνέχειας του διαγωνισμού με σχετική ανακοίνωσή της.</w:t>
      </w:r>
    </w:p>
    <w:p w:rsidR="001E0C2D" w:rsidRPr="00105314" w:rsidRDefault="001E0C2D" w:rsidP="001E0C2D">
      <w:pPr>
        <w:rPr>
          <w:lang w:val="el-GR"/>
        </w:rPr>
      </w:pPr>
      <w:r>
        <w:rPr>
          <w:b/>
          <w:bCs/>
          <w:lang w:val="el-GR"/>
        </w:rPr>
        <w:t>2.4.2.3.</w:t>
      </w:r>
      <w:r>
        <w:rPr>
          <w:lang w:val="el-GR"/>
        </w:rPr>
        <w:t xml:space="preserve"> Οι οικονομικοί φορείς υποβάλλουν με την προσφορά τους τα ακόλουθα: </w:t>
      </w:r>
    </w:p>
    <w:p w:rsidR="001E0C2D" w:rsidRPr="00105314" w:rsidRDefault="001E0C2D" w:rsidP="001E0C2D">
      <w:pPr>
        <w:rPr>
          <w:lang w:val="el-GR"/>
        </w:rPr>
      </w:pPr>
      <w:r>
        <w:rPr>
          <w:lang w:val="el-GR"/>
        </w:rPr>
        <w:t>(α) έναν (υπο)φάκελο με την ένδειξη «Δικαιολογητικά Συμμετοχής –Τεχνική Προσφορά» στον οποίο περιλαμβάνονται τα κατά περίπτωση απαιτούμενα δικαιολογητικά και η τεχνική προσφορά  σύμφωνα με τις διατάξεις της κείμενης νομοθεσίας και την παρούσα.</w:t>
      </w:r>
    </w:p>
    <w:p w:rsidR="001E0C2D" w:rsidRPr="00105314" w:rsidRDefault="001E0C2D" w:rsidP="001E0C2D">
      <w:pPr>
        <w:rPr>
          <w:lang w:val="el-GR"/>
        </w:rPr>
      </w:pPr>
      <w:r>
        <w:rPr>
          <w:lang w:val="el-GR"/>
        </w:rPr>
        <w:t xml:space="preserve">(β) έναν (υπο)φάκελο με την ένδειξη «Οικονομική Προσφορά» στον οποίο περιλαμβάνεται η οικονομική προσφορά του οικονομικού φορέα και τα κατά περίπτωση απαιτούμενα δικαιολογητικά. </w:t>
      </w:r>
    </w:p>
    <w:p w:rsidR="001E0C2D" w:rsidRPr="00105314" w:rsidRDefault="001E0C2D" w:rsidP="001E0C2D">
      <w:pPr>
        <w:rPr>
          <w:lang w:val="el-GR"/>
        </w:rPr>
      </w:pPr>
      <w:r>
        <w:rPr>
          <w:lang w:val="el-GR"/>
        </w:rPr>
        <w:lastRenderedPageBreak/>
        <w:t>Από τον προσφέροντα σημαίνονται με χρήση του σχετικού πεδίου του συστήματος τα στοιχεία εκείνα της προσφοράς του που έχουν εμπιστευτικό χαρακτήρα, σύμφωνα με τα οριζόμενα στο άρθρο 21 του ν. 4412/16 .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1E0C2D" w:rsidRPr="00105314" w:rsidRDefault="001E0C2D" w:rsidP="001E0C2D">
      <w:pPr>
        <w:rPr>
          <w:lang w:val="el-GR"/>
        </w:rPr>
      </w:pPr>
      <w:r>
        <w:rPr>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rsidR="00302F78" w:rsidRDefault="001E0C2D" w:rsidP="001E0C2D">
      <w:pPr>
        <w:rPr>
          <w:i/>
          <w:iCs/>
          <w:color w:val="5B9BD5"/>
          <w:lang w:val="el-GR"/>
        </w:rPr>
      </w:pPr>
      <w:r>
        <w:rPr>
          <w:b/>
          <w:bCs/>
          <w:lang w:val="el-GR"/>
        </w:rPr>
        <w:t>2.4.2.4.</w:t>
      </w:r>
      <w:r>
        <w:rPr>
          <w:lang w:val="el-GR"/>
        </w:rPr>
        <w:t xml:space="preserve"> Οι οικονομικοί φορείς συντάσσουν την τεχνική και οικονομική τους προσφορά συμπληρώνοντας τις αντίστοιχες ειδικές ηλεκτρονικές φόρμες του συστήματος. Στην συνέχεια το σύστημα παράγει τα σχετικά ηλεκτρονικά αρχεία τα οποία υπογράφοντα ηλεκτρονικά και υποβάλλονται από τον προσφέροντα.  </w:t>
      </w:r>
      <w:r>
        <w:rPr>
          <w:i/>
          <w:iCs/>
          <w:szCs w:val="22"/>
          <w:lang w:val="el-GR"/>
        </w:rPr>
        <w:t xml:space="preserve">Τα στοιχεία που περιλαμβάνονται στην ειδική ηλεκτρονική φόρμα του συστήματος και του παραγόμενου ηλεκτρονικού αρχείου </w:t>
      </w:r>
      <w:r>
        <w:rPr>
          <w:i/>
          <w:iCs/>
          <w:szCs w:val="22"/>
          <w:lang w:val="en-US"/>
        </w:rPr>
        <w:t>pdf</w:t>
      </w:r>
      <w:r>
        <w:rPr>
          <w:i/>
          <w:iCs/>
          <w:szCs w:val="22"/>
          <w:lang w:val="el-GR"/>
        </w:rPr>
        <w:t xml:space="preserve"> (το οποίο θα υπογραφεί ηλεκτρονικά) πρέπει να ταυτίζονται. Σε αντίθετη περίπτωση το σύστημα παράγει σχετικό μήνυμα και ο προσφέρων καλείται να παράγει εκ νέου το ηλεκτρονικό αρχείο </w:t>
      </w:r>
      <w:r>
        <w:rPr>
          <w:i/>
          <w:iCs/>
          <w:szCs w:val="22"/>
          <w:lang w:val="en-US"/>
        </w:rPr>
        <w:t>pdf</w:t>
      </w:r>
      <w:r>
        <w:rPr>
          <w:i/>
          <w:iCs/>
          <w:szCs w:val="22"/>
          <w:lang w:val="el-GR"/>
        </w:rPr>
        <w:t>]</w:t>
      </w:r>
      <w:r>
        <w:rPr>
          <w:i/>
          <w:iCs/>
          <w:lang w:val="el-GR"/>
        </w:rPr>
        <w:t xml:space="preserve"> </w:t>
      </w:r>
      <w:r>
        <w:rPr>
          <w:lang w:val="el-GR"/>
        </w:rPr>
        <w:t xml:space="preserve"> </w:t>
      </w:r>
    </w:p>
    <w:p w:rsidR="001E0C2D" w:rsidRPr="00105314" w:rsidRDefault="001E0C2D" w:rsidP="001E0C2D">
      <w:pPr>
        <w:rPr>
          <w:lang w:val="el-GR"/>
        </w:rPr>
      </w:pPr>
      <w:r>
        <w:rPr>
          <w:b/>
          <w:bCs/>
          <w:lang w:val="el-GR"/>
        </w:rPr>
        <w:t>2.4.2.5.</w:t>
      </w:r>
      <w:r>
        <w:rPr>
          <w:lang w:val="el-GR"/>
        </w:rPr>
        <w:t xml:space="preserve"> Ο χρήστης - οικονομικός φορέας υποβάλλει τους ανωτέρω (υπο)φακέλους μέσω του Συστήματος, όπως περιγράφεται παρακάτω:</w:t>
      </w:r>
    </w:p>
    <w:p w:rsidR="001E0C2D" w:rsidRPr="00105314" w:rsidRDefault="001E0C2D" w:rsidP="001E0C2D">
      <w:pPr>
        <w:rPr>
          <w:lang w:val="el-GR"/>
        </w:rPr>
      </w:pPr>
      <w:r>
        <w:rPr>
          <w:color w:val="000000"/>
          <w:lang w:val="el-GR"/>
        </w:rPr>
        <w:t>Τα στοιχεία και δικαιολογητικά για τη συμμετοχή του οικονομικού φορέα στη διαδικασία υποβάλλονται από αυτόν ηλεκτρονικά σε μορφή αρχείων τύπου .</w:t>
      </w:r>
      <w:r>
        <w:rPr>
          <w:color w:val="000000"/>
        </w:rPr>
        <w:t>pdf</w:t>
      </w:r>
      <w:r>
        <w:rPr>
          <w:color w:val="000000"/>
          <w:lang w:val="el-GR"/>
        </w:rPr>
        <w:t xml:space="preserve"> και εφόσον έχουν συνταχθεί/παραχθεί από τον ίδιο, φέρουν εγκεκριμένη προηγμένη ηλεκτρονική υπογραφή ή προηγμένη ηλεκτρονική υπογραφή με χρήση εγκεκριμένων πιστοποιητικών, χωρίς να απαιτείται θεώρηση γνησίου της υπογραφής.</w:t>
      </w:r>
    </w:p>
    <w:p w:rsidR="001E0C2D" w:rsidRPr="00105314" w:rsidRDefault="001E0C2D" w:rsidP="001E0C2D">
      <w:pPr>
        <w:rPr>
          <w:lang w:val="el-GR"/>
        </w:rPr>
      </w:pPr>
      <w:r>
        <w:rPr>
          <w:lang w:val="el-GR"/>
        </w:rPr>
        <w:t>Από το Σύστημα εκδίδεται ηλεκτρονική απόδειξη υποβολής προσφοράς, η όποια αποστέλλεται στον οικονομικό φορέα με μήνυμα ηλεκτρονικού ταχυδρομείου.</w:t>
      </w:r>
      <w:r>
        <w:rPr>
          <w:rFonts w:cs="Helvetica"/>
          <w:b/>
          <w:i/>
          <w:iCs/>
          <w:color w:val="000000"/>
          <w:szCs w:val="22"/>
          <w:lang w:val="el-GR"/>
        </w:rPr>
        <w:t xml:space="preserve"> </w:t>
      </w:r>
    </w:p>
    <w:p w:rsidR="001E0C2D" w:rsidRPr="00105314" w:rsidRDefault="001E0C2D" w:rsidP="001E0C2D">
      <w:pPr>
        <w:rPr>
          <w:lang w:val="el-GR"/>
        </w:rPr>
      </w:pPr>
      <w:r>
        <w:rPr>
          <w:lang w:val="el-GR"/>
        </w:rPr>
        <w:t>Εντός τριών (3) εργασίμων ημερών από την ηλεκτρονική υποβολή των ως άνω στοιχείων και δικαιολογητικών προσκομίζονται υποχρεωτικά από τον οικονομικό φορέα στην αναθέτουσα αρχή, σε έντυπη μορφή και σε σφραγισμένο φάκελο, τα στοιχεία της ηλεκτρονικής  προσφοράς τα οποία απαιτείται να προσκομισθούν σε πρωτότυπη μορφή σύμφωνα με τον ν. 4250/2014. Τέτοια στοιχεία και δικαιολογητικά είναι ενδεικτικά η εγγυητική επιστολή συμμετοχής, τα πρωτότυπα έγγραφα τα οποία έχουν εκδοθεί από ιδιωτικούς φορείς και δεν φέρουν επικύρωση από δικηγόρο, καθώς και τα έγγραφα που φέρουν τη Σφραγίδα της Χάγης (Apostille). Δεν προσκομίζονται σε έντυπη μορφή στοιχεία και δικαιολογητικά τα οποία φέρουν ηλεκτρονική υπογραφή, τα ΦΕΚ, τα τεχνικά φυλλάδια και όσα προβλέπεται από το ν. 4250/2014 ότι οι φορείς υποχρεούνται να αποδέχονται σε αντίγραφα των πρωτοτύπων.</w:t>
      </w:r>
    </w:p>
    <w:p w:rsidR="001E0C2D" w:rsidRPr="00105314" w:rsidRDefault="001E0C2D" w:rsidP="001E0C2D">
      <w:pPr>
        <w:rPr>
          <w:lang w:val="el-GR"/>
        </w:rPr>
      </w:pPr>
      <w:r>
        <w:rPr>
          <w:lang w:val="el-GR"/>
        </w:rPr>
        <w:t>Η  αναθέτουσα αρχή μπορεί να ζητεί  από προσφέροντες και υποψήφιους σε οποιοδήποτε χρονικό σημείο κατά την διάρκεια της διαδικασίας, να υποβάλλουν σε έντυπη μορφή και σε εύλογη προθεσμία όλα ή ορισμένα δικαιολογητικά και στοιχεία  που έχουν υποβάλει ηλεκτρονικά,  όταν αυτό απαιτείται για την ορθή διεξαγωγή της διαδικασίας.</w:t>
      </w:r>
    </w:p>
    <w:p w:rsidR="001E0C2D" w:rsidRDefault="001E0C2D" w:rsidP="001E0C2D">
      <w:pPr>
        <w:pStyle w:val="3"/>
        <w:rPr>
          <w:lang w:val="el-GR"/>
        </w:rPr>
      </w:pPr>
      <w:bookmarkStart w:id="26" w:name="_Toc504992751"/>
      <w:r>
        <w:rPr>
          <w:lang w:val="el-GR"/>
        </w:rPr>
        <w:t>2.4.3</w:t>
      </w:r>
      <w:r>
        <w:rPr>
          <w:lang w:val="el-GR"/>
        </w:rPr>
        <w:tab/>
        <w:t>Περιεχόμενα Φακέλου «Δικαιολογητικά Συμμετοχής- Τεχνική Προσφορά»</w:t>
      </w:r>
      <w:bookmarkEnd w:id="26"/>
      <w:r>
        <w:rPr>
          <w:lang w:val="el-GR"/>
        </w:rPr>
        <w:t xml:space="preserve"> </w:t>
      </w:r>
    </w:p>
    <w:p w:rsidR="00813ED5" w:rsidRPr="00813ED5" w:rsidRDefault="00813ED5" w:rsidP="00813ED5">
      <w:pPr>
        <w:rPr>
          <w:lang w:val="el-GR"/>
        </w:rPr>
      </w:pPr>
    </w:p>
    <w:p w:rsidR="00302F78" w:rsidRPr="00813ED5" w:rsidRDefault="00813ED5" w:rsidP="00302F78">
      <w:pPr>
        <w:rPr>
          <w:b/>
          <w:lang w:val="el-GR"/>
        </w:rPr>
      </w:pPr>
      <w:r w:rsidRPr="00813ED5">
        <w:rPr>
          <w:b/>
          <w:lang w:val="el-GR"/>
        </w:rPr>
        <w:t>2.4.3.1</w:t>
      </w:r>
    </w:p>
    <w:p w:rsidR="001E0C2D" w:rsidRPr="00105314" w:rsidRDefault="001E0C2D" w:rsidP="001E0C2D">
      <w:pPr>
        <w:rPr>
          <w:lang w:val="el-GR"/>
        </w:rPr>
      </w:pPr>
      <w:r>
        <w:rPr>
          <w:lang w:val="el-GR"/>
        </w:rPr>
        <w:t>Τα στοιχεία και δικαιολογητικά για την συμμετοχή των προσφερόντων στη διαγωνιστική διαδικασία περιλαμβάνουν:</w:t>
      </w:r>
    </w:p>
    <w:p w:rsidR="001E0C2D" w:rsidRPr="00105314" w:rsidRDefault="001E0C2D" w:rsidP="001E0C2D">
      <w:pPr>
        <w:rPr>
          <w:lang w:val="el-GR"/>
        </w:rPr>
      </w:pPr>
      <w:r>
        <w:rPr>
          <w:lang w:val="el-GR"/>
        </w:rPr>
        <w:t xml:space="preserve">α) </w:t>
      </w:r>
      <w:r>
        <w:rPr>
          <w:lang w:val="en-US"/>
        </w:rPr>
        <w:t>T</w:t>
      </w:r>
      <w:r>
        <w:rPr>
          <w:lang w:val="el-GR"/>
        </w:rPr>
        <w:t>ο τυποποιημένο έντυπο υπεύθυνης δήλωσης (Τ.Ε.Υ.Δ.), όπως προβλέπεται στην παρ. 4 του άρθρου 79 του ν. 4412/2016</w:t>
      </w:r>
      <w:r w:rsidR="00302F78">
        <w:rPr>
          <w:lang w:val="el-GR"/>
        </w:rPr>
        <w:t>, σύμφωνα με την παράγραφο 2.2.8</w:t>
      </w:r>
      <w:r>
        <w:rPr>
          <w:lang w:val="el-GR"/>
        </w:rPr>
        <w:t xml:space="preserve">.1. της παρούσας διακήρυξης. Οι προσφέροντες συμπληρώνουν το  σχετικό πρότυπο ΤΕΥΔ το οποίο έχει αναρτηθεί, και σε επεξεργάσιμη μορφή αρχείου </w:t>
      </w:r>
      <w:r>
        <w:rPr>
          <w:lang w:val="en-US"/>
        </w:rPr>
        <w:t>doc</w:t>
      </w:r>
      <w:r>
        <w:rPr>
          <w:lang w:val="el-GR"/>
        </w:rPr>
        <w:t>, στη διαδικτυακή πύλη www.promitheus.gov.gr του ΕΣΗΔΗΣ και αποτελεί αναπόσπαστο τμ</w:t>
      </w:r>
      <w:r w:rsidR="00302F78">
        <w:rPr>
          <w:lang w:val="el-GR"/>
        </w:rPr>
        <w:t xml:space="preserve">ήμα της διακήρυξης (Παράρτημα ΙΙΙ </w:t>
      </w:r>
      <w:r>
        <w:rPr>
          <w:lang w:val="el-GR"/>
        </w:rPr>
        <w:t>),</w:t>
      </w:r>
    </w:p>
    <w:p w:rsidR="001E0C2D" w:rsidRPr="00105314" w:rsidRDefault="001E0C2D" w:rsidP="001E0C2D">
      <w:pPr>
        <w:rPr>
          <w:lang w:val="el-GR"/>
        </w:rPr>
      </w:pPr>
      <w:r>
        <w:rPr>
          <w:lang w:val="el-GR"/>
        </w:rPr>
        <w:lastRenderedPageBreak/>
        <w:t>β) εγγύηση συμμετοχής, σύμφωνα με τ</w:t>
      </w:r>
      <w:r>
        <w:rPr>
          <w:lang w:val="en-US"/>
        </w:rPr>
        <w:t>o</w:t>
      </w:r>
      <w:r>
        <w:rPr>
          <w:lang w:val="el-GR"/>
        </w:rPr>
        <w:t xml:space="preserve"> άρθρο 72 του Ν.4412/2016 και τις παραγράφους 2.1.5 και 2.2.2 της παρούσας διακήρυξης.</w:t>
      </w:r>
    </w:p>
    <w:p w:rsidR="001E0C2D" w:rsidRPr="00105314" w:rsidRDefault="001E0C2D" w:rsidP="001E0C2D">
      <w:pPr>
        <w:rPr>
          <w:lang w:val="el-GR"/>
        </w:rPr>
      </w:pPr>
      <w:r>
        <w:rPr>
          <w:lang w:val="el-GR"/>
        </w:rPr>
        <w:t>Οι ενώσεις οικονομικών φορέων που υποβάλλουν κοινή προσφορά, υποβάλλουν το ΤΕΥΔ για κάθε οικονομικό φορέα που συμμετέχει στην ένωση.</w:t>
      </w:r>
    </w:p>
    <w:p w:rsidR="001E0C2D" w:rsidRPr="00105314" w:rsidRDefault="001E0C2D" w:rsidP="001E0C2D">
      <w:pPr>
        <w:rPr>
          <w:lang w:val="el-GR"/>
        </w:rPr>
      </w:pPr>
      <w:r>
        <w:rPr>
          <w:b/>
          <w:bCs/>
          <w:lang w:val="el-GR"/>
        </w:rPr>
        <w:t>2.4.3.2</w:t>
      </w:r>
      <w:r>
        <w:rPr>
          <w:lang w:val="el-GR"/>
        </w:rPr>
        <w:t xml:space="preserve"> </w:t>
      </w:r>
      <w:r>
        <w:rPr>
          <w:lang w:val="en-US"/>
        </w:rP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w:t>
      </w:r>
      <w:r w:rsidR="00813ED5">
        <w:rPr>
          <w:lang w:val="el-GR"/>
        </w:rPr>
        <w:t xml:space="preserve">ιαγραφές” του Παραρτήματος  </w:t>
      </w:r>
      <w:r w:rsidR="00F15CEF" w:rsidRPr="00F15CEF">
        <w:rPr>
          <w:lang w:val="el-GR"/>
        </w:rPr>
        <w:t>Ι</w:t>
      </w:r>
      <w:r w:rsidR="00813ED5" w:rsidRPr="00F15CEF">
        <w:rPr>
          <w:lang w:val="el-GR"/>
        </w:rPr>
        <w:t xml:space="preserve">  </w:t>
      </w:r>
      <w:r w:rsidRPr="00F15CEF">
        <w:rPr>
          <w:lang w:val="el-GR"/>
        </w:rPr>
        <w:t>της Διακήρυξης</w:t>
      </w:r>
      <w:r>
        <w:rPr>
          <w:lang w:val="el-GR"/>
        </w:rPr>
        <w:t xml:space="preserve">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Pr>
          <w:rStyle w:val="WW-FootnoteReference9"/>
          <w:lang w:val="el-GR"/>
        </w:rPr>
        <w:t>.</w:t>
      </w:r>
      <w:r>
        <w:rPr>
          <w:lang w:val="el-GR"/>
        </w:rPr>
        <w:t xml:space="preserve"> </w:t>
      </w:r>
    </w:p>
    <w:p w:rsidR="001E0C2D" w:rsidRDefault="001E0C2D" w:rsidP="001E0C2D">
      <w:pPr>
        <w:rPr>
          <w:lang w:val="el-GR"/>
        </w:rPr>
      </w:pPr>
      <w:r>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rsidR="001E0C2D" w:rsidRPr="00105314" w:rsidRDefault="001E0C2D" w:rsidP="001E0C2D">
      <w:pPr>
        <w:pStyle w:val="3"/>
        <w:rPr>
          <w:lang w:val="el-GR"/>
        </w:rPr>
      </w:pPr>
      <w:bookmarkStart w:id="27" w:name="_Toc504992752"/>
      <w:r>
        <w:rPr>
          <w:lang w:val="el-GR"/>
        </w:rPr>
        <w:t>2.4.4</w:t>
      </w:r>
      <w:r>
        <w:rPr>
          <w:lang w:val="el-GR"/>
        </w:rPr>
        <w:tab/>
        <w:t>Περιεχόμενα Φακέλου «Οικονομική Προσφορά» / Τρόπος σύνταξης και υποβολής οικονομικών προσφορών</w:t>
      </w:r>
      <w:bookmarkEnd w:id="27"/>
    </w:p>
    <w:p w:rsidR="001E0C2D" w:rsidRPr="00813ED5" w:rsidRDefault="001E0C2D" w:rsidP="001E0C2D">
      <w:pPr>
        <w:rPr>
          <w:lang w:val="el-GR"/>
        </w:rPr>
      </w:pPr>
      <w:r>
        <w:rPr>
          <w:lang w:val="el-GR"/>
        </w:rPr>
        <w:t>Η Οικονομική Προσφορά συντάσσεται με βάση το αναγραφόμενο στην παρούσα κριτήριο ανάθεσης</w:t>
      </w:r>
      <w:r w:rsidR="00813ED5">
        <w:rPr>
          <w:lang w:val="el-GR"/>
        </w:rPr>
        <w:t xml:space="preserve"> χαμηλότερη τιμή,</w:t>
      </w:r>
      <w:r>
        <w:rPr>
          <w:lang w:val="el-GR"/>
        </w:rPr>
        <w:t xml:space="preserve"> </w:t>
      </w:r>
      <w:r w:rsidR="00813ED5">
        <w:rPr>
          <w:i/>
          <w:color w:val="5B9BD5"/>
          <w:lang w:val="el-GR" w:eastAsia="el-GR"/>
        </w:rPr>
        <w:t xml:space="preserve"> </w:t>
      </w:r>
      <w:r>
        <w:rPr>
          <w:lang w:val="el-GR"/>
        </w:rPr>
        <w:t xml:space="preserve"> όπως ορίζεται κατωτέρω  σύμφωνα με</w:t>
      </w:r>
      <w:r w:rsidR="00813ED5">
        <w:rPr>
          <w:lang w:val="el-GR"/>
        </w:rPr>
        <w:t xml:space="preserve"> τα οριζόμενα </w:t>
      </w:r>
      <w:r w:rsidR="00813ED5" w:rsidRPr="00F15CEF">
        <w:rPr>
          <w:lang w:val="el-GR"/>
        </w:rPr>
        <w:t xml:space="preserve">στο Παράρτημα  </w:t>
      </w:r>
      <w:r w:rsidR="00813ED5" w:rsidRPr="00F15CEF">
        <w:rPr>
          <w:lang w:val="en-US"/>
        </w:rPr>
        <w:t>I</w:t>
      </w:r>
      <w:r w:rsidR="00813ED5">
        <w:rPr>
          <w:lang w:val="el-GR"/>
        </w:rPr>
        <w:t xml:space="preserve">  της διακήρυξης  και το σχετικό υπόδειγμα το οποίο το οποίο αποτελεί το ΠΑΡΑΡΤΗΜΑ </w:t>
      </w:r>
      <w:r w:rsidR="00537D04">
        <w:rPr>
          <w:lang w:val="en-US"/>
        </w:rPr>
        <w:t>I</w:t>
      </w:r>
      <w:r w:rsidR="00537D04">
        <w:rPr>
          <w:lang w:val="el-GR"/>
        </w:rPr>
        <w:t>Ι</w:t>
      </w:r>
      <w:r w:rsidR="00813ED5">
        <w:rPr>
          <w:lang w:val="el-GR"/>
        </w:rPr>
        <w:t xml:space="preserve"> της εν λόγω διακήρυξης και υπάρχει αναρτημένο σε επεξεργάσιμη μορφή στο ΕΣΗΔΗΣ και στην ιστοσελίδα του Δήμου: </w:t>
      </w:r>
      <w:hyperlink r:id="rId15" w:history="1">
        <w:r w:rsidR="00813ED5" w:rsidRPr="005C5EF3">
          <w:rPr>
            <w:rStyle w:val="-"/>
            <w:lang w:val="en-US"/>
          </w:rPr>
          <w:t>www</w:t>
        </w:r>
        <w:r w:rsidR="00813ED5" w:rsidRPr="005C5EF3">
          <w:rPr>
            <w:rStyle w:val="-"/>
            <w:lang w:val="el-GR"/>
          </w:rPr>
          <w:t>.</w:t>
        </w:r>
        <w:r w:rsidR="00813ED5" w:rsidRPr="005C5EF3">
          <w:rPr>
            <w:rStyle w:val="-"/>
            <w:lang w:val="en-US"/>
          </w:rPr>
          <w:t>sparti</w:t>
        </w:r>
        <w:r w:rsidR="00813ED5" w:rsidRPr="005C5EF3">
          <w:rPr>
            <w:rStyle w:val="-"/>
            <w:lang w:val="el-GR"/>
          </w:rPr>
          <w:t>.</w:t>
        </w:r>
        <w:r w:rsidR="00813ED5" w:rsidRPr="005C5EF3">
          <w:rPr>
            <w:rStyle w:val="-"/>
            <w:lang w:val="en-US"/>
          </w:rPr>
          <w:t>gov</w:t>
        </w:r>
        <w:r w:rsidR="00813ED5" w:rsidRPr="005C5EF3">
          <w:rPr>
            <w:rStyle w:val="-"/>
            <w:lang w:val="el-GR"/>
          </w:rPr>
          <w:t>.</w:t>
        </w:r>
        <w:r w:rsidR="00813ED5" w:rsidRPr="005C5EF3">
          <w:rPr>
            <w:rStyle w:val="-"/>
            <w:lang w:val="en-US"/>
          </w:rPr>
          <w:t>gr</w:t>
        </w:r>
      </w:hyperlink>
      <w:r w:rsidR="00813ED5">
        <w:rPr>
          <w:lang w:val="el-GR"/>
        </w:rPr>
        <w:t xml:space="preserve"> </w:t>
      </w:r>
    </w:p>
    <w:p w:rsidR="001E0C2D" w:rsidRPr="00105314" w:rsidRDefault="001E0C2D" w:rsidP="001E0C2D">
      <w:pPr>
        <w:rPr>
          <w:lang w:val="el-GR"/>
        </w:rPr>
      </w:pPr>
      <w:r>
        <w:rPr>
          <w:i/>
          <w:lang w:val="el-GR" w:eastAsia="el-GR"/>
        </w:rPr>
        <w:t>Α. Τιμές</w:t>
      </w:r>
    </w:p>
    <w:p w:rsidR="001E0C2D" w:rsidRPr="00813ED5" w:rsidRDefault="001E0C2D" w:rsidP="001E0C2D">
      <w:pPr>
        <w:rPr>
          <w:lang w:val="el-GR"/>
        </w:rPr>
      </w:pPr>
      <w:r w:rsidRPr="00813ED5">
        <w:rPr>
          <w:lang w:val="el-GR" w:eastAsia="el-GR"/>
        </w:rPr>
        <w:t>[</w:t>
      </w:r>
      <w:r w:rsidRPr="00813ED5">
        <w:rPr>
          <w:i/>
          <w:lang w:val="el-GR" w:eastAsia="el-GR"/>
        </w:rPr>
        <w:t>ΠΡΟΣΦΟΡΑ ΜΕ ΤΙΜΗ ΜΟΝΑΔΑΣ</w:t>
      </w:r>
      <w:r w:rsidRPr="00813ED5">
        <w:rPr>
          <w:lang w:val="el-GR" w:eastAsia="el-GR"/>
        </w:rPr>
        <w:t>]</w:t>
      </w:r>
    </w:p>
    <w:p w:rsidR="001E0C2D" w:rsidRDefault="001E0C2D" w:rsidP="001E0C2D">
      <w:pPr>
        <w:rPr>
          <w:lang w:val="el-GR"/>
        </w:rPr>
      </w:pPr>
      <w:r>
        <w:rPr>
          <w:lang w:val="el-GR" w:eastAsia="el-GR"/>
        </w:rPr>
        <w:t>Η</w:t>
      </w:r>
      <w:r w:rsidR="00813ED5">
        <w:rPr>
          <w:lang w:val="el-GR" w:eastAsia="el-GR"/>
        </w:rPr>
        <w:t xml:space="preserve"> τιμή του προς προμήθεια υλικού</w:t>
      </w:r>
      <w:r>
        <w:rPr>
          <w:i/>
          <w:color w:val="5B9BD5"/>
          <w:lang w:val="el-GR" w:eastAsia="el-GR"/>
        </w:rPr>
        <w:t xml:space="preserve"> </w:t>
      </w:r>
      <w:r>
        <w:rPr>
          <w:lang w:val="el-GR" w:eastAsia="el-GR"/>
        </w:rPr>
        <w:t>δίνεται  σε ευρώ ανά μονάδα.</w:t>
      </w:r>
      <w:r>
        <w:rPr>
          <w:rStyle w:val="WW-FootnoteReference2"/>
          <w:rFonts w:cs="Helvetica"/>
          <w:color w:val="000000"/>
          <w:szCs w:val="22"/>
          <w:lang w:val="el-GR" w:eastAsia="el-GR"/>
        </w:rPr>
        <w:t xml:space="preserve"> </w:t>
      </w:r>
    </w:p>
    <w:p w:rsidR="001E0C2D" w:rsidRPr="00105314" w:rsidRDefault="001E0C2D" w:rsidP="001E0C2D">
      <w:pPr>
        <w:rPr>
          <w:lang w:val="el-GR"/>
        </w:rPr>
      </w:pPr>
      <w:r>
        <w:rPr>
          <w:lang w:val="el-GR"/>
        </w:rPr>
        <w:t>[Αν στο ηλεκτρονικό σύστημα δεν μπορεί να αποτυπωθεί αναλυτικά η οικονομική προσφορά, ο προσφέρων θα επισυνάψει στον (υπο)φάκελλο “οικονομική προσφορά” την ηλεκτρονική οικονομική προσφορά του ηλεκτρονικά υπογεγραμμένη και τα σχετικά ηλεκτρονικά αρχεία (σύμφωνα με το υπόδει</w:t>
      </w:r>
      <w:r w:rsidR="00813ED5">
        <w:rPr>
          <w:lang w:val="el-GR"/>
        </w:rPr>
        <w:t xml:space="preserve">γμα που υπάρχει στο Παράρτημα  </w:t>
      </w:r>
      <w:r w:rsidR="00537D04">
        <w:rPr>
          <w:lang w:val="en-US"/>
        </w:rPr>
        <w:t>I</w:t>
      </w:r>
      <w:r w:rsidR="00537D04">
        <w:rPr>
          <w:lang w:val="el-GR"/>
        </w:rPr>
        <w:t>Ι</w:t>
      </w:r>
      <w:r w:rsidR="00813ED5" w:rsidRPr="00813ED5">
        <w:rPr>
          <w:lang w:val="el-GR"/>
        </w:rPr>
        <w:t xml:space="preserve">  </w:t>
      </w:r>
      <w:r>
        <w:rPr>
          <w:lang w:val="el-GR"/>
        </w:rPr>
        <w:t>της παρούσας διακήρυξης) σε μορφή pdf.]</w:t>
      </w:r>
    </w:p>
    <w:p w:rsidR="001E0C2D" w:rsidRDefault="001E0C2D" w:rsidP="001E0C2D">
      <w:pPr>
        <w:rPr>
          <w:rFonts w:cs="Helvetica"/>
          <w:color w:val="000000"/>
          <w:szCs w:val="22"/>
          <w:lang w:val="el-GR" w:eastAsia="el-GR"/>
        </w:rPr>
      </w:pPr>
    </w:p>
    <w:p w:rsidR="001E0C2D" w:rsidRPr="00105314" w:rsidRDefault="001E0C2D" w:rsidP="001E0C2D">
      <w:pPr>
        <w:rPr>
          <w:lang w:val="el-GR"/>
        </w:rPr>
      </w:pPr>
      <w:r>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υλικού </w:t>
      </w:r>
      <w:r>
        <w:rPr>
          <w:lang w:val="el-GR" w:eastAsia="el-GR"/>
        </w:rPr>
        <w:t>στον τόπο και με τον τρόπο που προβλέπεται στα έγγραφα της σύμβασης</w:t>
      </w:r>
    </w:p>
    <w:p w:rsidR="001E0C2D" w:rsidRPr="00105314" w:rsidRDefault="001E0C2D" w:rsidP="001E0C2D">
      <w:pPr>
        <w:rPr>
          <w:lang w:val="el-GR"/>
        </w:rPr>
      </w:pPr>
      <w:r>
        <w:rPr>
          <w:lang w:val="el-GR"/>
        </w:rPr>
        <w:t>Οι υπέρ τρίτων κρατήσεις υπόκεινται στο εκάστοτε ισχύον αναλογικό τέλος χαρτοσήμου ….% και στην επ’ αυτού εισφορά υπέρ ΟΓΑ ….%.</w:t>
      </w:r>
    </w:p>
    <w:p w:rsidR="001E0C2D" w:rsidRPr="00105314" w:rsidRDefault="001E0C2D" w:rsidP="001E0C2D">
      <w:pPr>
        <w:rPr>
          <w:lang w:val="el-GR"/>
        </w:rPr>
      </w:pPr>
      <w:r>
        <w:rPr>
          <w:lang w:val="el-GR"/>
        </w:rPr>
        <w:t xml:space="preserve">Επισημαίνεται ότι το εκάστοτε ποσοστό Φ.Π.Α. επί τοις εκατό, της ανωτέρω τιμής θα υπολογίζεται αυτόματα από το σύστημα. </w:t>
      </w:r>
    </w:p>
    <w:p w:rsidR="001E0C2D" w:rsidRPr="00105314" w:rsidRDefault="001E0C2D" w:rsidP="001E0C2D">
      <w:pPr>
        <w:rPr>
          <w:lang w:val="el-GR"/>
        </w:rPr>
      </w:pPr>
      <w:r>
        <w:rPr>
          <w:lang w:val="el-GR"/>
        </w:rPr>
        <w:t xml:space="preserve">Οι προσφερόμενες τιμές είναι σταθερές καθ’ όλη τη διάρκεια της σύμβασης και δεν αναπροσαρμόζονται  </w:t>
      </w:r>
    </w:p>
    <w:p w:rsidR="00B60231" w:rsidRDefault="001E0C2D" w:rsidP="001E0C2D">
      <w:pPr>
        <w:rPr>
          <w:color w:val="FF0000"/>
          <w:lang w:val="el-GR"/>
        </w:rPr>
      </w:pPr>
      <w:r>
        <w:rPr>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w:t>
      </w:r>
    </w:p>
    <w:p w:rsidR="001E0C2D" w:rsidRPr="00105314" w:rsidRDefault="001E0C2D" w:rsidP="001E0C2D">
      <w:pPr>
        <w:pStyle w:val="3"/>
        <w:rPr>
          <w:lang w:val="el-GR"/>
        </w:rPr>
      </w:pPr>
      <w:bookmarkStart w:id="28" w:name="_Toc504992753"/>
      <w:r>
        <w:rPr>
          <w:lang w:val="el-GR"/>
        </w:rPr>
        <w:t>2.4.5</w:t>
      </w:r>
      <w:r>
        <w:rPr>
          <w:lang w:val="el-GR"/>
        </w:rPr>
        <w:tab/>
        <w:t>Χρόνος ισχύος των προσφορών</w:t>
      </w:r>
      <w:bookmarkEnd w:id="28"/>
      <w:r>
        <w:rPr>
          <w:lang w:val="el-GR"/>
        </w:rPr>
        <w:t xml:space="preserve">  </w:t>
      </w:r>
    </w:p>
    <w:p w:rsidR="00B60231" w:rsidRPr="004C51E1" w:rsidRDefault="001E0C2D" w:rsidP="001E0C2D">
      <w:pPr>
        <w:rPr>
          <w:i/>
          <w:color w:val="5B9BD5"/>
          <w:u w:val="single"/>
          <w:lang w:val="el-GR" w:eastAsia="el-GR"/>
        </w:rPr>
      </w:pPr>
      <w:r>
        <w:rPr>
          <w:lang w:val="el-GR" w:eastAsia="el-GR"/>
        </w:rPr>
        <w:t>Οι υποβαλλόμενες προσφορές ισχύουν και δεσμεύουν τους οικονομικο</w:t>
      </w:r>
      <w:r w:rsidR="00B60231">
        <w:rPr>
          <w:lang w:val="el-GR" w:eastAsia="el-GR"/>
        </w:rPr>
        <w:t xml:space="preserve">ύς φορείς </w:t>
      </w:r>
      <w:r w:rsidR="00B60231" w:rsidRPr="004C51E1">
        <w:rPr>
          <w:u w:val="single"/>
          <w:lang w:val="el-GR" w:eastAsia="el-GR"/>
        </w:rPr>
        <w:t>για διάστημα εννέα</w:t>
      </w:r>
      <w:r w:rsidRPr="004C51E1">
        <w:rPr>
          <w:u w:val="single"/>
          <w:lang w:val="el-GR" w:eastAsia="el-GR"/>
        </w:rPr>
        <w:t xml:space="preserve"> μηνών από την επόμενη της διενέργειας του διαγωνισμού </w:t>
      </w:r>
    </w:p>
    <w:p w:rsidR="001E0C2D" w:rsidRPr="00105314" w:rsidRDefault="001E0C2D" w:rsidP="001E0C2D">
      <w:pPr>
        <w:rPr>
          <w:lang w:val="el-GR"/>
        </w:rPr>
      </w:pPr>
      <w:r>
        <w:rPr>
          <w:lang w:val="el-GR" w:eastAsia="el-GR"/>
        </w:rPr>
        <w:t>Προσφορά η οποία ορίζει χρόνο ισχύος μικρότερο από τον ανωτέρω προβλεπόμενο απορρίπτεται.</w:t>
      </w:r>
    </w:p>
    <w:p w:rsidR="001E0C2D" w:rsidRPr="00105314" w:rsidRDefault="001E0C2D" w:rsidP="001E0C2D">
      <w:pPr>
        <w:rPr>
          <w:lang w:val="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w:t>
      </w:r>
      <w:r>
        <w:rPr>
          <w:lang w:val="el-GR" w:eastAsia="el-GR"/>
        </w:rPr>
        <w:lastRenderedPageBreak/>
        <w:t xml:space="preserve">τα οριζόμενα στο άρθρο 72 παρ. 1 α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p>
    <w:p w:rsidR="001E0C2D" w:rsidRPr="00105314" w:rsidRDefault="001E0C2D" w:rsidP="001E0C2D">
      <w:pPr>
        <w:rPr>
          <w:lang w:val="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1E0C2D" w:rsidRPr="00995055" w:rsidRDefault="001E0C2D" w:rsidP="001E0C2D">
      <w:pPr>
        <w:pStyle w:val="3"/>
        <w:rPr>
          <w:lang w:val="el-GR"/>
        </w:rPr>
      </w:pPr>
      <w:bookmarkStart w:id="29" w:name="_Toc504992754"/>
      <w:r w:rsidRPr="00995055">
        <w:rPr>
          <w:lang w:val="el-GR"/>
        </w:rPr>
        <w:t>2.4.6</w:t>
      </w:r>
      <w:r w:rsidRPr="00995055">
        <w:rPr>
          <w:lang w:val="el-GR"/>
        </w:rPr>
        <w:tab/>
        <w:t>Λόγοι απόρριψης προσφορών</w:t>
      </w:r>
      <w:bookmarkEnd w:id="29"/>
    </w:p>
    <w:p w:rsidR="001E0C2D" w:rsidRPr="00105314" w:rsidRDefault="001E0C2D" w:rsidP="001E0C2D">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1E0C2D" w:rsidRPr="00105314" w:rsidRDefault="001E0C2D" w:rsidP="001E0C2D">
      <w:pPr>
        <w:rPr>
          <w:lang w:val="el-GR"/>
        </w:rPr>
      </w:pPr>
      <w:r>
        <w:rPr>
          <w:lang w:val="el-GR"/>
        </w:rPr>
        <w:t xml:space="preserve">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 2.4.5. (Χρόνος ισχύος προσφορών), 3.1. (Αποσφράγιση και αξιολόγηση προσφορών), 3.2 (Πρόσκληση υποβολής δικαιολογητικών προσωρινού αναδόχου) της παρούσας, </w:t>
      </w:r>
    </w:p>
    <w:p w:rsidR="001E0C2D" w:rsidRPr="00105314" w:rsidRDefault="001E0C2D" w:rsidP="001E0C2D">
      <w:pPr>
        <w:rPr>
          <w:lang w:val="el-GR"/>
        </w:rPr>
      </w:pPr>
      <w:r>
        <w:rPr>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1E0C2D" w:rsidRPr="00105314" w:rsidRDefault="001E0C2D" w:rsidP="001E0C2D">
      <w:pPr>
        <w:rPr>
          <w:lang w:val="el-GR"/>
        </w:rPr>
      </w:pPr>
      <w:r>
        <w:rPr>
          <w:lang w:val="el-GR"/>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462E7C" w:rsidRDefault="00462E7C" w:rsidP="001E0C2D">
      <w:pPr>
        <w:rPr>
          <w:lang w:val="el-GR"/>
        </w:rPr>
      </w:pPr>
      <w:r>
        <w:rPr>
          <w:lang w:val="el-GR"/>
        </w:rPr>
        <w:t>δ</w:t>
      </w:r>
      <w:r w:rsidR="001E0C2D">
        <w:rPr>
          <w:lang w:val="el-GR"/>
        </w:rPr>
        <w:t>) η οποία υποβάλλεται από έναν προσφέροντα που έχει υποβάλλ</w:t>
      </w:r>
      <w:r>
        <w:rPr>
          <w:lang w:val="el-GR"/>
        </w:rPr>
        <w:t>ει δύο ή περισσότερες προσφορές.</w:t>
      </w:r>
      <w:r w:rsidR="001E0C2D">
        <w:rPr>
          <w:lang w:val="el-GR"/>
        </w:rPr>
        <w:t xml:space="preserve"> Ο περιορισμός αυτός ισχύει, υπό τους όρους της παραγράφου 2.2.3.4 περ.γ της παρούσας </w:t>
      </w:r>
    </w:p>
    <w:p w:rsidR="001E0C2D" w:rsidRPr="00105314" w:rsidRDefault="00462E7C" w:rsidP="001E0C2D">
      <w:pPr>
        <w:rPr>
          <w:lang w:val="el-GR"/>
        </w:rPr>
      </w:pPr>
      <w:r>
        <w:rPr>
          <w:lang w:val="el-GR"/>
        </w:rPr>
        <w:t>ε</w:t>
      </w:r>
      <w:r w:rsidR="001E0C2D">
        <w:rPr>
          <w:lang w:val="el-GR"/>
        </w:rPr>
        <w:t>) η οποία είναι υπό αίρεση,</w:t>
      </w:r>
    </w:p>
    <w:p w:rsidR="001E0C2D" w:rsidRPr="00105314" w:rsidRDefault="00462E7C" w:rsidP="001E0C2D">
      <w:pPr>
        <w:rPr>
          <w:lang w:val="el-GR"/>
        </w:rPr>
      </w:pPr>
      <w:r>
        <w:rPr>
          <w:lang w:val="el-GR"/>
        </w:rPr>
        <w:t>στ</w:t>
      </w:r>
      <w:r w:rsidR="001E0C2D">
        <w:rPr>
          <w:lang w:val="el-GR"/>
        </w:rPr>
        <w:t xml:space="preserve">) η οποία θέτει όρο αναπροσαρμογής, </w:t>
      </w:r>
    </w:p>
    <w:p w:rsidR="001E0C2D" w:rsidRPr="00105314" w:rsidRDefault="00462E7C" w:rsidP="001E0C2D">
      <w:pPr>
        <w:rPr>
          <w:lang w:val="el-GR"/>
        </w:rPr>
      </w:pPr>
      <w:r>
        <w:rPr>
          <w:lang w:val="el-GR"/>
        </w:rPr>
        <w:t>στ</w:t>
      </w:r>
      <w:r w:rsidR="001E0C2D">
        <w:rPr>
          <w:lang w:val="el-GR"/>
        </w:rPr>
        <w:t>)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rsidR="001E0C2D" w:rsidRDefault="001E0C2D" w:rsidP="001E0C2D">
      <w:pPr>
        <w:rPr>
          <w:lang w:val="el-GR"/>
        </w:rPr>
      </w:pPr>
    </w:p>
    <w:p w:rsidR="001E0C2D" w:rsidRPr="00105314" w:rsidRDefault="001E0C2D" w:rsidP="001E0C2D">
      <w:pPr>
        <w:pStyle w:val="1"/>
        <w:tabs>
          <w:tab w:val="left" w:pos="567"/>
        </w:tabs>
        <w:ind w:left="567" w:hanging="567"/>
        <w:rPr>
          <w:lang w:val="el-GR"/>
        </w:rPr>
      </w:pPr>
      <w:bookmarkStart w:id="30" w:name="_Toc504992755"/>
      <w:r>
        <w:rPr>
          <w:lang w:val="el-GR"/>
        </w:rPr>
        <w:lastRenderedPageBreak/>
        <w:t>3.</w:t>
      </w:r>
      <w:r>
        <w:rPr>
          <w:lang w:val="el-GR"/>
        </w:rPr>
        <w:tab/>
        <w:t>ΔΙΕΝΕΡΓΕΙΑ ΔΙΑΔΙΚΑΣΙΑΣ - ΑΞΙΟΛΟΓΗΣΗ ΠΡΟΣΦΟΡΩΝ</w:t>
      </w:r>
      <w:bookmarkEnd w:id="30"/>
      <w:r>
        <w:rPr>
          <w:lang w:val="el-GR"/>
        </w:rPr>
        <w:t xml:space="preserve">  </w:t>
      </w:r>
    </w:p>
    <w:p w:rsidR="001E0C2D" w:rsidRPr="00105314" w:rsidRDefault="001E0C2D" w:rsidP="001E0C2D">
      <w:pPr>
        <w:pStyle w:val="20"/>
        <w:spacing w:after="60"/>
        <w:textAlignment w:val="baseline"/>
        <w:rPr>
          <w:lang w:val="el-GR"/>
        </w:rPr>
      </w:pPr>
      <w:bookmarkStart w:id="31" w:name="_Toc504992756"/>
      <w:r>
        <w:rPr>
          <w:lang w:val="el-GR"/>
        </w:rPr>
        <w:t xml:space="preserve">3.1 </w:t>
      </w:r>
      <w:r>
        <w:rPr>
          <w:lang w:val="el-GR"/>
        </w:rPr>
        <w:tab/>
        <w:t>Αποσφράγιση και αξιολόγηση προσφορών</w:t>
      </w:r>
      <w:bookmarkEnd w:id="31"/>
      <w:r>
        <w:rPr>
          <w:lang w:val="el-GR"/>
        </w:rPr>
        <w:t xml:space="preserve"> </w:t>
      </w:r>
    </w:p>
    <w:p w:rsidR="001E0C2D" w:rsidRDefault="001E0C2D" w:rsidP="001E0C2D">
      <w:pPr>
        <w:pStyle w:val="3"/>
        <w:rPr>
          <w:kern w:val="1"/>
          <w:lang w:val="el-GR"/>
        </w:rPr>
      </w:pPr>
      <w:bookmarkStart w:id="32" w:name="_Toc504992757"/>
      <w:r>
        <w:rPr>
          <w:rFonts w:cs="Arial"/>
          <w:kern w:val="1"/>
          <w:lang w:val="el-GR"/>
        </w:rPr>
        <w:t>3.1.1</w:t>
      </w:r>
      <w:r>
        <w:rPr>
          <w:rFonts w:cs="Arial"/>
          <w:kern w:val="1"/>
          <w:lang w:val="el-GR"/>
        </w:rPr>
        <w:tab/>
        <w:t>Ηλεκτρονική αποσφράγιση προσφορών</w:t>
      </w:r>
      <w:bookmarkEnd w:id="32"/>
    </w:p>
    <w:p w:rsidR="001E0C2D" w:rsidRPr="00105314" w:rsidRDefault="001E0C2D" w:rsidP="001E0C2D">
      <w:pPr>
        <w:textAlignment w:val="baseline"/>
        <w:rPr>
          <w:lang w:val="el-GR"/>
        </w:rPr>
      </w:pPr>
      <w:r>
        <w:rPr>
          <w:kern w:val="1"/>
          <w:lang w:val="el-GR"/>
        </w:rPr>
        <w:t>Το πιστοποιημένο στο ΕΣΗΔΗΣ, για την αποσφράγιση των  προσφορών  αρμόδιο όργανο της Αναθέτουσας Αρχής (Επιτροπή Διαγωνισμού),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rsidR="001E0C2D" w:rsidRPr="00146E61" w:rsidRDefault="001E0C2D" w:rsidP="001E0C2D">
      <w:pPr>
        <w:widowControl w:val="0"/>
        <w:numPr>
          <w:ilvl w:val="0"/>
          <w:numId w:val="10"/>
        </w:numPr>
        <w:spacing w:after="60"/>
        <w:ind w:left="993"/>
        <w:jc w:val="left"/>
        <w:textAlignment w:val="baseline"/>
        <w:rPr>
          <w:kern w:val="1"/>
          <w:lang w:val="el-GR"/>
        </w:rPr>
      </w:pPr>
      <w:r w:rsidRPr="00146E61">
        <w:rPr>
          <w:rFonts w:eastAsia="Calibri"/>
          <w:kern w:val="1"/>
          <w:lang w:val="el-GR"/>
        </w:rPr>
        <w:t xml:space="preserve">     </w:t>
      </w:r>
      <w:r w:rsidRPr="00146E61">
        <w:rPr>
          <w:kern w:val="1"/>
          <w:lang w:val="el-GR"/>
        </w:rPr>
        <w:t xml:space="preserve">Ηλεκτρονική Αποσφράγιση του (υπό)φακέλου «Δικαιολογητικά Συμμετοχής-Τεχνική Προσφορά» </w:t>
      </w:r>
      <w:r w:rsidR="00146E61" w:rsidRPr="00146E61">
        <w:rPr>
          <w:kern w:val="1"/>
          <w:lang w:val="el-GR"/>
        </w:rPr>
        <w:t xml:space="preserve">την. 24/10/2018 και ώρα 11:00 π.μ </w:t>
      </w:r>
    </w:p>
    <w:p w:rsidR="001E0C2D" w:rsidRPr="00105314" w:rsidRDefault="001E0C2D" w:rsidP="001E0C2D">
      <w:pPr>
        <w:widowControl w:val="0"/>
        <w:numPr>
          <w:ilvl w:val="0"/>
          <w:numId w:val="10"/>
        </w:numPr>
        <w:spacing w:after="60"/>
        <w:ind w:left="993"/>
        <w:jc w:val="left"/>
        <w:textAlignment w:val="baseline"/>
        <w:rPr>
          <w:lang w:val="el-GR"/>
        </w:rPr>
      </w:pPr>
      <w:r w:rsidRPr="00146E61">
        <w:rPr>
          <w:kern w:val="1"/>
          <w:lang w:val="el-GR"/>
        </w:rPr>
        <w:t>Ηλεκτρονική Αποσφράγιση του (υπό)φακέλου «Οικονομική Προσφορά», κατά την ημερομηνία και ώρα που θα ορίσει η αναθέτουσα αρχή</w:t>
      </w:r>
    </w:p>
    <w:p w:rsidR="001E0C2D" w:rsidRDefault="001E0C2D" w:rsidP="001E0C2D">
      <w:pPr>
        <w:spacing w:after="60"/>
        <w:ind w:left="360"/>
        <w:textAlignment w:val="baseline"/>
        <w:rPr>
          <w:kern w:val="1"/>
          <w:highlight w:val="cyan"/>
          <w:lang w:val="el-GR"/>
        </w:rPr>
      </w:pPr>
    </w:p>
    <w:p w:rsidR="001E0C2D" w:rsidRPr="00105314" w:rsidRDefault="001E0C2D" w:rsidP="001E0C2D">
      <w:pPr>
        <w:textAlignment w:val="baseline"/>
        <w:rPr>
          <w:lang w:val="el-GR"/>
        </w:rPr>
      </w:pPr>
      <w:r>
        <w:rPr>
          <w:kern w:val="1"/>
          <w:lang w:val="el-GR"/>
        </w:rPr>
        <w:t>Με την αποσφράγιση των ως άνω φακέλων, σύμφωνα με τα ειδικότερα προβλεπόμενα στο άρθρο 3.1.2 της παρούσας, κάθε προσφέρων  αποκτά πρόσβαση στις λοιπές προσφορές και τα υποβληθέντα δικαιολογητικά τους, με την επιφύλαξη των πτυχών εκείνων της κάθε προσφοράς, που έχουν χαρακτηρισθεί ως εμπιστευτικές.</w:t>
      </w:r>
    </w:p>
    <w:p w:rsidR="001E0C2D" w:rsidRPr="00105314" w:rsidRDefault="001E0C2D" w:rsidP="001E0C2D">
      <w:pPr>
        <w:textAlignment w:val="baseline"/>
        <w:rPr>
          <w:lang w:val="el-GR"/>
        </w:rPr>
      </w:pPr>
      <w:r>
        <w:rPr>
          <w:kern w:val="1"/>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1E0C2D" w:rsidRPr="00105314" w:rsidRDefault="001E0C2D" w:rsidP="001E0C2D">
      <w:pPr>
        <w:pStyle w:val="3"/>
        <w:rPr>
          <w:lang w:val="el-GR"/>
        </w:rPr>
      </w:pPr>
      <w:bookmarkStart w:id="33" w:name="_Toc504992758"/>
      <w:r>
        <w:rPr>
          <w:lang w:val="el-GR"/>
        </w:rPr>
        <w:t>3.1.2</w:t>
      </w:r>
      <w:r>
        <w:rPr>
          <w:lang w:val="el-GR"/>
        </w:rPr>
        <w:tab/>
        <w:t>Αξιολόγηση προσφορών</w:t>
      </w:r>
      <w:bookmarkEnd w:id="33"/>
    </w:p>
    <w:p w:rsidR="001E0C2D" w:rsidRPr="00105314" w:rsidRDefault="001E0C2D" w:rsidP="001E0C2D">
      <w:pPr>
        <w:textAlignment w:val="baseline"/>
        <w:rPr>
          <w:lang w:val="el-GR"/>
        </w:rPr>
      </w:pPr>
      <w:r>
        <w:rPr>
          <w:kern w:val="1"/>
          <w:lang w:val="el-GR"/>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rsidR="001E0C2D" w:rsidRPr="00105314" w:rsidRDefault="001E0C2D" w:rsidP="001E0C2D">
      <w:pPr>
        <w:textAlignment w:val="baseline"/>
        <w:rPr>
          <w:lang w:val="el-GR"/>
        </w:rPr>
      </w:pPr>
      <w:r>
        <w:rPr>
          <w:kern w:val="1"/>
          <w:lang w:val="el-GR"/>
        </w:rPr>
        <w:t>Ειδικότερα :</w:t>
      </w:r>
    </w:p>
    <w:p w:rsidR="001E0C2D" w:rsidRPr="00105314" w:rsidRDefault="001E0C2D" w:rsidP="001E0C2D">
      <w:pPr>
        <w:textAlignment w:val="baseline"/>
        <w:rPr>
          <w:lang w:val="el-GR"/>
        </w:rPr>
      </w:pPr>
      <w:r>
        <w:rPr>
          <w:kern w:val="1"/>
          <w:lang w:val="el-GR"/>
        </w:rPr>
        <w:t>α) το αρμόδιο γνωμοδοτικό όργανο καταχωρεί όσους υπέβαλαν προσφορές, καθώς και τα υποβληθέντα αυτών δικαιολογητικά και τα αποτελέσματα του ελέγχου αυτών</w:t>
      </w:r>
      <w:r w:rsidR="00AB6121">
        <w:rPr>
          <w:kern w:val="1"/>
          <w:lang w:val="el-GR"/>
        </w:rPr>
        <w:t xml:space="preserve"> ( εγκυρότητα  εγγυητικών επιστολών) </w:t>
      </w:r>
      <w:r>
        <w:rPr>
          <w:kern w:val="1"/>
          <w:lang w:val="el-GR"/>
        </w:rPr>
        <w:t xml:space="preserve"> σε πρακτικό, το οποίο υπογράφεται από τα μέλη του οργάνου.</w:t>
      </w:r>
    </w:p>
    <w:p w:rsidR="001E0C2D" w:rsidRPr="00105314" w:rsidRDefault="001E0C2D" w:rsidP="001E0C2D">
      <w:pPr>
        <w:textAlignment w:val="baseline"/>
        <w:rPr>
          <w:lang w:val="el-GR"/>
        </w:rPr>
      </w:pPr>
      <w:r>
        <w:rPr>
          <w:kern w:val="1"/>
          <w:lang w:val="el-GR"/>
        </w:rPr>
        <w:t>β) Στη συνέχεια το αρμόδιο γνωμοδοτικό όργανο προβαίνει στην αξιολόγηση μόνο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συντάσσεται πρακτικό για την απόρριψη όσων τεχνικών προσφορών δεν πληρούν τους όρους και τις απαιτήσεις των τεχνικών προδιαγραφών και την αποδοχή όσων τεχνικών προσφορών αντίστοιχα πληρούν τα ανωτέρω.</w:t>
      </w:r>
    </w:p>
    <w:p w:rsidR="001E0C2D" w:rsidRPr="00105314" w:rsidRDefault="001E0C2D" w:rsidP="001E0C2D">
      <w:pPr>
        <w:textAlignment w:val="baseline"/>
        <w:rPr>
          <w:lang w:val="el-GR"/>
        </w:rPr>
      </w:pPr>
      <w:r>
        <w:rPr>
          <w:kern w:val="1"/>
          <w:lang w:val="el-GR"/>
        </w:rPr>
        <w:t>Για την αξιολόγηση των δικαιολογητικών συμμετοχής και των τεχνικών προσφορών μπορεί να συντάσσεται ενιαίο πρακτικό,  το οποίο κοινοποιείται από το ως άνω όργανο, μέσω της λειτουργικότητας της «Επικοινωνίας», μόνο στην αναθέτουσα αρχή, προκειμένου η τελευταία να ορίσει την ημερομηνία και ώρα αποσφράγισης του (υπο)φακέλου των οικονομικών προσφορών.</w:t>
      </w:r>
    </w:p>
    <w:p w:rsidR="001E0C2D" w:rsidRPr="00105314" w:rsidRDefault="001E0C2D" w:rsidP="001E0C2D">
      <w:pPr>
        <w:textAlignment w:val="baseline"/>
        <w:rPr>
          <w:lang w:val="el-GR"/>
        </w:rPr>
      </w:pPr>
      <w:r>
        <w:rPr>
          <w:kern w:val="1"/>
          <w:lang w:val="el-GR"/>
        </w:rPr>
        <w:t>γ) Μετά την ολοκλήρωση της αξιολόγησης, σύμφωνα με τα ανωτέρω, αποσφραγίζονται, κατά την ημερομηνία και ώρα που ορίζεται στην ειδική πρόσκληση οι  φάκελοι όλων των υποβληθεισών οικονομικών προσφορών.</w:t>
      </w:r>
    </w:p>
    <w:p w:rsidR="001E0C2D" w:rsidRPr="00105314" w:rsidRDefault="001E0C2D" w:rsidP="001E0C2D">
      <w:pPr>
        <w:textAlignment w:val="baseline"/>
        <w:rPr>
          <w:lang w:val="el-GR"/>
        </w:rPr>
      </w:pPr>
      <w:r>
        <w:rPr>
          <w:kern w:val="1"/>
          <w:lang w:val="el-GR"/>
        </w:rPr>
        <w:t>δ) Το αρμόδιο γνωμοδοτικό όργανο προβαίνει στην αξιολόγηση των οικονομικών προσφορών των προσφερόντων, των οποίων τις τεχνικές προσφορές και τα δικαιολογητικά συμμετοχής έκρινε πλήρη και σύμφωνα με τους όρους και τις απαιτήσεις της παρούσας και συντάσσει πρακτικό στο οποίο εισηγείται αιτιολογημένα την αποδοχή ή απόρριψή τους, την κατάταξη των προσφορών και την ανάδειξη του προσωρινού αναδόχου. Το εν λόγω πρακτικό κοινοποιείται από το ως άνω όργανο, μέσω της λειτουργικότητας της «Επικοινωνίας», στην αναθέτουσα αρχή</w:t>
      </w:r>
      <w:r w:rsidR="00AB6121">
        <w:rPr>
          <w:rStyle w:val="WW-FootnoteReference19"/>
          <w:kern w:val="1"/>
          <w:lang w:val="el-GR"/>
        </w:rPr>
        <w:t xml:space="preserve">  </w:t>
      </w:r>
      <w:r>
        <w:rPr>
          <w:kern w:val="1"/>
          <w:lang w:val="el-GR"/>
        </w:rPr>
        <w:t xml:space="preserve"> προς έγκριση.</w:t>
      </w:r>
    </w:p>
    <w:p w:rsidR="00AB6121" w:rsidRDefault="001E0C2D" w:rsidP="001E0C2D">
      <w:pPr>
        <w:textAlignment w:val="baseline"/>
        <w:rPr>
          <w:i/>
          <w:iCs/>
          <w:color w:val="5B9BD5"/>
          <w:kern w:val="1"/>
          <w:lang w:val="el-GR" w:eastAsia="el-GR"/>
        </w:rPr>
      </w:pPr>
      <w:r>
        <w:rPr>
          <w:kern w:val="1"/>
          <w:lang w:val="el-GR"/>
        </w:rPr>
        <w:lastRenderedPageBreak/>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w:t>
      </w:r>
    </w:p>
    <w:p w:rsidR="00AB6121" w:rsidRDefault="001E0C2D" w:rsidP="001E0C2D">
      <w:pPr>
        <w:textAlignment w:val="baseline"/>
        <w:rPr>
          <w:i/>
          <w:iCs/>
          <w:color w:val="5B9BD5"/>
          <w:kern w:val="1"/>
          <w:lang w:val="el-GR" w:eastAsia="el-GR"/>
        </w:rPr>
      </w:pPr>
      <w:r>
        <w:rPr>
          <w:kern w:val="1"/>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rsidR="001E0C2D" w:rsidRPr="00105314" w:rsidRDefault="001E0C2D" w:rsidP="001E0C2D">
      <w:pPr>
        <w:textAlignment w:val="baseline"/>
        <w:rPr>
          <w:lang w:val="el-GR"/>
        </w:rPr>
      </w:pPr>
      <w:r>
        <w:rPr>
          <w:b/>
          <w:bCs/>
          <w:kern w:val="1"/>
          <w:lang w:val="el-GR" w:eastAsia="el-GR"/>
        </w:rPr>
        <w:t>Στη συνέχεια εκδίδεται από την αναθέτουσα αρχή μια απόφαση, με την οποία επικυρώνονται τα αποτελέσματα  όλων των ανωτέρω σταδίων</w:t>
      </w:r>
      <w:r w:rsidR="00AB6121">
        <w:rPr>
          <w:rStyle w:val="WW-FootnoteReference19"/>
          <w:b/>
          <w:bCs/>
          <w:i/>
          <w:iCs/>
          <w:kern w:val="1"/>
          <w:lang w:val="el-GR" w:eastAsia="el-GR"/>
        </w:rPr>
        <w:t xml:space="preserve"> </w:t>
      </w:r>
      <w:r>
        <w:rPr>
          <w:b/>
          <w:bCs/>
          <w:kern w:val="1"/>
          <w:lang w:val="el-GR" w:eastAsia="el-GR"/>
        </w:rPr>
        <w:t xml:space="preserve"> («Δικαιολογητικά Συμμετοχής», «Τεχνική Προσφορά» και «Οικονομική Προσφορά»</w:t>
      </w:r>
      <w:r>
        <w:rPr>
          <w:kern w:val="1"/>
          <w:lang w:val="el-GR" w:eastAsia="el-GR"/>
        </w:rPr>
        <w:t>),</w:t>
      </w:r>
      <w:r>
        <w:rPr>
          <w:b/>
          <w:bCs/>
          <w:kern w:val="1"/>
          <w:lang w:val="el-GR" w:eastAsia="el-GR"/>
        </w:rPr>
        <w:t xml:space="preserve"> η οποία κοινοποιείται με επιμέλεια αυτής στους προσφέροντες μέσω της λειτουργικότητας της «Επικοινωνίας» του συστήματος ΕΣΗΔΗΣ.</w:t>
      </w:r>
    </w:p>
    <w:p w:rsidR="001E0C2D" w:rsidRPr="00105314" w:rsidRDefault="001E0C2D" w:rsidP="001E0C2D">
      <w:pPr>
        <w:textAlignment w:val="baseline"/>
        <w:rPr>
          <w:lang w:val="el-GR"/>
        </w:rPr>
      </w:pPr>
      <w:r>
        <w:rPr>
          <w:b/>
          <w:bCs/>
          <w:kern w:val="1"/>
          <w:lang w:val="el-GR" w:eastAsia="el-GR"/>
        </w:rPr>
        <w:t>Κατά της ανωτέρω απόφασης χωρεί προδικαστική προσφυγή, σύμφωνα με τα οριζόμενα στο άρθρο 3.4 της παρούσας.</w:t>
      </w:r>
    </w:p>
    <w:p w:rsidR="001E0C2D" w:rsidRDefault="001E0C2D" w:rsidP="001E0C2D">
      <w:pPr>
        <w:textAlignment w:val="baseline"/>
        <w:rPr>
          <w:i/>
          <w:iCs/>
          <w:color w:val="5B9BD5"/>
          <w:kern w:val="1"/>
          <w:lang w:val="el-GR"/>
        </w:rPr>
      </w:pPr>
    </w:p>
    <w:p w:rsidR="001E0C2D" w:rsidRPr="00105314" w:rsidRDefault="001E0C2D" w:rsidP="001E0C2D">
      <w:pPr>
        <w:pStyle w:val="20"/>
        <w:rPr>
          <w:lang w:val="el-GR"/>
        </w:rPr>
      </w:pPr>
      <w:bookmarkStart w:id="34" w:name="_Toc504992759"/>
      <w:r>
        <w:rPr>
          <w:lang w:val="el-GR"/>
        </w:rPr>
        <w:t>3.2</w:t>
      </w:r>
      <w:r>
        <w:rPr>
          <w:lang w:val="el-GR"/>
        </w:rPr>
        <w:tab/>
        <w:t>Πρόσκληση υποβολής δικαιολογητικών προσωρινού αναδόχου - Δικαιολογητικά προσωρινού αναδόχου</w:t>
      </w:r>
      <w:bookmarkEnd w:id="34"/>
    </w:p>
    <w:p w:rsidR="001E0C2D" w:rsidRPr="00105314" w:rsidRDefault="001E0C2D" w:rsidP="001E0C2D">
      <w:pPr>
        <w:rPr>
          <w:lang w:val="el-GR"/>
        </w:rPr>
      </w:pPr>
      <w:r>
        <w:rPr>
          <w:lang w:val="el-GR"/>
        </w:rPr>
        <w:t xml:space="preserve">Τα εν λόγω δικαιολογητικά, υποβάλλονται από τον προσφέροντα («προσωρινό ανάδοχο»), ηλεκτρονικά μέσω του συστήματος, σε μορφή αρχείων </w:t>
      </w:r>
      <w:r>
        <w:rPr>
          <w:lang w:val="en-US"/>
        </w:rPr>
        <w:t>pdf</w:t>
      </w:r>
      <w:r>
        <w:rPr>
          <w:lang w:val="el-GR"/>
        </w:rPr>
        <w:t xml:space="preserve"> και προσκομίζονται κατά περίπτωση από αυτόν εντός τριών (3) εργάσιμων ημερών από την ημερομηνία υποβολής τους. Όταν υπογράφονται από τον ίδιο φέρουν ηλεκτρονική υπογραφή. </w:t>
      </w:r>
    </w:p>
    <w:p w:rsidR="001E0C2D" w:rsidRPr="00105314" w:rsidRDefault="001E0C2D" w:rsidP="001E0C2D">
      <w:pPr>
        <w:rPr>
          <w:lang w:val="el-GR"/>
        </w:rPr>
      </w:pPr>
      <w:r>
        <w:rPr>
          <w:lang w:val="el-GR"/>
        </w:rPr>
        <w:t>Με την παραλαβή των ως άνω δικαιολογητικών, το σύστημα εκδίδει επιβεβαίωση της παραλαβής τους και αποστέλλει ενημερωτικό ηλεκτρονικό μήνυμα σ’ αυτόν στον οποίο πρόκειται να γίνει η κατακύρωση.</w:t>
      </w:r>
    </w:p>
    <w:p w:rsidR="001E0C2D" w:rsidRPr="00105314" w:rsidRDefault="001E0C2D" w:rsidP="001E0C2D">
      <w:pPr>
        <w:rPr>
          <w:lang w:val="el-GR"/>
        </w:rPr>
      </w:pPr>
      <w:r>
        <w:rPr>
          <w:lang w:val="el-GR"/>
        </w:rPr>
        <w:t xml:space="preserve">Αν μετά την ηλεκτρονική αποσφράγιση και κατά τον έλεγχο των ως άνω δικαιολογητικών διαπιστωθεί ότι δεν έχουν προσκομισθεί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μέσω του Συστήματος, ειδοποίησής του. Η αναθέτουσα αρχή μπορεί αιτιολογημένα να παρατείνει την ως άνω προθεσμία κατ’ ανώτατο όριο για δεκαπέντε (15) επιπλέον ημέρες. </w:t>
      </w:r>
    </w:p>
    <w:p w:rsidR="001E0C2D" w:rsidRPr="00105314" w:rsidRDefault="001E0C2D" w:rsidP="001E0C2D">
      <w:pPr>
        <w:rPr>
          <w:lang w:val="el-GR"/>
        </w:rPr>
      </w:pPr>
      <w:r>
        <w:rPr>
          <w:lang w:val="el-GR"/>
        </w:rPr>
        <w:t>Όσοι υπέβαλαν παραδεκτές προσφορές λαμβάνουν γνώση των παραπάνω δικαιολογητικών που κατατέθηκαν.</w:t>
      </w:r>
    </w:p>
    <w:p w:rsidR="001E0C2D" w:rsidRPr="00105314" w:rsidRDefault="001E0C2D" w:rsidP="001E0C2D">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1E0C2D" w:rsidRPr="00105314" w:rsidRDefault="001E0C2D" w:rsidP="001E0C2D">
      <w:pPr>
        <w:rPr>
          <w:lang w:val="el-GR"/>
        </w:rPr>
      </w:pPr>
      <w:r>
        <w:rPr>
          <w:lang w:val="el-GR"/>
        </w:rPr>
        <w:t xml:space="preserve">i)  κατά τον έλεγχο των παραπάνω δικαιολογητικών διαπιστωθεί ότι τα στοιχεία που δηλώθηκαν με </w:t>
      </w:r>
    </w:p>
    <w:p w:rsidR="001E0C2D" w:rsidRPr="00105314" w:rsidRDefault="001E0C2D" w:rsidP="001E0C2D">
      <w:pPr>
        <w:rPr>
          <w:lang w:val="el-GR"/>
        </w:rPr>
      </w:pPr>
      <w:r>
        <w:rPr>
          <w:lang w:val="el-GR"/>
        </w:rPr>
        <w:t xml:space="preserve"> το Τ.Ε.Υ.Δ., είναι ψευδή ή ανακριβή, ή </w:t>
      </w:r>
    </w:p>
    <w:p w:rsidR="001E0C2D" w:rsidRPr="00105314" w:rsidRDefault="001E0C2D" w:rsidP="001E0C2D">
      <w:pPr>
        <w:rPr>
          <w:lang w:val="el-GR"/>
        </w:rPr>
      </w:pPr>
      <w:r>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rsidR="001E0C2D" w:rsidRPr="00105314" w:rsidRDefault="001E0C2D" w:rsidP="001E0C2D">
      <w:pPr>
        <w:rPr>
          <w:lang w:val="el-GR"/>
        </w:rPr>
      </w:pPr>
      <w:r>
        <w:rPr>
          <w:lang w:val="el-GR"/>
        </w:rPr>
        <w:t xml:space="preserve">iii)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2.2.8 (κριτήρια ποιοτικής επιλογής) της παρούσας, </w:t>
      </w:r>
    </w:p>
    <w:p w:rsidR="001E0C2D" w:rsidRPr="00105314" w:rsidRDefault="001E0C2D" w:rsidP="001E0C2D">
      <w:pPr>
        <w:rPr>
          <w:lang w:val="el-GR"/>
        </w:rPr>
      </w:pPr>
      <w:r>
        <w:rPr>
          <w:lang w:val="el-GR"/>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w:t>
      </w:r>
      <w:r w:rsidR="009018C8">
        <w:rPr>
          <w:lang w:val="el-GR"/>
        </w:rPr>
        <w:t xml:space="preserve"> το ΤΕΥΔ, ότι πληροί, οι οποίες επήλθαν</w:t>
      </w:r>
    </w:p>
    <w:p w:rsidR="001E0C2D" w:rsidRPr="00105314" w:rsidRDefault="001E0C2D" w:rsidP="001E0C2D">
      <w:pPr>
        <w:rPr>
          <w:lang w:val="el-GR"/>
        </w:rPr>
      </w:pPr>
      <w:r>
        <w:rPr>
          <w:lang w:val="el-GR"/>
        </w:rPr>
        <w:t xml:space="preserve">ή για τις οποίες έλαβε γνώση μετά την δήλωση και μέχρι την ημέρα της έγγραφης ειδοποίησης για την προσκόμιση των δικαιολογητικών προσωρινού αναδόχου (οψιγενείς μεταβολές), δεν καταπίπτει υπέρ της αναθέτουσας αρχής η εγγύηση συμμετοχής του. </w:t>
      </w:r>
    </w:p>
    <w:p w:rsidR="001E0C2D" w:rsidRPr="00105314" w:rsidRDefault="001E0C2D" w:rsidP="001E0C2D">
      <w:pPr>
        <w:rPr>
          <w:lang w:val="el-GR"/>
        </w:rPr>
      </w:pPr>
      <w:r>
        <w:rPr>
          <w:lang w:val="el-GR"/>
        </w:rPr>
        <w:lastRenderedPageBreak/>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δικαιολογητικά </w:t>
      </w:r>
      <w:r>
        <w:rPr>
          <w:b/>
          <w:lang w:val="el-GR"/>
        </w:rPr>
        <w:t>ή</w:t>
      </w:r>
      <w:r>
        <w:rPr>
          <w:lang w:val="el-GR"/>
        </w:rPr>
        <w:t xml:space="preserve"> δεν αποδείξει ότι πληροί τα κριτήρια ποιοτικής επιλογής σύμφωνα με τις παραγράφους 2.2.4 -2.2.8 της παρούσας διακήρυξης, η διαδικασία ματαιώνεται. </w:t>
      </w:r>
    </w:p>
    <w:p w:rsidR="00BD3F2A" w:rsidRDefault="001E0C2D" w:rsidP="001E0C2D">
      <w:pPr>
        <w:rPr>
          <w:i/>
          <w:color w:val="5B9BD5"/>
          <w:lang w:val="el-GR" w:eastAsia="el-GR"/>
        </w:rPr>
      </w:pPr>
      <w:r>
        <w:rPr>
          <w:lang w:val="el-GR"/>
        </w:rPr>
        <w:t>Η διαδικασία ελέγχου των παραπάνω δικαιολογητικών ολοκληρώνεται με τη σύνταξη πρακτικού</w:t>
      </w:r>
      <w:r w:rsidR="009018C8">
        <w:rPr>
          <w:lang w:val="el-GR"/>
        </w:rPr>
        <w:t xml:space="preserve"> από </w:t>
      </w:r>
      <w:r>
        <w:rPr>
          <w:lang w:val="el-GR"/>
        </w:rPr>
        <w:t xml:space="preserve">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Επισημαίνεται ότι, η αρμόδια επιτροπή του διαγωνισμού, με αιτιολογημένη εισήγησή της, μπορεί να προτείνει την κατακύρωση της σύμβασης για ολόκληρη ή μεγαλύτερη ή μικρότερη ποσότητα κατά ποσοστό στα εκατό και ως εξής:  </w:t>
      </w:r>
      <w:r>
        <w:rPr>
          <w:strike/>
          <w:lang w:val="el-GR"/>
        </w:rPr>
        <w:t>Π</w:t>
      </w:r>
      <w:r>
        <w:rPr>
          <w:lang w:val="el-GR"/>
        </w:rPr>
        <w:t>ποσοστό</w:t>
      </w:r>
      <w:r w:rsidR="009018C8">
        <w:rPr>
          <w:lang w:val="el-GR"/>
        </w:rPr>
        <w:t xml:space="preserve">   25%</w:t>
      </w:r>
      <w:r>
        <w:rPr>
          <w:lang w:val="el-GR"/>
        </w:rPr>
        <w:t xml:space="preserve"> </w:t>
      </w:r>
      <w:r w:rsidR="009018C8">
        <w:rPr>
          <w:rStyle w:val="FootnoteReference2"/>
          <w:lang w:val="el-GR"/>
        </w:rPr>
        <w:t xml:space="preserve"> </w:t>
      </w:r>
      <w:r>
        <w:rPr>
          <w:lang w:val="el-GR"/>
        </w:rPr>
        <w:t xml:space="preserve"> στην περίπτωση της μεγαλύτερης ποσότητας και ποσοστό </w:t>
      </w:r>
      <w:r w:rsidR="00BD3F2A">
        <w:rPr>
          <w:lang w:val="el-GR"/>
        </w:rPr>
        <w:t>30%</w:t>
      </w:r>
      <w:r>
        <w:rPr>
          <w:lang w:val="el-GR"/>
        </w:rPr>
        <w:t xml:space="preserve"> στην περίπτωση μικρότερης ποσότητας. Για κατακύρωση μέρους της ποσότητας κάτω του καθοριζόμενου ως ανωτέρω ποσοστού, απαιτείται προηγούμενη αποδοχή από τον προσωρινό ανάδοχο </w:t>
      </w:r>
    </w:p>
    <w:p w:rsidR="001E0C2D" w:rsidRPr="00105314" w:rsidRDefault="001E0C2D" w:rsidP="001E0C2D">
      <w:pPr>
        <w:rPr>
          <w:lang w:val="el-GR"/>
        </w:rPr>
      </w:pPr>
      <w:r>
        <w:rPr>
          <w:lang w:val="el-GR"/>
        </w:rPr>
        <w:t>Τα αποτελέσματα του ελέγχου των παραπάνω δικαιολογητικών και της εισήγησης της Επιτροπής επικυρώνονται με την απόφαση κατακύρωσης.</w:t>
      </w:r>
    </w:p>
    <w:p w:rsidR="001E0C2D" w:rsidRPr="00105314" w:rsidRDefault="001E0C2D" w:rsidP="001E0C2D">
      <w:pPr>
        <w:pStyle w:val="20"/>
        <w:rPr>
          <w:lang w:val="el-GR"/>
        </w:rPr>
      </w:pPr>
      <w:bookmarkStart w:id="35" w:name="_Toc504992760"/>
      <w:r>
        <w:rPr>
          <w:lang w:val="el-GR"/>
        </w:rPr>
        <w:t>3.3</w:t>
      </w:r>
      <w:r>
        <w:rPr>
          <w:lang w:val="el-GR"/>
        </w:rPr>
        <w:tab/>
        <w:t>Κατακύρωση - σύναψη σύμβασης</w:t>
      </w:r>
      <w:bookmarkEnd w:id="35"/>
      <w:r>
        <w:rPr>
          <w:lang w:val="el-GR"/>
        </w:rPr>
        <w:t xml:space="preserve"> </w:t>
      </w:r>
    </w:p>
    <w:p w:rsidR="001E0C2D" w:rsidRPr="00105314" w:rsidRDefault="001E0C2D" w:rsidP="001E0C2D">
      <w:pPr>
        <w:rPr>
          <w:lang w:val="el-GR"/>
        </w:rPr>
      </w:pPr>
      <w:r>
        <w:rPr>
          <w:lang w:val="el-GR"/>
        </w:rPr>
        <w:t xml:space="preserve">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έχει υποβάλει αποδεκτή προσφορά, σύμφωνα με το άρθρο 100 του ν. 4412/2016, εκτός από τον προσωρινό ανάδοχο, ηλεκτρονικά μέσω του συστήματος.  </w:t>
      </w:r>
    </w:p>
    <w:p w:rsidR="001E0C2D" w:rsidRPr="00105314" w:rsidRDefault="001E0C2D" w:rsidP="001E0C2D">
      <w:pPr>
        <w:rPr>
          <w:lang w:val="el-GR"/>
        </w:rPr>
      </w:pPr>
      <w:r>
        <w:rPr>
          <w:lang w:val="el-GR"/>
        </w:rPr>
        <w:t xml:space="preserve">Η εν λόγω απόφαση αναφέρει την προθεσμία για την αναστολή της σύναψης της σύμβασης σύμφωνα με την επόμενη παράγραφο 3.4. </w:t>
      </w:r>
    </w:p>
    <w:p w:rsidR="001E0C2D" w:rsidRPr="00105314" w:rsidRDefault="001E0C2D" w:rsidP="001E0C2D">
      <w:pPr>
        <w:rPr>
          <w:lang w:val="el-GR"/>
        </w:rPr>
      </w:pPr>
      <w:r>
        <w:rPr>
          <w:lang w:val="el-GR"/>
        </w:rPr>
        <w:t>Τα έννομα αποτελέσματα της απόφασης κατακύρωσης και ιδίως η σύναψη της σύμβασης επέρχονται εφόσον συντρέξουν σωρευτικά τα κάτωθι:</w:t>
      </w:r>
    </w:p>
    <w:p w:rsidR="001E0C2D" w:rsidRPr="00105314" w:rsidRDefault="001E0C2D" w:rsidP="001E0C2D">
      <w:pPr>
        <w:rPr>
          <w:lang w:val="el-GR"/>
        </w:rPr>
      </w:pPr>
      <w:r>
        <w:rPr>
          <w:lang w:val="el-GR"/>
        </w:rPr>
        <w:t xml:space="preserve">α) άπρακτη πάροδος των προθεσμιών άσκησης των προβλεπόμενων στην παράγραφο 3.4. της παρούσας βοηθημάτων και μέσων στο στάδιο της προδικαστικής και δικαστικής προστασίας και από τις αποφάσεις αναστολών επί αυτών, </w:t>
      </w:r>
    </w:p>
    <w:p w:rsidR="009031AD" w:rsidRDefault="00BD3F2A" w:rsidP="001E0C2D">
      <w:pPr>
        <w:rPr>
          <w:lang w:val="el-GR"/>
        </w:rPr>
      </w:pPr>
      <w:r>
        <w:rPr>
          <w:lang w:val="el-GR"/>
        </w:rPr>
        <w:t>β</w:t>
      </w:r>
      <w:r w:rsidR="001E0C2D">
        <w:rPr>
          <w:lang w:val="el-GR"/>
        </w:rPr>
        <w:t>) κοινοποίηση της απόφασης κατακύρωσης στον προσωρινό ανάδοχο, εφόσον αυτός υποβάλει επικαιροποιημένα τα δικ</w:t>
      </w:r>
      <w:r>
        <w:rPr>
          <w:lang w:val="el-GR"/>
        </w:rPr>
        <w:t>αιολογητικά της παραγράφου 2.2.8</w:t>
      </w:r>
      <w:r w:rsidR="001E0C2D">
        <w:rPr>
          <w:lang w:val="el-GR"/>
        </w:rPr>
        <w:t>.2.</w:t>
      </w:r>
      <w:r w:rsidR="001E0C2D">
        <w:rPr>
          <w:rFonts w:ascii="Open Sans" w:hAnsi="Open Sans" w:cs="Open Sans"/>
          <w:color w:val="333333"/>
          <w:sz w:val="27"/>
          <w:lang w:val="el-GR"/>
        </w:rPr>
        <w:t xml:space="preserve"> </w:t>
      </w:r>
    </w:p>
    <w:p w:rsidR="001E0C2D" w:rsidRPr="00105314" w:rsidRDefault="001E0C2D" w:rsidP="001E0C2D">
      <w:pPr>
        <w:rPr>
          <w:lang w:val="el-GR"/>
        </w:rPr>
      </w:pPr>
      <w:r>
        <w:rPr>
          <w:lang w:val="el-GR"/>
        </w:rPr>
        <w:t>Η αναθέτουσα αρχή προσκαλεί τον ανάδοχο να προσέλθει για υπογραφή του συμφωνητικού,</w:t>
      </w:r>
      <w:r>
        <w:rPr>
          <w:rFonts w:ascii="Arial" w:hAnsi="Arial" w:cs="Arial"/>
          <w:color w:val="000000"/>
          <w:szCs w:val="22"/>
          <w:lang w:val="el-GR"/>
        </w:rPr>
        <w:t xml:space="preserve"> </w:t>
      </w:r>
      <w:r>
        <w:rPr>
          <w:lang w:val="el-GR"/>
        </w:rPr>
        <w:t>θέτοντάς του προθεσμία που δε μπορεί να υπερβαίνει τις είκοσι (20) ημέρες</w:t>
      </w:r>
      <w:r w:rsidR="009031AD">
        <w:rPr>
          <w:rStyle w:val="31"/>
          <w:lang w:val="el-GR"/>
        </w:rPr>
        <w:t xml:space="preserve"> </w:t>
      </w:r>
      <w:r>
        <w:rPr>
          <w:lang w:val="el-GR"/>
        </w:rPr>
        <w:t xml:space="preserve"> από την κοινοποίηση της σχετικής ειδικής πρόσκλησης. Το συμφωνητικό έχει αποδεικτικό χαρακτήρα. </w:t>
      </w:r>
    </w:p>
    <w:p w:rsidR="001E0C2D" w:rsidRPr="00105314" w:rsidRDefault="001E0C2D" w:rsidP="001E0C2D">
      <w:pPr>
        <w:rPr>
          <w:lang w:val="el-GR"/>
        </w:rPr>
      </w:pPr>
      <w:r>
        <w:rPr>
          <w:lang w:val="el-GR"/>
        </w:rPr>
        <w:t xml:space="preserve">Στην περίπτωση που ο ανάδοχος δεν προσέλθει να υπογράψει το ως άνω συμφωνητικό μέσα στην τεθείσα προθεσμία, κηρύσσεται έκπτωτος, καταπίπτει υπέρ της αναθέτουσας αρχής η εγγυητική επιστολή συμμετοχής του και η κατακύρωση, με την ίδια διαδικασία, γίνεται στον προσφέροντα που υπέβαλε την  αμέσως επόμενη πλέον συμφέρουσα από οικονομική άποψη προσφορά. </w:t>
      </w:r>
    </w:p>
    <w:p w:rsidR="001E0C2D" w:rsidRPr="00105314" w:rsidRDefault="001E0C2D" w:rsidP="001E0C2D">
      <w:pPr>
        <w:pStyle w:val="20"/>
        <w:rPr>
          <w:lang w:val="el-GR"/>
        </w:rPr>
      </w:pPr>
      <w:bookmarkStart w:id="36" w:name="_Toc504992761"/>
      <w:r>
        <w:rPr>
          <w:lang w:val="el-GR"/>
        </w:rPr>
        <w:t>3.4</w:t>
      </w:r>
      <w:r>
        <w:rPr>
          <w:lang w:val="el-GR"/>
        </w:rPr>
        <w:tab/>
        <w:t>Προδικαστικές Προσφυγές - Προσωρινή Δικαστική Προστασία</w:t>
      </w:r>
      <w:bookmarkEnd w:id="36"/>
    </w:p>
    <w:p w:rsidR="001E0C2D" w:rsidRPr="00105314" w:rsidRDefault="001E0C2D" w:rsidP="001E0C2D">
      <w:pPr>
        <w:rPr>
          <w:lang w:val="el-GR"/>
        </w:rPr>
      </w:pPr>
      <w:r>
        <w:rPr>
          <w:color w:val="000000"/>
          <w:lang w:val="el-GR"/>
        </w:rPr>
        <w:t>Κάθε ενδιαφερόμενος, ο οποίος έχει ή είχε συμφέρον να του ανατεθεί η συγκεκριμένη σύμβαση και έχει ή είχε υποστεί ή ενδέχεται να υποστεί ζημία από εκτελεστή πράξη ή παράλειψη της αναθέτουσας αρχής κατά παράβαση της νομοθεσίας της Ευρωπαϊκής Ένωσης ή της εσωτερικής νομοθεσίας, δικαιούται να ασκήσει προδικαστική προσφυγή ενώπιον της ΑΕΠΠ κατά της σχετικής πράξης ή παράλειψης της αναθέτουσας αρχής, προσδιορίζοντας ειδικώς τις νομικές και πραγματικές αιτιάσεις που δικαιολογούν το αίτημά του. Σε περίπτωση προσφυγής κατά πράξης της αναθέτουσας αρχής</w:t>
      </w:r>
      <w:r w:rsidR="009031AD">
        <w:rPr>
          <w:rStyle w:val="WW-FootnoteReference16"/>
          <w:color w:val="000000"/>
          <w:lang w:val="el-GR"/>
        </w:rPr>
        <w:t xml:space="preserve"> </w:t>
      </w:r>
      <w:r>
        <w:rPr>
          <w:color w:val="000000"/>
          <w:lang w:val="el-GR"/>
        </w:rPr>
        <w:t xml:space="preserve"> η προθεσμία για την άσκηση της προδικαστικής προσφυγής είναι:</w:t>
      </w:r>
    </w:p>
    <w:p w:rsidR="001E0C2D" w:rsidRPr="00105314" w:rsidRDefault="001E0C2D" w:rsidP="001E0C2D">
      <w:pPr>
        <w:rPr>
          <w:lang w:val="el-GR"/>
        </w:rPr>
      </w:pPr>
      <w:r>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1E0C2D" w:rsidRPr="00105314" w:rsidRDefault="001E0C2D" w:rsidP="001E0C2D">
      <w:pPr>
        <w:rPr>
          <w:lang w:val="el-GR"/>
        </w:rPr>
      </w:pPr>
      <w:r>
        <w:rPr>
          <w:color w:val="000000"/>
          <w:lang w:val="el-GR"/>
        </w:rPr>
        <w:lastRenderedPageBreak/>
        <w:t xml:space="preserve">(β) δεκαπέντε (15) ημέρες από την κοινοποίηση της προσβαλλόμενης πράξης σε αυτόν αν χρησιμοποιήθηκαν άλλα μέσα επικοινωνίας, άλλως  </w:t>
      </w:r>
    </w:p>
    <w:p w:rsidR="001E0C2D" w:rsidRPr="00105314" w:rsidRDefault="001E0C2D" w:rsidP="001E0C2D">
      <w:pPr>
        <w:rPr>
          <w:lang w:val="el-GR"/>
        </w:rPr>
      </w:pPr>
      <w:r>
        <w:rPr>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rsidR="001E0C2D" w:rsidRPr="00105314" w:rsidRDefault="001E0C2D" w:rsidP="001E0C2D">
      <w:pPr>
        <w:rPr>
          <w:lang w:val="el-GR"/>
        </w:rPr>
      </w:pPr>
      <w:r>
        <w:rPr>
          <w:color w:val="000000"/>
          <w:lang w:val="el-GR"/>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p>
    <w:p w:rsidR="001E0C2D" w:rsidRDefault="001E0C2D" w:rsidP="001E0C2D">
      <w:pPr>
        <w:rPr>
          <w:color w:val="000000"/>
          <w:lang w:val="el-GR"/>
        </w:rPr>
      </w:pPr>
      <w:r>
        <w:rPr>
          <w:color w:val="000000"/>
          <w:lang w:val="el-GR"/>
        </w:rPr>
        <w:t>Η προδικαστική προσφυγή κατατίθεται ηλεκτρονικά</w:t>
      </w:r>
      <w:r w:rsidR="009031AD">
        <w:rPr>
          <w:rStyle w:val="WW-FootnoteReference14"/>
          <w:color w:val="000000"/>
          <w:lang w:val="el-GR"/>
        </w:rPr>
        <w:t xml:space="preserve"> </w:t>
      </w:r>
      <w:r>
        <w:rPr>
          <w:color w:val="000000"/>
          <w:lang w:val="el-GR"/>
        </w:rPr>
        <w:t xml:space="preserve"> μέσω της λειτουργικότητας «Επικοινωνία» του ΕΣΗΔΗΣ στον ηλεκτρονικό τόπο του διαγωνισμού, επιλέγοντας κατά περίπτωση την ένδειξη «Προδικαστική Προσφυγή» και επισυνάπτοντας το σχετικό έγγραφο σε μορφή ηλεκτρονικού αρχείου Portable Document Format (PDF), το οποίο φέρει εγκεκριμένη προηγμένη ηλεκτρονική υπογραφή ή προηγμένη ηλεκτρονική υπογραφή με χρήση εγκεκριμένων πιστοποιητικών</w:t>
      </w:r>
      <w:r w:rsidR="009031AD">
        <w:rPr>
          <w:rStyle w:val="WW-FootnoteReference16"/>
          <w:color w:val="000000"/>
          <w:lang w:val="el-GR"/>
        </w:rPr>
        <w:t>.</w:t>
      </w:r>
    </w:p>
    <w:p w:rsidR="001E0C2D" w:rsidRPr="00E61AE1" w:rsidRDefault="001E0C2D" w:rsidP="001E0C2D">
      <w:pPr>
        <w:rPr>
          <w:lang w:val="el-GR"/>
        </w:rPr>
      </w:pPr>
      <w:r w:rsidRPr="00E61AE1">
        <w:rPr>
          <w:lang w:val="el-GR"/>
        </w:rPr>
        <w:t xml:space="preserve">Για το παραδεκτό της άσκησης της προδικαστικής προσφυγής κατατίθεται παράβολο από τον προσφεύγοντα υπέρ του Δημοσίου, κατά τα ειδικά οριζόμενα στο άρθρο 363 του ν. 4412/2016 στο άρθρο 19 παρ. 1.1 και στο άρθρο 7  της με αριθμ. 56902/215 Υ.Α.. </w:t>
      </w:r>
    </w:p>
    <w:p w:rsidR="001E0C2D" w:rsidRPr="00105314" w:rsidRDefault="001E0C2D" w:rsidP="001E0C2D">
      <w:pPr>
        <w:rPr>
          <w:lang w:val="el-GR"/>
        </w:rPr>
      </w:pPr>
      <w:r>
        <w:rPr>
          <w:color w:val="000000"/>
          <w:lang w:val="el-GR"/>
        </w:rPr>
        <w:t xml:space="preserve">Το παράβολο  επιστρέφεται στον προσφεύγοντα, σε περίπτωση ολικής ή μερικής αποδοχής της προσφυγής του ή σε περίπτωση που, πριν την έκδοση της απόφασης της ΑΕΠΠ επί της προσφυγής, η αναθέτουσα αρχή ανακαλεί την προσβαλλόμενη πράξη ή προβαίνει στην οφειλόμενη ενέργεια. </w:t>
      </w:r>
    </w:p>
    <w:p w:rsidR="001E0C2D" w:rsidRPr="00105314" w:rsidRDefault="001E0C2D" w:rsidP="001E0C2D">
      <w:pPr>
        <w:rPr>
          <w:lang w:val="el-GR"/>
        </w:rPr>
      </w:pPr>
      <w:r>
        <w:rPr>
          <w:color w:val="000000"/>
          <w:lang w:val="el-GR"/>
        </w:rPr>
        <w:t xml:space="preserve">Η προθεσμία για την άσκηση της προδικαστικής προσφυγής και η άσκησή της </w:t>
      </w:r>
      <w:r w:rsidRPr="009031AD">
        <w:rPr>
          <w:color w:val="000000"/>
          <w:u w:val="single"/>
          <w:lang w:val="el-GR"/>
        </w:rPr>
        <w:t xml:space="preserve">κωλύουν τη σύναψη της σύμβασης επί ποινή ακυρότητας, κατά τα οριζόμενα στο άρθρο 364 του ν. 4412/2016. </w:t>
      </w:r>
      <w:r>
        <w:rPr>
          <w:color w:val="000000"/>
          <w:lang w:val="el-GR"/>
        </w:rPr>
        <w:t>Κατά τα λοιπά, η άσκηση της προδικαστικής προσφυγής δεν κωλύει την πρόοδο της διαγωνιστικής διαδικασίας, εκτός αν ζητηθούν προσωρινά μέτρα προστασίας κατά το άρθρο 366 του ν.4412/2016.</w:t>
      </w:r>
    </w:p>
    <w:p w:rsidR="001E0C2D" w:rsidRPr="00105314" w:rsidRDefault="001E0C2D" w:rsidP="001E0C2D">
      <w:pPr>
        <w:rPr>
          <w:lang w:val="el-GR"/>
        </w:rPr>
      </w:pPr>
      <w:r>
        <w:rPr>
          <w:color w:val="000000"/>
          <w:lang w:val="el-GR"/>
        </w:rPr>
        <w:t>Οι αναθέτουσες αρχές μέσω της λειτουργίας της «Επικοινωνίας» του ΕΣΗΔΗΣ:</w:t>
      </w:r>
    </w:p>
    <w:p w:rsidR="001E0C2D" w:rsidRPr="00105314" w:rsidRDefault="001E0C2D" w:rsidP="001E0C2D">
      <w:pPr>
        <w:rPr>
          <w:lang w:val="el-GR"/>
        </w:rPr>
      </w:pPr>
      <w:r>
        <w:rPr>
          <w:rFonts w:eastAsia="Calibri"/>
          <w:color w:val="000000"/>
          <w:lang w:val="el-GR"/>
        </w:rPr>
        <w:t xml:space="preserve">• </w:t>
      </w:r>
      <w:r>
        <w:rPr>
          <w:color w:val="000000"/>
          <w:lang w:val="el-GR"/>
        </w:rPr>
        <w:t>κοινοποιούν την προσφυγή σε κάθε ενδιαφερόμενο τρίτο σύμφωνα με τα προβλεπόμενα στην περ. α του πρώτου εδαφίου της παρ.1 του αρ. 365 του ν. 4412/2016.</w:t>
      </w:r>
    </w:p>
    <w:p w:rsidR="001E0C2D" w:rsidRPr="00105314" w:rsidRDefault="001E0C2D" w:rsidP="001E0C2D">
      <w:pPr>
        <w:rPr>
          <w:lang w:val="el-GR"/>
        </w:rPr>
      </w:pPr>
      <w:r>
        <w:rPr>
          <w:rFonts w:eastAsia="Calibri"/>
          <w:color w:val="000000"/>
          <w:lang w:val="el-GR"/>
        </w:rPr>
        <w:t xml:space="preserve">• </w:t>
      </w:r>
      <w:r>
        <w:rPr>
          <w:color w:val="000000"/>
          <w:lang w:val="el-GR"/>
        </w:rPr>
        <w:t>διαβιβάζουν στην Αρχή Εξέτασης Προδικαστικών Προσφυγών (ΑΕΠΠ) τα προβλεπόμενα στην περ. β του πρώτου εδαφίου της παρ. 1 του αρ. 365 του ν. 4412/2016.</w:t>
      </w:r>
    </w:p>
    <w:p w:rsidR="001E0C2D" w:rsidRPr="00105314" w:rsidRDefault="001E0C2D" w:rsidP="001E0C2D">
      <w:pPr>
        <w:rPr>
          <w:lang w:val="el-GR"/>
        </w:rPr>
      </w:pPr>
      <w:r>
        <w:rPr>
          <w:color w:val="000000"/>
          <w:lang w:val="el-GR"/>
        </w:rPr>
        <w:t>Η ΑΕΠΠ αποφαίνεται αιτιολογημένα επί της βασιμότητας των προβαλλόμενων πραγματικών και νομικών ισχυρισμών της προσφυγής και των ισχυρισμών της αναθέτουσας αρχής και, σε περίπτωση παρέμβασης, των ισχυρισμών του παρεμβαίνοντος και δέχεται (εν όλω ή εν μέρει) ή απορρίπτει την προσφυγή με απόφασή της, η οποία εκδίδεται μέσα σε αποκλειστική προθεσμία είκοσι (20) ημερών από την ημέρα εξέτασης της προσφυγής.</w:t>
      </w:r>
    </w:p>
    <w:p w:rsidR="001E0C2D" w:rsidRPr="00105314" w:rsidRDefault="001E0C2D" w:rsidP="001E0C2D">
      <w:pPr>
        <w:rPr>
          <w:lang w:val="el-GR"/>
        </w:rPr>
      </w:pPr>
      <w:r>
        <w:rPr>
          <w:color w:val="000000"/>
          <w:lang w:val="el-GR"/>
        </w:rPr>
        <w:t>Οι χρήστες - οικονομικοί φορείς ενημερώνονται για την αποδοχή ή την απόρριψη της προσφυγής από την ΑΕΠΠ.</w:t>
      </w:r>
    </w:p>
    <w:p w:rsidR="001E0C2D" w:rsidRPr="00105314" w:rsidRDefault="001E0C2D" w:rsidP="001E0C2D">
      <w:pPr>
        <w:rPr>
          <w:lang w:val="el-GR"/>
        </w:rPr>
      </w:pPr>
      <w:r>
        <w:rPr>
          <w:color w:val="000000"/>
          <w:lang w:val="el-GR"/>
        </w:rPr>
        <w:t>Η άσκηση της ως άνω προδικαστικής προσφυγής αποτελεί προϋπόθεση για την άσκηση των ένδικων βοηθημάτων  της αίτησης αναστολής και της αίτησης ακύρωσης του άρθρου 372 του ν. 4412/2016 κατά των εκτελεστών πράξεων ή παραλείψεων των αναθετουσών αρχών.</w:t>
      </w:r>
    </w:p>
    <w:p w:rsidR="001E0C2D" w:rsidRPr="00105314" w:rsidRDefault="001E0C2D" w:rsidP="001E0C2D">
      <w:pPr>
        <w:rPr>
          <w:lang w:val="el-GR"/>
        </w:rPr>
      </w:pPr>
      <w:r>
        <w:rPr>
          <w:color w:val="000000"/>
          <w:lang w:val="el-GR"/>
        </w:rPr>
        <w:t>Η αίτηση αναστολής κατατίθεται στο αρμόδιο δικαστήριο μέσα σε προθεσμία δέκα (10) ημερών από την έκδοση της απόφασης επί της προδικαστικής προσφυγής. Για την άσκηση της αιτήσεως αναστολής κατατίθεται παράβολο, κατά τα ειδικότερα οριζόμενα στο άρθρο 372 παρ. 4 του ν. 4412/2016.</w:t>
      </w:r>
    </w:p>
    <w:p w:rsidR="001E0C2D" w:rsidRDefault="001E0C2D" w:rsidP="001E0C2D">
      <w:pPr>
        <w:rPr>
          <w:color w:val="000000"/>
          <w:lang w:val="el-GR"/>
        </w:rPr>
      </w:pPr>
      <w:r>
        <w:rPr>
          <w:color w:val="000000"/>
          <w:lang w:val="el-GR"/>
        </w:rPr>
        <w:t>Η άσκηση αίτησης αναστολής κωλύει τη σύναψη της σύμβασης, εκτός εάν με την προσωρινή διαταγή ο αρμόδιος δικαστής αποφανθεί διαφορετικά.</w:t>
      </w:r>
    </w:p>
    <w:p w:rsidR="001E0C2D" w:rsidRDefault="001E0C2D" w:rsidP="001E0C2D">
      <w:pPr>
        <w:rPr>
          <w:lang w:val="el-GR"/>
        </w:rPr>
      </w:pPr>
    </w:p>
    <w:p w:rsidR="001E0C2D" w:rsidRPr="00105314" w:rsidRDefault="001E0C2D" w:rsidP="001E0C2D">
      <w:pPr>
        <w:pStyle w:val="20"/>
        <w:rPr>
          <w:lang w:val="el-GR"/>
        </w:rPr>
      </w:pPr>
      <w:bookmarkStart w:id="37" w:name="_Toc504992762"/>
      <w:r>
        <w:rPr>
          <w:lang w:val="el-GR"/>
        </w:rPr>
        <w:t>3.5</w:t>
      </w:r>
      <w:r>
        <w:rPr>
          <w:lang w:val="el-GR"/>
        </w:rPr>
        <w:tab/>
        <w:t>Ματαίωση Διαδικασίας</w:t>
      </w:r>
      <w:bookmarkEnd w:id="37"/>
    </w:p>
    <w:p w:rsidR="001E0C2D" w:rsidRPr="00105314" w:rsidRDefault="001E0C2D" w:rsidP="001E0C2D">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w:t>
      </w:r>
      <w:r>
        <w:rPr>
          <w:lang w:val="el-GR"/>
        </w:rPr>
        <w:lastRenderedPageBreak/>
        <w:t xml:space="preserve">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1E0C2D" w:rsidRPr="00105314" w:rsidRDefault="001E0C2D" w:rsidP="001E0C2D">
      <w:pPr>
        <w:pStyle w:val="1"/>
        <w:rPr>
          <w:lang w:val="el-GR"/>
        </w:rPr>
      </w:pPr>
      <w:bookmarkStart w:id="38" w:name="_Toc504992763"/>
      <w:r>
        <w:rPr>
          <w:lang w:val="el-GR"/>
        </w:rPr>
        <w:lastRenderedPageBreak/>
        <w:t>4.</w:t>
      </w:r>
      <w:r>
        <w:rPr>
          <w:lang w:val="el-GR"/>
        </w:rPr>
        <w:tab/>
        <w:t>ΟΡΟΙ ΕΚΤΕΛΕΣΗΣ ΤΗΣ ΣΥΜΒΑΣΗΣ</w:t>
      </w:r>
      <w:bookmarkEnd w:id="38"/>
      <w:r>
        <w:rPr>
          <w:lang w:val="el-GR"/>
        </w:rPr>
        <w:t xml:space="preserve"> </w:t>
      </w:r>
    </w:p>
    <w:p w:rsidR="001E0C2D" w:rsidRPr="00105314" w:rsidRDefault="001E0C2D" w:rsidP="001E0C2D">
      <w:pPr>
        <w:pStyle w:val="20"/>
        <w:rPr>
          <w:lang w:val="el-GR"/>
        </w:rPr>
      </w:pPr>
      <w:bookmarkStart w:id="39" w:name="_Toc504992764"/>
      <w:r>
        <w:rPr>
          <w:lang w:val="el-GR"/>
        </w:rPr>
        <w:t>4.1</w:t>
      </w:r>
      <w:r>
        <w:rPr>
          <w:lang w:val="el-GR"/>
        </w:rPr>
        <w:tab/>
        <w:t>Εγγυήσεις  (καλής εκτέλεσης, προκαταβολής)</w:t>
      </w:r>
      <w:bookmarkEnd w:id="39"/>
    </w:p>
    <w:p w:rsidR="001E0C2D" w:rsidRPr="00105314" w:rsidRDefault="001E0C2D" w:rsidP="001E0C2D">
      <w:pPr>
        <w:rPr>
          <w:lang w:val="el-GR"/>
        </w:rPr>
      </w:pPr>
      <w:r>
        <w:rPr>
          <w:lang w:val="el-GR"/>
        </w:rPr>
        <w:t xml:space="preserve">Εγγύηση καλής εκτέλεσης και εγγύηση προκαταβολής </w:t>
      </w:r>
    </w:p>
    <w:p w:rsidR="001E0C2D" w:rsidRPr="00105314" w:rsidRDefault="001E0C2D" w:rsidP="001E0C2D">
      <w:pPr>
        <w:rPr>
          <w:lang w:val="el-GR"/>
        </w:rPr>
      </w:pPr>
      <w:r>
        <w:rPr>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p>
    <w:p w:rsidR="001E0C2D" w:rsidRPr="00105314" w:rsidRDefault="001E0C2D" w:rsidP="001E0C2D">
      <w:pPr>
        <w:rPr>
          <w:lang w:val="el-GR"/>
        </w:rPr>
      </w:pPr>
      <w:r>
        <w:rPr>
          <w:lang w:val="el-GR"/>
        </w:rPr>
        <w:t>Η εγγύηση καλής εκτέλεσης, προκειμένου να γίνει αποδεκ</w:t>
      </w:r>
      <w:r w:rsidR="0026334A">
        <w:rPr>
          <w:lang w:val="el-GR"/>
        </w:rPr>
        <w:t>τή , πρέπει να περιλαμβάνει κατ΄</w:t>
      </w:r>
      <w:r>
        <w:rPr>
          <w:lang w:val="el-GR"/>
        </w:rPr>
        <w:t xml:space="preserve"> ελάχιστον τα αναφερόμενα στην παράγραφο 2.1.5. στοιχεία της παρούσας και επιπλέον τον αριθμό και τον τίτλο της σχετικής σύμβασης</w:t>
      </w:r>
      <w:r w:rsidR="00EF09AB">
        <w:rPr>
          <w:lang w:val="el-GR"/>
        </w:rPr>
        <w:t>.</w:t>
      </w:r>
      <w:r>
        <w:rPr>
          <w:lang w:val="el-GR"/>
        </w:rPr>
        <w:t>Το περιεχόμ</w:t>
      </w:r>
      <w:r w:rsidR="00EF09AB">
        <w:rPr>
          <w:lang w:val="el-GR"/>
        </w:rPr>
        <w:t>ενό της είναι σύμφωνο με</w:t>
      </w:r>
      <w:r>
        <w:rPr>
          <w:lang w:val="el-GR"/>
        </w:rPr>
        <w:t xml:space="preserve"> τα οριζόμενα στο άρθρο 72 του ν. 4412/2016.</w:t>
      </w:r>
    </w:p>
    <w:p w:rsidR="00EF09AB" w:rsidRDefault="001E0C2D" w:rsidP="001E0C2D">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w:t>
      </w:r>
      <w:r w:rsidR="00EF09AB">
        <w:rPr>
          <w:lang w:val="el-GR"/>
        </w:rPr>
        <w:t>ουσας αρχής έναντι του αναδόχου.</w:t>
      </w:r>
    </w:p>
    <w:p w:rsidR="001E0C2D" w:rsidRPr="00105314" w:rsidRDefault="001E0C2D" w:rsidP="001E0C2D">
      <w:pPr>
        <w:rPr>
          <w:lang w:val="el-GR"/>
        </w:rPr>
      </w:pPr>
      <w:r>
        <w:rPr>
          <w:lang w:val="el-GR"/>
        </w:rPr>
        <w:t xml:space="preserve"> 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rsidR="001E0C2D" w:rsidRPr="00105314" w:rsidRDefault="001E0C2D" w:rsidP="001E0C2D">
      <w:pPr>
        <w:rPr>
          <w:lang w:val="el-GR"/>
        </w:rPr>
      </w:pPr>
      <w:r>
        <w:rPr>
          <w:lang w:val="el-GR"/>
        </w:rPr>
        <w:t xml:space="preserve">Η εγγύηση καλής εκτέλεσης καταπίπτει σε περίπτωση παράβασης των όρων της σύμβασης, όπως αυτή ειδικότερα ορίζει. </w:t>
      </w:r>
    </w:p>
    <w:p w:rsidR="001E0C2D" w:rsidRPr="00105314" w:rsidRDefault="001E0C2D" w:rsidP="001E0C2D">
      <w:pPr>
        <w:rPr>
          <w:lang w:val="el-GR"/>
        </w:rPr>
      </w:pPr>
      <w:r>
        <w:rPr>
          <w:lang w:val="el-GR"/>
        </w:rPr>
        <w:t>Η εγγύηση καλής εκτέ</w:t>
      </w:r>
      <w:r w:rsidR="00EF09AB">
        <w:rPr>
          <w:lang w:val="el-GR"/>
        </w:rPr>
        <w:t xml:space="preserve">λεσης  επιστρέφεται στο σύνολό της  ή </w:t>
      </w:r>
      <w:r>
        <w:rPr>
          <w:i/>
          <w:iCs/>
          <w:color w:val="5B9BD5"/>
          <w:spacing w:val="5"/>
          <w:lang w:val="el-GR"/>
        </w:rPr>
        <w:t xml:space="preserve"> </w:t>
      </w:r>
      <w:r>
        <w:rPr>
          <w:spacing w:val="5"/>
          <w:lang w:val="el-GR"/>
        </w:rPr>
        <w:t>αποδεσμεύονται τμηματικά, κατά το ποσό που αναλογεί στην αξία του μέρους του τμήματος των υλικών  που παραλήφθηκε οριστικά</w:t>
      </w:r>
      <w:r>
        <w:rPr>
          <w:lang w:val="el-GR"/>
        </w:rPr>
        <w:t xml:space="preserve">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rsidR="001E0C2D" w:rsidRPr="00105314" w:rsidRDefault="001E0C2D" w:rsidP="001E0C2D">
      <w:pPr>
        <w:pStyle w:val="20"/>
        <w:rPr>
          <w:lang w:val="el-GR"/>
        </w:rPr>
      </w:pPr>
      <w:bookmarkStart w:id="40" w:name="_Toc504992765"/>
      <w:r>
        <w:rPr>
          <w:lang w:val="el-GR"/>
        </w:rPr>
        <w:t xml:space="preserve">4.2 </w:t>
      </w:r>
      <w:r>
        <w:rPr>
          <w:lang w:val="el-GR"/>
        </w:rPr>
        <w:tab/>
        <w:t>Συμβατικό Πλαίσιο - Εφαρμοστέα Νομοθεσία</w:t>
      </w:r>
      <w:bookmarkEnd w:id="40"/>
      <w:r>
        <w:rPr>
          <w:lang w:val="el-GR"/>
        </w:rPr>
        <w:t xml:space="preserve"> </w:t>
      </w:r>
    </w:p>
    <w:p w:rsidR="001E0C2D" w:rsidRPr="00105314" w:rsidRDefault="001E0C2D" w:rsidP="001E0C2D">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1E0C2D" w:rsidRPr="00105314" w:rsidRDefault="001E0C2D" w:rsidP="001E0C2D">
      <w:pPr>
        <w:pStyle w:val="20"/>
        <w:rPr>
          <w:lang w:val="el-GR"/>
        </w:rPr>
      </w:pPr>
      <w:bookmarkStart w:id="41" w:name="_Toc504992766"/>
      <w:r>
        <w:rPr>
          <w:lang w:val="el-GR"/>
        </w:rPr>
        <w:t>4.3</w:t>
      </w:r>
      <w:r>
        <w:rPr>
          <w:lang w:val="el-GR"/>
        </w:rPr>
        <w:tab/>
        <w:t>Όροι εκτέλεσης της σύμβασης</w:t>
      </w:r>
      <w:bookmarkEnd w:id="41"/>
    </w:p>
    <w:p w:rsidR="001E0C2D" w:rsidRPr="00105314" w:rsidRDefault="001E0C2D" w:rsidP="001E0C2D">
      <w:pPr>
        <w:rPr>
          <w:lang w:val="el-GR"/>
        </w:rPr>
      </w:pPr>
      <w:r>
        <w:rPr>
          <w:rFonts w:cs="Trebuchet MS"/>
          <w:color w:val="000000"/>
          <w:szCs w:val="22"/>
          <w:lang w:val="el-GR" w:eastAsia="el-GR"/>
        </w:rPr>
        <w:t xml:space="preserve">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16" w:anchor="pararthma_A_X" w:history="1">
        <w:r>
          <w:rPr>
            <w:rStyle w:val="-"/>
            <w:rFonts w:cs="Trebuchet MS"/>
            <w:szCs w:val="22"/>
            <w:lang w:val="el-GR" w:eastAsia="el-GR"/>
          </w:rPr>
          <w:t>Παράρτημα X του Προσαρτήματος Α΄</w:t>
        </w:r>
      </w:hyperlink>
      <w:r>
        <w:rPr>
          <w:rFonts w:cs="Trebuchet MS"/>
          <w:szCs w:val="22"/>
          <w:lang w:val="el-GR" w:eastAsia="el-GR"/>
        </w:rPr>
        <w:t>.</w:t>
      </w:r>
    </w:p>
    <w:p w:rsidR="001E0C2D" w:rsidRPr="00105314" w:rsidRDefault="001E0C2D" w:rsidP="001E0C2D">
      <w:pPr>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1E0C2D" w:rsidRDefault="001E0C2D" w:rsidP="001E0C2D">
      <w:pPr>
        <w:tabs>
          <w:tab w:val="center" w:pos="4819"/>
        </w:tabs>
        <w:suppressAutoHyphens w:val="0"/>
        <w:spacing w:after="0"/>
        <w:rPr>
          <w:rFonts w:ascii="Trebuchet MS" w:hAnsi="Trebuchet MS" w:cs="Trebuchet MS"/>
          <w:color w:val="000000"/>
          <w:sz w:val="24"/>
          <w:lang w:val="el-GR" w:eastAsia="el-GR"/>
        </w:rPr>
      </w:pPr>
    </w:p>
    <w:p w:rsidR="001E0C2D" w:rsidRPr="004D56D3" w:rsidRDefault="001E0C2D" w:rsidP="001E0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Pr>
          <w:lang w:val="el-GR"/>
        </w:rPr>
        <w:t>4.3.2 Στις συμβάσεις προμηθειών προϊόντων που εμπίπτουν στο πεδίο εφαρμογής του ν. 2939/2</w:t>
      </w:r>
      <w:r w:rsidR="004D56D3">
        <w:rPr>
          <w:lang w:val="el-GR"/>
        </w:rPr>
        <w:t xml:space="preserve">001, </w:t>
      </w:r>
      <w:r>
        <w:rPr>
          <w:lang w:val="el-GR"/>
        </w:rPr>
        <w:t>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17" w:anchor="art105_4" w:history="1">
        <w:r>
          <w:rPr>
            <w:rStyle w:val="-"/>
            <w:lang w:val="el-GR"/>
          </w:rPr>
          <w:t>παραγράφου 4 του άρθρου 105</w:t>
        </w:r>
      </w:hyperlink>
      <w:r>
        <w:rPr>
          <w:rStyle w:val="-"/>
          <w:color w:val="000000"/>
          <w:lang w:val="el-GR"/>
        </w:rPr>
        <w:t xml:space="preserve"> του ν. 4412/2016</w:t>
      </w:r>
      <w:r w:rsidR="00C80FC8">
        <w:rPr>
          <w:rStyle w:val="-"/>
          <w:color w:val="000000"/>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18" w:anchor="art105_5" w:history="1">
        <w:r>
          <w:rPr>
            <w:rStyle w:val="-"/>
            <w:color w:val="000000"/>
            <w:lang w:val="el-GR"/>
          </w:rPr>
          <w:t>παραγράφου 5 του άρθρου 105</w:t>
        </w:r>
      </w:hyperlink>
      <w:r>
        <w:rPr>
          <w:rStyle w:val="-"/>
          <w:lang w:val="el-GR"/>
        </w:rPr>
        <w:t xml:space="preserve"> </w:t>
      </w:r>
      <w:r w:rsidRPr="004D56D3">
        <w:rPr>
          <w:rStyle w:val="-"/>
          <w:color w:val="auto"/>
          <w:lang w:val="el-GR"/>
        </w:rPr>
        <w:t>του ν. 4412/2016 .</w:t>
      </w:r>
    </w:p>
    <w:p w:rsidR="001E0C2D" w:rsidRDefault="001E0C2D" w:rsidP="001E0C2D">
      <w:pPr>
        <w:jc w:val="left"/>
        <w:rPr>
          <w:lang w:val="el-GR"/>
        </w:rPr>
      </w:pPr>
    </w:p>
    <w:p w:rsidR="001E0C2D" w:rsidRPr="000C4284" w:rsidRDefault="001E0C2D" w:rsidP="001E0C2D">
      <w:pPr>
        <w:pStyle w:val="20"/>
        <w:rPr>
          <w:lang w:val="el-GR"/>
        </w:rPr>
      </w:pPr>
      <w:bookmarkStart w:id="42" w:name="_Toc504992767"/>
      <w:r>
        <w:rPr>
          <w:lang w:val="el-GR"/>
        </w:rPr>
        <w:t>4.4</w:t>
      </w:r>
      <w:r>
        <w:rPr>
          <w:lang w:val="el-GR"/>
        </w:rPr>
        <w:tab/>
        <w:t>Υπεργολαβία</w:t>
      </w:r>
      <w:bookmarkEnd w:id="42"/>
    </w:p>
    <w:p w:rsidR="001E0C2D" w:rsidRPr="000C4284" w:rsidRDefault="001E0C2D" w:rsidP="001E0C2D">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A079C1" w:rsidRDefault="001E0C2D" w:rsidP="001E0C2D">
      <w:pPr>
        <w:rPr>
          <w:i/>
          <w:iCs/>
          <w:color w:val="5B9BD5"/>
          <w:spacing w:val="5"/>
          <w:kern w:val="1"/>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w:t>
      </w:r>
      <w:r w:rsidR="00A079C1">
        <w:rPr>
          <w:szCs w:val="22"/>
          <w:lang w:val="el-GR"/>
        </w:rPr>
        <w:t>ς</w:t>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1E0C2D" w:rsidRPr="000C4284" w:rsidRDefault="001E0C2D" w:rsidP="001E0C2D">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w:t>
      </w:r>
      <w:r w:rsidR="00A079C1">
        <w:rPr>
          <w:lang w:val="el-GR"/>
        </w:rPr>
        <w:t>.2.8</w:t>
      </w:r>
      <w:r>
        <w:rPr>
          <w:lang w:val="el-GR"/>
        </w:rPr>
        <w:t xml:space="preserve">.2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1E0C2D" w:rsidRPr="000C4284" w:rsidRDefault="001E0C2D" w:rsidP="001E0C2D">
      <w:pPr>
        <w:rPr>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1E0C2D" w:rsidRPr="000C4284" w:rsidRDefault="001E0C2D" w:rsidP="001E0C2D">
      <w:pPr>
        <w:pStyle w:val="20"/>
        <w:rPr>
          <w:lang w:val="el-GR"/>
        </w:rPr>
      </w:pPr>
      <w:bookmarkStart w:id="43" w:name="_Toc504992768"/>
      <w:r>
        <w:rPr>
          <w:lang w:val="el-GR"/>
        </w:rPr>
        <w:t>4.5</w:t>
      </w:r>
      <w:r>
        <w:rPr>
          <w:lang w:val="el-GR"/>
        </w:rPr>
        <w:tab/>
        <w:t>Τροποποίηση σύμβασης κατά τη διάρκειά της</w:t>
      </w:r>
      <w:bookmarkEnd w:id="43"/>
      <w:r>
        <w:rPr>
          <w:lang w:val="el-GR"/>
        </w:rPr>
        <w:t xml:space="preserve"> </w:t>
      </w:r>
    </w:p>
    <w:p w:rsidR="001E0C2D" w:rsidRDefault="001E0C2D" w:rsidP="001E0C2D">
      <w:pPr>
        <w:rPr>
          <w:rStyle w:val="WW-FootnoteReference5"/>
          <w:szCs w:val="22"/>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0026334A">
        <w:rPr>
          <w:lang w:val="el-GR"/>
        </w:rPr>
        <w:t>/2016</w:t>
      </w:r>
    </w:p>
    <w:p w:rsidR="0026334A" w:rsidRPr="0023713E" w:rsidRDefault="0026334A" w:rsidP="0026334A">
      <w:pPr>
        <w:pStyle w:val="normalwithoutspacing"/>
        <w:rPr>
          <w:u w:val="single"/>
        </w:rPr>
      </w:pPr>
      <w:r w:rsidRPr="0023713E">
        <w:rPr>
          <w:u w:val="single"/>
        </w:rPr>
        <w:t>Η Αναθέτουσα Αρχή διατηρεί το δικαίωμα να παρατείνει τη διάρκεια της σύμβασης με μονομερή της δήλωση (απόφαση οικονομικής επιτροπής),με αύξηση φυσικού-οικονομικού αντικειμένου, που ασκείται πριν από τη λήξη αυτής έως και τρείς μήνες και μέχρι την ολοκλήρωση του επόμενου διαγωνισμού με τους ίδιους όρους της αρχικής σύμβασης (Άρθρα 53 παρ. 2.εδ.ε &amp; δ,ιθ και 132 παρ. 1 του Ν. 4412/2016).</w:t>
      </w:r>
    </w:p>
    <w:p w:rsidR="0026334A" w:rsidRDefault="0026334A" w:rsidP="001E0C2D">
      <w:pPr>
        <w:rPr>
          <w:i/>
          <w:iCs/>
          <w:color w:val="5B9BD5"/>
          <w:spacing w:val="5"/>
          <w:kern w:val="1"/>
          <w:lang w:val="el-GR"/>
        </w:rPr>
      </w:pPr>
    </w:p>
    <w:p w:rsidR="001E0C2D" w:rsidRPr="000C4284" w:rsidRDefault="001E0C2D" w:rsidP="001E0C2D">
      <w:pPr>
        <w:pStyle w:val="20"/>
        <w:rPr>
          <w:lang w:val="el-GR"/>
        </w:rPr>
      </w:pPr>
      <w:bookmarkStart w:id="44" w:name="_Toc504992769"/>
      <w:r>
        <w:rPr>
          <w:lang w:val="el-GR"/>
        </w:rPr>
        <w:t>4.6</w:t>
      </w:r>
      <w:r>
        <w:rPr>
          <w:lang w:val="el-GR"/>
        </w:rPr>
        <w:tab/>
        <w:t>Δικαίωμα μονομερούς λύσης της σύμβασης</w:t>
      </w:r>
      <w:bookmarkEnd w:id="44"/>
      <w:r>
        <w:rPr>
          <w:lang w:val="el-GR"/>
        </w:rPr>
        <w:t xml:space="preserve"> </w:t>
      </w:r>
    </w:p>
    <w:p w:rsidR="001E0C2D" w:rsidRPr="000C4284" w:rsidRDefault="001E0C2D" w:rsidP="001E0C2D">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1E0C2D" w:rsidRPr="000C4284" w:rsidRDefault="001E0C2D" w:rsidP="001E0C2D">
      <w:pPr>
        <w:rPr>
          <w:lang w:val="el-GR"/>
        </w:rPr>
      </w:pPr>
      <w:r>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1E0C2D" w:rsidRPr="000C4284" w:rsidRDefault="001E0C2D" w:rsidP="001E0C2D">
      <w:pPr>
        <w:rPr>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1E0C2D" w:rsidRPr="000C4284" w:rsidRDefault="001E0C2D" w:rsidP="001E0C2D">
      <w:pPr>
        <w:rPr>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F15CEF" w:rsidRPr="000C4284" w:rsidRDefault="00F15CEF" w:rsidP="00F15CEF">
      <w:pPr>
        <w:pStyle w:val="1"/>
        <w:rPr>
          <w:lang w:val="el-GR"/>
        </w:rPr>
      </w:pPr>
      <w:bookmarkStart w:id="45" w:name="_Toc504992770"/>
      <w:r>
        <w:rPr>
          <w:lang w:val="el-GR"/>
        </w:rPr>
        <w:lastRenderedPageBreak/>
        <w:t>5.</w:t>
      </w:r>
      <w:r>
        <w:rPr>
          <w:lang w:val="el-GR"/>
        </w:rPr>
        <w:tab/>
        <w:t>ΕΙΔΙΚΟΙ ΟΡΟΙ ΕΚΤΕΛΕΣΗΣ ΤΗΣ ΣΥΜΒΑΣΗΣ</w:t>
      </w:r>
      <w:bookmarkEnd w:id="45"/>
      <w:r>
        <w:rPr>
          <w:lang w:val="el-GR"/>
        </w:rPr>
        <w:t xml:space="preserve"> </w:t>
      </w:r>
    </w:p>
    <w:p w:rsidR="00F15CEF" w:rsidRPr="000C4284" w:rsidRDefault="00F15CEF" w:rsidP="00F15CEF">
      <w:pPr>
        <w:pStyle w:val="20"/>
        <w:rPr>
          <w:lang w:val="el-GR"/>
        </w:rPr>
      </w:pPr>
      <w:bookmarkStart w:id="46" w:name="_Toc504992771"/>
      <w:r>
        <w:rPr>
          <w:lang w:val="el-GR"/>
        </w:rPr>
        <w:t>5.1</w:t>
      </w:r>
      <w:r>
        <w:rPr>
          <w:lang w:val="el-GR"/>
        </w:rPr>
        <w:tab/>
        <w:t>Τρόπος πληρωμής</w:t>
      </w:r>
      <w:bookmarkEnd w:id="46"/>
      <w:r>
        <w:rPr>
          <w:lang w:val="el-GR"/>
        </w:rPr>
        <w:t xml:space="preserve"> </w:t>
      </w:r>
    </w:p>
    <w:p w:rsidR="00F15CEF" w:rsidRPr="000C4284" w:rsidRDefault="00F15CEF" w:rsidP="00F15CEF">
      <w:pPr>
        <w:rPr>
          <w:lang w:val="el-GR"/>
        </w:rPr>
      </w:pPr>
      <w:r>
        <w:rPr>
          <w:b/>
          <w:bCs/>
          <w:lang w:val="el-GR"/>
        </w:rPr>
        <w:t>5.1.1.</w:t>
      </w:r>
      <w:r>
        <w:rPr>
          <w:lang w:val="el-GR"/>
        </w:rPr>
        <w:t xml:space="preserve"> Η πληρωμή του αναδόχου θα πραγματοποιηθεί με τον πιο κάτω τρόπο </w:t>
      </w:r>
    </w:p>
    <w:p w:rsidR="00F15CEF" w:rsidRDefault="00F15CEF" w:rsidP="00F15CEF">
      <w:pPr>
        <w:rPr>
          <w:lang w:val="el-GR"/>
        </w:rPr>
      </w:pPr>
      <w:r>
        <w:rPr>
          <w:lang w:val="el-GR"/>
        </w:rPr>
        <w:t xml:space="preserve">Το </w:t>
      </w:r>
      <w:r>
        <w:rPr>
          <w:b/>
          <w:lang w:val="el-GR"/>
        </w:rPr>
        <w:t>100%</w:t>
      </w:r>
      <w:r>
        <w:rPr>
          <w:lang w:val="el-GR"/>
        </w:rPr>
        <w:t xml:space="preserve"> της συμβατικής αξίας μετά την οριστική παραλαβή των προμηθειών. Το ίδιο εφαρμόζεται και στην τμηματική παράδοση προμηθειών.</w:t>
      </w:r>
    </w:p>
    <w:p w:rsidR="00F15CEF" w:rsidRDefault="00F15CEF" w:rsidP="00F15CEF">
      <w:pPr>
        <w:rPr>
          <w:i/>
          <w:iCs/>
          <w:color w:val="5B9BD5"/>
          <w:spacing w:val="5"/>
          <w:kern w:val="1"/>
          <w:lang w:val="el-GR"/>
        </w:rPr>
      </w:pPr>
      <w:r>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rsidR="00F15CEF" w:rsidRDefault="00F15CEF" w:rsidP="00F15CEF">
      <w:pPr>
        <w:rPr>
          <w:lang w:val="el-GR" w:eastAsia="el-GR"/>
        </w:rPr>
      </w:pPr>
      <w:r>
        <w:rPr>
          <w:b/>
          <w:bCs/>
          <w:lang w:val="el-GR"/>
        </w:rPr>
        <w:t>5.1.2.</w:t>
      </w:r>
      <w:r>
        <w:rPr>
          <w:lang w:val="el-GR"/>
        </w:rPr>
        <w:t xml:space="preserve"> Toν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w:t>
      </w:r>
    </w:p>
    <w:p w:rsidR="00F15CEF" w:rsidRPr="000C4284" w:rsidRDefault="00F15CEF" w:rsidP="00F15CEF">
      <w:pPr>
        <w:rPr>
          <w:lang w:val="el-GR"/>
        </w:rPr>
      </w:pPr>
      <w:r>
        <w:rPr>
          <w:lang w:val="el-GR"/>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F15CEF" w:rsidRDefault="00F15CEF" w:rsidP="00F15CEF">
      <w:pPr>
        <w:rPr>
          <w:lang w:val="el-GR"/>
        </w:rPr>
      </w:pPr>
      <w:r>
        <w:rPr>
          <w:lang w:val="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rsidR="00F15CEF" w:rsidRPr="000C4284" w:rsidRDefault="00F15CEF" w:rsidP="00F15CEF">
      <w:pPr>
        <w:rPr>
          <w:lang w:val="el-GR"/>
        </w:rPr>
      </w:pPr>
      <w:r>
        <w:rPr>
          <w:lang w:val="el-GR"/>
        </w:rPr>
        <w:t>γ) Κράτηση 0,06% η οποία υπολογίζεται επί της αξίας κάθε πληρωμής προ φόρων και και κρατήσεων της αρχικής καθώς και κάθε συμπληρωματικής σύμβασης υπέρ της Αρχής Εξέτασης Προδικαστικών Προσφυγών (άρθρο 350 παρ. 3 του ν. 4412/2016) .</w:t>
      </w:r>
    </w:p>
    <w:p w:rsidR="00F15CEF" w:rsidRPr="000C4284" w:rsidRDefault="00F15CEF" w:rsidP="00F15CEF">
      <w:pPr>
        <w:rPr>
          <w:lang w:val="el-GR"/>
        </w:rPr>
      </w:pPr>
      <w:r>
        <w:rPr>
          <w:lang w:val="el-GR"/>
        </w:rPr>
        <w:t>Οι υπέρ τρίτων κρατήσεις υπόκεινται στο εκάστοτε ισχύον αναλογικό τέλος χαρτοσήμου ….% και στην επ’ αυτού εισφορά υπέρ ΟΓΑ ….%.</w:t>
      </w:r>
    </w:p>
    <w:p w:rsidR="00F15CEF" w:rsidRPr="000C4284" w:rsidRDefault="00F15CEF" w:rsidP="00F15CEF">
      <w:pPr>
        <w:rPr>
          <w:lang w:val="el-GR"/>
        </w:rPr>
      </w:pPr>
      <w:r>
        <w:rPr>
          <w:lang w:val="el-GR"/>
        </w:rPr>
        <w:t>Με κάθε πληρωμή θα γίνεται η προβλεπόμενη από την κείμενη νομοθεσία παρακράτηση φόρου εισοδήματος αξίας  4% επί του καθαρού ποσού.</w:t>
      </w:r>
    </w:p>
    <w:p w:rsidR="00F15CEF" w:rsidRPr="000C4284" w:rsidRDefault="00F15CEF" w:rsidP="00F15CEF">
      <w:pPr>
        <w:pStyle w:val="20"/>
        <w:rPr>
          <w:lang w:val="el-GR"/>
        </w:rPr>
      </w:pPr>
      <w:bookmarkStart w:id="47" w:name="_Toc504992772"/>
      <w:r>
        <w:rPr>
          <w:lang w:val="el-GR"/>
        </w:rPr>
        <w:t>5.2</w:t>
      </w:r>
      <w:r>
        <w:rPr>
          <w:lang w:val="el-GR"/>
        </w:rPr>
        <w:tab/>
        <w:t>Κήρυξη οικονομικού φορέα εκπτώτου - Κυρώσεις</w:t>
      </w:r>
      <w:bookmarkEnd w:id="47"/>
      <w:r>
        <w:rPr>
          <w:lang w:val="el-GR"/>
        </w:rPr>
        <w:t xml:space="preserve"> </w:t>
      </w:r>
    </w:p>
    <w:p w:rsidR="00F15CEF" w:rsidRDefault="00F15CEF" w:rsidP="00F15CEF">
      <w:pPr>
        <w:suppressAutoHyphens w:val="0"/>
        <w:autoSpaceDE w:val="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οργάνου, εφόσον δεν φορτώσει, παραδώσει ή αντικαταστήσει  τις προμήθειες μέσα στον συμβατικό χρόνο ή στον χρόνο παράτασης που του δοθεί, σύμφωνα με όσα προβλέπονται στο άρθρο 206 του ν. 4412/2016 .</w:t>
      </w:r>
    </w:p>
    <w:p w:rsidR="00F15CEF" w:rsidRPr="000C4284" w:rsidRDefault="00F15CEF" w:rsidP="00F15CEF">
      <w:pPr>
        <w:suppressAutoHyphens w:val="0"/>
        <w:autoSpaceDE w:val="0"/>
        <w:rPr>
          <w:lang w:val="el-GR"/>
        </w:rPr>
      </w:pPr>
      <w:r>
        <w:rPr>
          <w:lang w:val="el-GR"/>
        </w:rPr>
        <w:t>Δεν κηρύσσεται έκπτωτος  όταν:</w:t>
      </w:r>
    </w:p>
    <w:p w:rsidR="00F15CEF" w:rsidRPr="000C4284" w:rsidRDefault="00F15CEF" w:rsidP="00F15CEF">
      <w:pPr>
        <w:suppressAutoHyphens w:val="0"/>
        <w:autoSpaceDE w:val="0"/>
        <w:rPr>
          <w:lang w:val="el-GR"/>
        </w:rPr>
      </w:pPr>
      <w:r>
        <w:rPr>
          <w:lang w:val="el-GR"/>
        </w:rPr>
        <w:t>α) το υλικό δεν φορτωθεί ή παραδοθεί ή αντικατασταθεί με ευθύνη του φορέα που εκτελεί τη σύμβαση.</w:t>
      </w:r>
    </w:p>
    <w:p w:rsidR="00F15CEF" w:rsidRPr="000C4284" w:rsidRDefault="00F15CEF" w:rsidP="00F15CEF">
      <w:pPr>
        <w:suppressAutoHyphens w:val="0"/>
        <w:autoSpaceDE w:val="0"/>
        <w:rPr>
          <w:lang w:val="el-GR"/>
        </w:rPr>
      </w:pPr>
      <w:r>
        <w:rPr>
          <w:lang w:val="el-GR"/>
        </w:rPr>
        <w:t>β) συντρέχουν λόγοι ανωτέρας βίας</w:t>
      </w:r>
    </w:p>
    <w:p w:rsidR="00F15CEF" w:rsidRPr="000C4284" w:rsidRDefault="00F15CEF" w:rsidP="00F15CEF">
      <w:pPr>
        <w:suppressAutoHyphens w:val="0"/>
        <w:autoSpaceDE w:val="0"/>
        <w:rPr>
          <w:lang w:val="el-GR"/>
        </w:rPr>
      </w:pPr>
      <w:r>
        <w:rPr>
          <w:lang w:val="el-GR"/>
        </w:rPr>
        <w:t>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ολική κατάπτωση της εγγύησης καλής εκτέλεσης της σύμβασης.</w:t>
      </w:r>
    </w:p>
    <w:p w:rsidR="00F15CEF" w:rsidRDefault="00F15CEF" w:rsidP="00F15CEF">
      <w:pPr>
        <w:suppressAutoHyphens w:val="0"/>
        <w:autoSpaceDE w:val="0"/>
        <w:rPr>
          <w:lang w:val="el-GR"/>
        </w:rPr>
      </w:pPr>
    </w:p>
    <w:p w:rsidR="00F15CEF" w:rsidRPr="000C4284" w:rsidRDefault="00F15CEF" w:rsidP="00F15CEF">
      <w:pPr>
        <w:suppressAutoHyphens w:val="0"/>
        <w:autoSpaceDE w:val="0"/>
        <w:rPr>
          <w:lang w:val="el-GR"/>
        </w:rPr>
      </w:pPr>
      <w:r>
        <w:rPr>
          <w:b/>
          <w:bCs/>
          <w:lang w:val="el-GR"/>
        </w:rPr>
        <w:t>5.2.2.</w:t>
      </w:r>
      <w:r>
        <w:rPr>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rsidR="001E0C2D" w:rsidRDefault="001E0C2D" w:rsidP="001E0C2D">
      <w:pPr>
        <w:rPr>
          <w:lang w:val="el-GR"/>
        </w:rPr>
      </w:pPr>
    </w:p>
    <w:p w:rsidR="001E0C2D" w:rsidRDefault="001E0C2D" w:rsidP="001E0C2D">
      <w:pPr>
        <w:rPr>
          <w:lang w:val="el-GR"/>
        </w:rPr>
      </w:pPr>
    </w:p>
    <w:p w:rsidR="001E0C2D" w:rsidRPr="000C4284" w:rsidRDefault="001E0C2D" w:rsidP="001E0C2D">
      <w:pPr>
        <w:suppressAutoHyphens w:val="0"/>
        <w:autoSpaceDE w:val="0"/>
        <w:rPr>
          <w:lang w:val="el-GR"/>
        </w:rPr>
      </w:pPr>
      <w:r>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1E0C2D" w:rsidRPr="000C4284" w:rsidRDefault="001E0C2D" w:rsidP="001E0C2D">
      <w:pPr>
        <w:suppressAutoHyphens w:val="0"/>
        <w:autoSpaceDE w:val="0"/>
        <w:rPr>
          <w:lang w:val="el-GR"/>
        </w:rPr>
      </w:pPr>
      <w:r>
        <w:rPr>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1E0C2D" w:rsidRPr="000C4284" w:rsidRDefault="001E0C2D" w:rsidP="001E0C2D">
      <w:pPr>
        <w:suppressAutoHyphens w:val="0"/>
        <w:autoSpaceDE w:val="0"/>
        <w:rPr>
          <w:lang w:val="el-GR"/>
        </w:rPr>
      </w:pPr>
      <w:r>
        <w:rPr>
          <w:lang w:val="el-GR"/>
        </w:rPr>
        <w:t>Η είσπραξη του προστίμ</w:t>
      </w:r>
      <w:r w:rsidR="00D7312B">
        <w:rPr>
          <w:lang w:val="el-GR"/>
        </w:rPr>
        <w:t xml:space="preserve">ου </w:t>
      </w:r>
      <w:r>
        <w:rPr>
          <w:lang w:val="el-GR"/>
        </w:rPr>
        <w:t xml:space="preserve"> γίνεται με παρακράτηση από το ποσό πληρωμής του αναδόχου ή, σε περίπτωση ανεπάρκειας ή έλλειψης αυτού, με ισόποση κατάπτωση της εγγύησης καλής εκτέλε</w:t>
      </w:r>
      <w:r w:rsidR="00D7312B">
        <w:rPr>
          <w:lang w:val="el-GR"/>
        </w:rPr>
        <w:t>σης,</w:t>
      </w:r>
      <w:r>
        <w:rPr>
          <w:lang w:val="el-GR"/>
        </w:rPr>
        <w:t xml:space="preserve"> εφόσον ο ανάδοχος δεν καταθέσει το απαιτούμενο ποσό.</w:t>
      </w:r>
    </w:p>
    <w:p w:rsidR="001E0C2D" w:rsidRPr="000C4284" w:rsidRDefault="001E0C2D" w:rsidP="001E0C2D">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rsidR="001E0C2D" w:rsidRPr="000C4284" w:rsidRDefault="001E0C2D" w:rsidP="001E0C2D">
      <w:pPr>
        <w:pStyle w:val="20"/>
        <w:suppressAutoHyphens w:val="0"/>
        <w:autoSpaceDE w:val="0"/>
        <w:rPr>
          <w:lang w:val="el-GR"/>
        </w:rPr>
      </w:pPr>
      <w:bookmarkStart w:id="48" w:name="_Toc504992773"/>
      <w:r>
        <w:rPr>
          <w:lang w:val="el-GR"/>
        </w:rPr>
        <w:t>5.3</w:t>
      </w:r>
      <w:r>
        <w:rPr>
          <w:lang w:val="el-GR"/>
        </w:rPr>
        <w:tab/>
        <w:t>Διοικητικές προσφυγές κατά τη διαδικασία εκτέλεσης των συμβάσεων</w:t>
      </w:r>
      <w:bookmarkEnd w:id="48"/>
      <w:r>
        <w:rPr>
          <w:lang w:val="el-GR"/>
        </w:rPr>
        <w:t xml:space="preserve">  </w:t>
      </w:r>
    </w:p>
    <w:p w:rsidR="001E0C2D" w:rsidRPr="000C4284" w:rsidRDefault="001E0C2D" w:rsidP="001E0C2D">
      <w:pPr>
        <w:suppressAutoHyphens w:val="0"/>
        <w:autoSpaceDE w:val="0"/>
        <w:rPr>
          <w:lang w:val="el-GR"/>
        </w:rPr>
      </w:pPr>
      <w:r>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μέσα σε ανατρεπτική προθεσμία τριάντα (30) ημερών από την ημερομηνία που έλαβε γνώση της σχετικής απόφασης. Επί της προσφυγής, αποφασίζει το αρμόδιο αποφαινόμενο όργανο, ύστερα από γνωμοδότηση του προβλεπόμενου στην περίπτωση β’ της παραγράφου 11 του άρθρου 221 του ν. 4412/2016  οργάνου.</w:t>
      </w:r>
    </w:p>
    <w:p w:rsidR="001E0C2D" w:rsidRPr="000C4284" w:rsidRDefault="001E0C2D" w:rsidP="001E0C2D">
      <w:pPr>
        <w:suppressAutoHyphens w:val="0"/>
        <w:autoSpaceDE w:val="0"/>
        <w:rPr>
          <w:lang w:val="el-GR"/>
        </w:rPr>
      </w:pPr>
      <w:r>
        <w:rPr>
          <w:lang w:val="el-GR"/>
        </w:rPr>
        <w:t>Η εν λόγω απόφαση δεν επιδέχεται προσβολή με άλλη οποιασδήποτε φύσεως διοικητική προσφυγή.</w:t>
      </w:r>
    </w:p>
    <w:p w:rsidR="001E0C2D" w:rsidRDefault="001E0C2D" w:rsidP="001E0C2D">
      <w:pPr>
        <w:rPr>
          <w:lang w:val="el-GR"/>
        </w:rPr>
      </w:pPr>
    </w:p>
    <w:p w:rsidR="001E0C2D" w:rsidRPr="000C4284" w:rsidRDefault="001E0C2D" w:rsidP="001E0C2D">
      <w:pPr>
        <w:pStyle w:val="1"/>
        <w:tabs>
          <w:tab w:val="left" w:pos="851"/>
        </w:tabs>
        <w:ind w:left="851" w:hanging="851"/>
        <w:rPr>
          <w:lang w:val="el-GR"/>
        </w:rPr>
      </w:pPr>
      <w:bookmarkStart w:id="49" w:name="_Toc504992774"/>
      <w:r>
        <w:rPr>
          <w:lang w:val="el-GR"/>
        </w:rPr>
        <w:lastRenderedPageBreak/>
        <w:t>6.</w:t>
      </w:r>
      <w:r>
        <w:rPr>
          <w:lang w:val="el-GR"/>
        </w:rPr>
        <w:tab/>
        <w:t>ΕΙΔΙΚΟΙ ΟΡΟΙ ΕΚΤΕΛΕΣΗΣ</w:t>
      </w:r>
      <w:bookmarkEnd w:id="49"/>
      <w:r>
        <w:rPr>
          <w:lang w:val="el-GR"/>
        </w:rPr>
        <w:t xml:space="preserve"> </w:t>
      </w:r>
    </w:p>
    <w:p w:rsidR="001E0C2D" w:rsidRPr="000C4284" w:rsidRDefault="001E0C2D" w:rsidP="001E0C2D">
      <w:pPr>
        <w:pStyle w:val="20"/>
        <w:rPr>
          <w:lang w:val="el-GR"/>
        </w:rPr>
      </w:pPr>
      <w:bookmarkStart w:id="50" w:name="_Toc504992775"/>
      <w:r>
        <w:rPr>
          <w:lang w:val="el-GR"/>
        </w:rPr>
        <w:t xml:space="preserve">6.1 </w:t>
      </w:r>
      <w:r>
        <w:rPr>
          <w:lang w:val="el-GR"/>
        </w:rPr>
        <w:tab/>
        <w:t>Χρόνος παράδοσης υλικών</w:t>
      </w:r>
      <w:bookmarkEnd w:id="50"/>
    </w:p>
    <w:p w:rsidR="00D7312B" w:rsidRPr="0023713E" w:rsidRDefault="001E0C2D" w:rsidP="00D7312B">
      <w:pPr>
        <w:pStyle w:val="Default"/>
        <w:jc w:val="both"/>
        <w:rPr>
          <w:rFonts w:asciiTheme="minorHAnsi" w:hAnsiTheme="minorHAnsi" w:cs="Tahoma"/>
          <w:color w:val="auto"/>
          <w:sz w:val="22"/>
          <w:szCs w:val="22"/>
        </w:rPr>
      </w:pPr>
      <w:r w:rsidRPr="0023713E">
        <w:rPr>
          <w:rFonts w:asciiTheme="minorHAnsi" w:hAnsiTheme="minorHAnsi" w:cs="Calibri"/>
          <w:b/>
          <w:bCs/>
          <w:sz w:val="22"/>
          <w:szCs w:val="22"/>
          <w:lang w:eastAsia="el-GR" w:bidi="ar-SA"/>
        </w:rPr>
        <w:t>6.1.1.</w:t>
      </w:r>
      <w:r w:rsidRPr="0023713E">
        <w:rPr>
          <w:rFonts w:asciiTheme="minorHAnsi" w:hAnsiTheme="minorHAnsi" w:cs="Calibri"/>
          <w:sz w:val="22"/>
          <w:szCs w:val="22"/>
          <w:lang w:eastAsia="el-GR" w:bidi="ar-SA"/>
        </w:rPr>
        <w:t xml:space="preserve"> </w:t>
      </w:r>
      <w:r w:rsidR="00D7312B" w:rsidRPr="0023713E">
        <w:rPr>
          <w:rFonts w:asciiTheme="minorHAnsi" w:hAnsiTheme="minorHAnsi" w:cs="Tahoma"/>
          <w:color w:val="auto"/>
          <w:sz w:val="22"/>
          <w:szCs w:val="22"/>
        </w:rPr>
        <w:t xml:space="preserve">Η παράδοση των υλικών θα γίνει σταδιακά, ανάλογα με τις ανάγκες των  υπηρεσιών. </w:t>
      </w:r>
    </w:p>
    <w:p w:rsidR="00D7312B" w:rsidRPr="0023713E" w:rsidRDefault="00D7312B" w:rsidP="00D7312B">
      <w:pPr>
        <w:pStyle w:val="Default"/>
        <w:jc w:val="both"/>
        <w:rPr>
          <w:rFonts w:asciiTheme="minorHAnsi" w:hAnsiTheme="minorHAnsi" w:cs="Tahoma"/>
          <w:color w:val="auto"/>
          <w:sz w:val="22"/>
          <w:szCs w:val="22"/>
        </w:rPr>
      </w:pPr>
      <w:r w:rsidRPr="0023713E">
        <w:rPr>
          <w:rFonts w:asciiTheme="minorHAnsi" w:hAnsiTheme="minorHAnsi" w:cs="Tahoma"/>
          <w:color w:val="auto"/>
          <w:sz w:val="22"/>
          <w:szCs w:val="22"/>
        </w:rPr>
        <w:t xml:space="preserve">Ο προμηθευτής είναι υποχρεωμένος να παραδίδει τα  είδη εντός τριών (3) ημερολογιακών ημερών από την ειδοποίηση της υπηρεσίας. </w:t>
      </w:r>
    </w:p>
    <w:p w:rsidR="00D7312B" w:rsidRPr="0023713E" w:rsidRDefault="00D7312B" w:rsidP="00D7312B">
      <w:pPr>
        <w:pStyle w:val="Default"/>
        <w:jc w:val="both"/>
        <w:rPr>
          <w:rFonts w:asciiTheme="minorHAnsi" w:hAnsiTheme="minorHAnsi" w:cs="Tahoma"/>
          <w:color w:val="auto"/>
          <w:sz w:val="22"/>
          <w:szCs w:val="22"/>
        </w:rPr>
      </w:pPr>
      <w:r w:rsidRPr="0023713E">
        <w:rPr>
          <w:rFonts w:asciiTheme="minorHAnsi" w:hAnsiTheme="minorHAnsi" w:cs="Tahoma"/>
          <w:color w:val="auto"/>
          <w:sz w:val="22"/>
          <w:szCs w:val="22"/>
        </w:rPr>
        <w:t xml:space="preserve">Τόπος παράδοσης των ειδών θα  καθορίζονται κατόπιν συνεννόησης του Φορέα με τον ανάδοχο. </w:t>
      </w:r>
    </w:p>
    <w:p w:rsidR="001E0C2D" w:rsidRDefault="001E0C2D" w:rsidP="001E0C2D">
      <w:pPr>
        <w:pStyle w:val="Standard"/>
        <w:widowControl/>
        <w:spacing w:after="120"/>
        <w:jc w:val="both"/>
        <w:textAlignment w:val="auto"/>
      </w:pPr>
      <w:r>
        <w:rPr>
          <w:rFonts w:ascii="Calibri" w:hAnsi="Calibri" w:cs="Calibri"/>
          <w:sz w:val="22"/>
          <w:lang w:eastAsia="el-GR" w:bidi="ar-SA"/>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1E0C2D" w:rsidRDefault="001E0C2D" w:rsidP="001E0C2D">
      <w:pPr>
        <w:pStyle w:val="Standard"/>
        <w:widowControl/>
        <w:spacing w:after="120"/>
        <w:jc w:val="both"/>
        <w:textAlignment w:val="auto"/>
      </w:pPr>
      <w:r>
        <w:rPr>
          <w:rFonts w:ascii="Calibri" w:hAnsi="Calibri" w:cs="Calibri"/>
          <w:b/>
          <w:bCs/>
          <w:sz w:val="22"/>
          <w:lang w:eastAsia="el-GR" w:bidi="ar-SA"/>
        </w:rPr>
        <w:t xml:space="preserve">6.1.2. </w:t>
      </w:r>
      <w:r>
        <w:rPr>
          <w:rFonts w:ascii="Calibri" w:hAnsi="Calibri" w:cs="Calibri"/>
          <w:sz w:val="22"/>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1E0C2D" w:rsidRDefault="001E0C2D" w:rsidP="001E0C2D">
      <w:pPr>
        <w:pStyle w:val="Standard"/>
        <w:widowControl/>
        <w:spacing w:after="120"/>
        <w:jc w:val="both"/>
        <w:textAlignment w:val="auto"/>
      </w:pPr>
      <w:r>
        <w:rPr>
          <w:rFonts w:ascii="Calibri" w:hAnsi="Calibri" w:cs="Calibri"/>
          <w:b/>
          <w:bCs/>
          <w:sz w:val="22"/>
          <w:lang w:eastAsia="el-GR" w:bidi="ar-SA"/>
        </w:rPr>
        <w:t>6.1.3.</w:t>
      </w:r>
      <w:r>
        <w:rPr>
          <w:rFonts w:ascii="Calibri" w:hAnsi="Calibri" w:cs="Calibri"/>
          <w:sz w:val="22"/>
          <w:lang w:eastAsia="el-GR"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1E0C2D" w:rsidRDefault="001E0C2D" w:rsidP="001E0C2D">
      <w:pPr>
        <w:pStyle w:val="Standard"/>
        <w:widowControl/>
        <w:spacing w:after="120"/>
        <w:jc w:val="both"/>
        <w:textAlignment w:val="auto"/>
      </w:pPr>
      <w:r>
        <w:rPr>
          <w:rFonts w:ascii="Calibri" w:hAnsi="Calibri" w:cs="Calibri"/>
          <w:sz w:val="22"/>
          <w:lang w:eastAsia="el-GR"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1E0C2D" w:rsidRPr="000C4284" w:rsidRDefault="001E0C2D" w:rsidP="001E0C2D">
      <w:pPr>
        <w:pStyle w:val="20"/>
        <w:ind w:left="0" w:firstLine="0"/>
        <w:rPr>
          <w:lang w:val="el-GR"/>
        </w:rPr>
      </w:pPr>
      <w:bookmarkStart w:id="51" w:name="_Toc504992776"/>
      <w:r>
        <w:rPr>
          <w:lang w:val="el-GR"/>
        </w:rPr>
        <w:t xml:space="preserve">6.2 </w:t>
      </w:r>
      <w:r>
        <w:rPr>
          <w:lang w:val="el-GR"/>
        </w:rPr>
        <w:tab/>
        <w:t>Παραλαβή υλικών - Χρόνος και τρόπος παραλαβής υλικών</w:t>
      </w:r>
      <w:bookmarkEnd w:id="51"/>
    </w:p>
    <w:p w:rsidR="00D7312B" w:rsidRDefault="001E0C2D" w:rsidP="001E0C2D">
      <w:pPr>
        <w:rPr>
          <w:lang w:val="el-GR"/>
        </w:rPr>
      </w:pPr>
      <w:r>
        <w:rPr>
          <w:b/>
          <w:lang w:val="el-GR"/>
        </w:rPr>
        <w:t>6.2.1.</w:t>
      </w:r>
      <w:r>
        <w:rPr>
          <w:lang w:val="el-GR"/>
        </w:rPr>
        <w:t xml:space="preserve"> H παραλαβή των υλικών γίνεται από επιτροπές, πρωτοβάθμιες ή και δευτεροβάθμιες, που συγκροτούνται σύμφωνα με την παρ. 11 εδ. β του άρθρου 221 του Ν.4412/16  σύμφωνα με τα οριζόμενα στο άρθρο 208 του</w:t>
      </w:r>
      <w:r w:rsidR="00D7312B">
        <w:rPr>
          <w:lang w:val="el-GR"/>
        </w:rPr>
        <w:t xml:space="preserve"> ως άνω νόμου</w:t>
      </w:r>
      <w:r>
        <w:rPr>
          <w:lang w:val="el-GR"/>
        </w:rPr>
        <w:t xml:space="preserve">. Κατά την διαδικασία παραλαβής των υλικών διενεργείται ποσοτικός και ποιοτικός έλεγχος και εφόσον το επιθυμεί μπορεί να παραστεί και ο ανάδοχος. </w:t>
      </w:r>
    </w:p>
    <w:p w:rsidR="001E0C2D" w:rsidRPr="000C4284" w:rsidRDefault="001E0C2D" w:rsidP="001E0C2D">
      <w:pPr>
        <w:rPr>
          <w:lang w:val="el-GR"/>
        </w:rPr>
      </w:pPr>
      <w:r>
        <w:rPr>
          <w:lang w:val="el-GR"/>
        </w:rPr>
        <w:t>Το κόστος της διενέργειας των ελέγχων βαρύνει τον ανάδοχο.</w:t>
      </w:r>
    </w:p>
    <w:p w:rsidR="001E0C2D" w:rsidRPr="000C4284" w:rsidRDefault="001E0C2D" w:rsidP="001E0C2D">
      <w:pPr>
        <w:rPr>
          <w:lang w:val="el-GR"/>
        </w:rPr>
      </w:pPr>
      <w:r>
        <w:rPr>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rsidR="001E0C2D" w:rsidRPr="000C4284" w:rsidRDefault="001E0C2D" w:rsidP="001E0C2D">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rsidR="001E0C2D" w:rsidRPr="000C4284" w:rsidRDefault="001E0C2D" w:rsidP="001E0C2D">
      <w:pPr>
        <w:rPr>
          <w:lang w:val="el-GR"/>
        </w:rPr>
      </w:pPr>
      <w:r>
        <w:rPr>
          <w:lang w:val="el-GR"/>
        </w:rP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1E0C2D" w:rsidRPr="000C4284" w:rsidRDefault="001E0C2D" w:rsidP="001E0C2D">
      <w:pPr>
        <w:rPr>
          <w:lang w:val="el-GR"/>
        </w:rPr>
      </w:pPr>
      <w:r>
        <w:rPr>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1E0C2D" w:rsidRPr="000C4284" w:rsidRDefault="001E0C2D" w:rsidP="001E0C2D">
      <w:pPr>
        <w:rPr>
          <w:lang w:val="el-GR"/>
        </w:rPr>
      </w:pPr>
      <w:r>
        <w:rPr>
          <w:lang w:val="el-GR"/>
        </w:rPr>
        <w:t>Το αποτέλεσμα  της κατ΄έφεση εξέτασης είναι υποχρεωτικό και τελεσίδικο και για τα δύο μέρη.</w:t>
      </w:r>
    </w:p>
    <w:p w:rsidR="001E0C2D" w:rsidRPr="000C4284" w:rsidRDefault="001E0C2D" w:rsidP="001E0C2D">
      <w:pPr>
        <w:rPr>
          <w:lang w:val="el-GR"/>
        </w:rPr>
      </w:pPr>
      <w:r>
        <w:rPr>
          <w:lang w:val="el-GR"/>
        </w:rPr>
        <w:lastRenderedPageBreak/>
        <w:t>Ο ανάδοχος δεν μπορεί να ζητήσει παραπομπή σε δευτεροβάθμια επιτροπή παραλαβής μετά τα αποτελέσματα της κατ΄έφεση εξέτασης.</w:t>
      </w:r>
    </w:p>
    <w:p w:rsidR="001E0C2D" w:rsidRPr="000C4284" w:rsidRDefault="001E0C2D" w:rsidP="00D7312B">
      <w:pPr>
        <w:rPr>
          <w:lang w:val="el-GR"/>
        </w:rPr>
      </w:pPr>
      <w:r>
        <w:rPr>
          <w:b/>
          <w:lang w:val="el-GR"/>
        </w:rPr>
        <w:t>6.2.2.</w:t>
      </w:r>
      <w:r>
        <w:rPr>
          <w:lang w:val="el-GR"/>
        </w:rPr>
        <w:t xml:space="preserve"> Η παραλαβή των υλικών και η έκδοση των σχετικών πρωτοκόλλων παραλαβής πραγ</w:t>
      </w:r>
      <w:r w:rsidR="00D7312B">
        <w:rPr>
          <w:lang w:val="el-GR"/>
        </w:rPr>
        <w:t xml:space="preserve">ματοποιείται μέσα στους </w:t>
      </w:r>
      <w:r>
        <w:rPr>
          <w:lang w:val="el-GR"/>
        </w:rPr>
        <w:t xml:space="preserve"> καθοριζόμενους χρόνους</w:t>
      </w:r>
      <w:r w:rsidR="00D7312B">
        <w:rPr>
          <w:lang w:val="el-GR"/>
        </w:rPr>
        <w:t>.</w:t>
      </w:r>
    </w:p>
    <w:p w:rsidR="001E0C2D" w:rsidRPr="000C4284" w:rsidRDefault="001E0C2D" w:rsidP="001E0C2D">
      <w:pPr>
        <w:rPr>
          <w:lang w:val="el-GR"/>
        </w:rPr>
      </w:pPr>
      <w:r>
        <w:rPr>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rsidR="001E0C2D" w:rsidRPr="000C4284" w:rsidRDefault="001E0C2D" w:rsidP="00587485">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p>
    <w:p w:rsidR="001E0C2D" w:rsidRPr="000C4284" w:rsidRDefault="00587485" w:rsidP="001E0C2D">
      <w:pPr>
        <w:pStyle w:val="20"/>
        <w:rPr>
          <w:lang w:val="el-GR"/>
        </w:rPr>
      </w:pPr>
      <w:bookmarkStart w:id="52" w:name="_Toc504992777"/>
      <w:r>
        <w:rPr>
          <w:lang w:val="el-GR"/>
        </w:rPr>
        <w:t>6.3</w:t>
      </w:r>
      <w:r w:rsidR="001E0C2D">
        <w:rPr>
          <w:lang w:val="el-GR"/>
        </w:rPr>
        <w:t xml:space="preserve"> </w:t>
      </w:r>
      <w:r w:rsidR="001E0C2D">
        <w:rPr>
          <w:lang w:val="el-GR"/>
        </w:rPr>
        <w:tab/>
        <w:t>Απόρριψη συμβατικών υλικών – Αντικατάσταση</w:t>
      </w:r>
      <w:bookmarkEnd w:id="52"/>
    </w:p>
    <w:p w:rsidR="001E0C2D" w:rsidRPr="000C4284" w:rsidRDefault="00587485" w:rsidP="001E0C2D">
      <w:pPr>
        <w:rPr>
          <w:lang w:val="el-GR"/>
        </w:rPr>
      </w:pPr>
      <w:r>
        <w:rPr>
          <w:rFonts w:eastAsia="SimSun"/>
          <w:b/>
          <w:bCs/>
          <w:szCs w:val="22"/>
          <w:lang w:val="el-GR"/>
        </w:rPr>
        <w:t>6.3</w:t>
      </w:r>
      <w:r w:rsidR="001E0C2D">
        <w:rPr>
          <w:rFonts w:eastAsia="SimSun"/>
          <w:b/>
          <w:bCs/>
          <w:szCs w:val="22"/>
          <w:lang w:val="el-GR"/>
        </w:rPr>
        <w:t>.1.</w:t>
      </w:r>
      <w:r w:rsidR="001E0C2D">
        <w:rPr>
          <w:rFonts w:eastAsia="SimSun"/>
          <w:szCs w:val="22"/>
          <w:lang w:val="el-GR"/>
        </w:rPr>
        <w:t xml:space="preserve"> Σε περίπτωση οριστικής απόρριψης ολόκληρης ή μέρους της</w:t>
      </w:r>
      <w:r>
        <w:rPr>
          <w:rFonts w:eastAsia="SimSun"/>
          <w:szCs w:val="22"/>
          <w:lang w:val="el-GR"/>
        </w:rPr>
        <w:t xml:space="preserve"> συμβατικής ποσότητας των προμηθειών</w:t>
      </w:r>
      <w:r w:rsidR="001E0C2D">
        <w:rPr>
          <w:rFonts w:eastAsia="SimSun"/>
          <w:szCs w:val="22"/>
          <w:lang w:val="el-GR"/>
        </w:rPr>
        <w:t>,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1E0C2D" w:rsidRPr="000C4284" w:rsidRDefault="00587485" w:rsidP="001E0C2D">
      <w:pPr>
        <w:rPr>
          <w:lang w:val="el-GR"/>
        </w:rPr>
      </w:pPr>
      <w:r>
        <w:rPr>
          <w:rFonts w:eastAsia="SimSun"/>
          <w:b/>
          <w:bCs/>
          <w:szCs w:val="22"/>
          <w:lang w:val="el-GR"/>
        </w:rPr>
        <w:t>6.3</w:t>
      </w:r>
      <w:r w:rsidR="001E0C2D">
        <w:rPr>
          <w:rFonts w:eastAsia="SimSun"/>
          <w:b/>
          <w:bCs/>
          <w:szCs w:val="22"/>
          <w:lang w:val="el-GR"/>
        </w:rPr>
        <w:t>.2.</w:t>
      </w:r>
      <w:r w:rsidR="001E0C2D">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001E0C2D">
        <w:rPr>
          <w:rFonts w:eastAsia="SimSun"/>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1E0C2D" w:rsidRPr="000C4284" w:rsidRDefault="00587485" w:rsidP="001E0C2D">
      <w:pPr>
        <w:rPr>
          <w:lang w:val="el-GR"/>
        </w:rPr>
      </w:pPr>
      <w:r>
        <w:rPr>
          <w:rFonts w:eastAsia="SimSun"/>
          <w:b/>
          <w:bCs/>
          <w:szCs w:val="22"/>
          <w:lang w:val="el-GR"/>
        </w:rPr>
        <w:t>6.3</w:t>
      </w:r>
      <w:r w:rsidR="001E0C2D">
        <w:rPr>
          <w:rFonts w:eastAsia="SimSun"/>
          <w:b/>
          <w:bCs/>
          <w:szCs w:val="22"/>
          <w:lang w:val="el-GR"/>
        </w:rPr>
        <w:t>.3.</w:t>
      </w:r>
      <w:r w:rsidR="001E0C2D">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rsidR="00852CED" w:rsidRDefault="00E10B66">
      <w:pPr>
        <w:rPr>
          <w:lang w:val="el-GR"/>
        </w:rPr>
      </w:pPr>
      <w:r>
        <w:rPr>
          <w:lang w:val="el-GR"/>
        </w:rPr>
        <w:t xml:space="preserve">                                                                                 </w:t>
      </w:r>
    </w:p>
    <w:p w:rsidR="00E10B66" w:rsidRPr="00E10B66" w:rsidRDefault="00E10B66">
      <w:pPr>
        <w:rPr>
          <w:b/>
          <w:u w:val="single"/>
          <w:lang w:val="el-GR"/>
        </w:rPr>
      </w:pPr>
      <w:r w:rsidRPr="00E10B66">
        <w:rPr>
          <w:b/>
          <w:u w:val="single"/>
          <w:lang w:val="el-GR"/>
        </w:rPr>
        <w:t>ΠΑΡΑΡΤΗΜΑΤΑ</w:t>
      </w:r>
    </w:p>
    <w:p w:rsidR="00E10B66" w:rsidRPr="00E10B66" w:rsidRDefault="00E10B66">
      <w:pPr>
        <w:rPr>
          <w:b/>
          <w:u w:val="single"/>
          <w:lang w:val="el-GR"/>
        </w:rPr>
      </w:pPr>
      <w:r w:rsidRPr="00E10B66">
        <w:rPr>
          <w:b/>
          <w:u w:val="single"/>
          <w:lang w:val="el-GR"/>
        </w:rPr>
        <w:t>ΠΑΡΑΡΤΗΜΑ Ι:     ΜΕΛΕΤΗ</w:t>
      </w:r>
    </w:p>
    <w:p w:rsidR="00E10B66" w:rsidRPr="00E10B66" w:rsidRDefault="00E10B66">
      <w:pPr>
        <w:rPr>
          <w:b/>
          <w:u w:val="single"/>
          <w:lang w:val="el-GR"/>
        </w:rPr>
      </w:pPr>
      <w:r w:rsidRPr="00E10B66">
        <w:rPr>
          <w:b/>
          <w:u w:val="single"/>
          <w:lang w:val="el-GR"/>
        </w:rPr>
        <w:t>ΠΑΡΑΡΤΗΜΑ ΙΙ:  ΕΝΤΥΠΟ ΠΡΟΣΦΟΡΑΣ</w:t>
      </w:r>
    </w:p>
    <w:p w:rsidR="00E10B66" w:rsidRPr="00E10B66" w:rsidRDefault="00E10B66">
      <w:pPr>
        <w:rPr>
          <w:b/>
          <w:u w:val="single"/>
          <w:lang w:val="el-GR"/>
        </w:rPr>
      </w:pPr>
      <w:r w:rsidRPr="00E10B66">
        <w:rPr>
          <w:b/>
          <w:u w:val="single"/>
          <w:lang w:val="el-GR"/>
        </w:rPr>
        <w:t>ΠΑΡΑΡΤΗΜΑ ΙΙΙ:  ΤΕΥΔ</w:t>
      </w:r>
    </w:p>
    <w:p w:rsidR="00E10B66" w:rsidRDefault="00E10B66">
      <w:pPr>
        <w:rPr>
          <w:lang w:val="el-GR"/>
        </w:rPr>
      </w:pPr>
      <w:r w:rsidRPr="00E10B66">
        <w:rPr>
          <w:b/>
          <w:lang w:val="el-GR"/>
        </w:rPr>
        <w:t xml:space="preserve">                                                                                                        </w:t>
      </w:r>
      <w:r w:rsidRPr="00E10B66">
        <w:rPr>
          <w:lang w:val="el-GR"/>
        </w:rPr>
        <w:t>Ο</w:t>
      </w:r>
      <w:r>
        <w:rPr>
          <w:lang w:val="el-GR"/>
        </w:rPr>
        <w:t xml:space="preserve">  Δήμαρχος Σπάρτης</w:t>
      </w:r>
    </w:p>
    <w:p w:rsidR="00E10B66" w:rsidRDefault="00E10B66">
      <w:pPr>
        <w:rPr>
          <w:lang w:val="el-GR"/>
        </w:rPr>
      </w:pPr>
    </w:p>
    <w:p w:rsidR="00E10B66" w:rsidRDefault="00E10B66">
      <w:pPr>
        <w:rPr>
          <w:lang w:val="el-GR"/>
        </w:rPr>
      </w:pPr>
    </w:p>
    <w:p w:rsidR="00E10B66" w:rsidRPr="001E0C2D" w:rsidRDefault="00E10B66">
      <w:pPr>
        <w:rPr>
          <w:lang w:val="el-GR"/>
        </w:rPr>
      </w:pPr>
      <w:r>
        <w:rPr>
          <w:lang w:val="el-GR"/>
        </w:rPr>
        <w:t xml:space="preserve">                                                                                                        Βαλιώτης Ευάγγελος</w:t>
      </w:r>
    </w:p>
    <w:sectPr w:rsidR="00E10B66" w:rsidRPr="001E0C2D" w:rsidSect="00492070">
      <w:footerReference w:type="default" r:id="rId19"/>
      <w:footerReference w:type="first" r:id="rId20"/>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CE9" w:rsidRDefault="00925CE9" w:rsidP="001E0C2D">
      <w:pPr>
        <w:spacing w:after="0"/>
      </w:pPr>
      <w:r>
        <w:separator/>
      </w:r>
    </w:p>
  </w:endnote>
  <w:endnote w:type="continuationSeparator" w:id="0">
    <w:p w:rsidR="00925CE9" w:rsidRDefault="00925CE9" w:rsidP="001E0C2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OpenSymbol">
    <w:altName w:val="Arial Unicode MS"/>
    <w:charset w:val="A1"/>
    <w:family w:val="auto"/>
    <w:pitch w:val="default"/>
    <w:sig w:usb0="00000000" w:usb1="00000000" w:usb2="00000000" w:usb3="00000000" w:csb0="00000000"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A1"/>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Open Sans">
    <w:altName w:val="Arial"/>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35" w:rsidRDefault="00D50A35">
    <w:pPr>
      <w:pStyle w:val="af6"/>
      <w:spacing w:after="0"/>
      <w:jc w:val="center"/>
      <w:rPr>
        <w:rFonts w:eastAsia="Times New Roman"/>
        <w:kern w:val="1"/>
        <w:sz w:val="18"/>
        <w:szCs w:val="18"/>
        <w:lang w:val="el-GR" w:eastAsia="zh-CN"/>
      </w:rPr>
    </w:pPr>
  </w:p>
  <w:p w:rsidR="00D50A35" w:rsidRDefault="00D50A35">
    <w:pPr>
      <w:pStyle w:val="af6"/>
      <w:spacing w:after="0"/>
      <w:jc w:val="center"/>
    </w:pPr>
    <w:r>
      <w:rPr>
        <w:sz w:val="20"/>
        <w:szCs w:val="20"/>
        <w:lang w:val="el-GR"/>
      </w:rPr>
      <w:t xml:space="preserve">Σελίδα </w:t>
    </w:r>
    <w:r w:rsidR="00C05F8E">
      <w:rPr>
        <w:sz w:val="20"/>
        <w:szCs w:val="20"/>
      </w:rPr>
      <w:fldChar w:fldCharType="begin"/>
    </w:r>
    <w:r>
      <w:rPr>
        <w:sz w:val="20"/>
        <w:szCs w:val="20"/>
      </w:rPr>
      <w:instrText xml:space="preserve"> PAGE </w:instrText>
    </w:r>
    <w:r w:rsidR="00C05F8E">
      <w:rPr>
        <w:sz w:val="20"/>
        <w:szCs w:val="20"/>
      </w:rPr>
      <w:fldChar w:fldCharType="separate"/>
    </w:r>
    <w:r w:rsidR="006A2153">
      <w:rPr>
        <w:noProof/>
        <w:sz w:val="20"/>
        <w:szCs w:val="20"/>
      </w:rPr>
      <w:t>36</w:t>
    </w:r>
    <w:r w:rsidR="00C05F8E">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35" w:rsidRDefault="00D50A35">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CE9" w:rsidRDefault="00925CE9" w:rsidP="001E0C2D">
      <w:pPr>
        <w:spacing w:after="0"/>
      </w:pPr>
      <w:r>
        <w:separator/>
      </w:r>
    </w:p>
  </w:footnote>
  <w:footnote w:type="continuationSeparator" w:id="0">
    <w:p w:rsidR="00925CE9" w:rsidRDefault="00925CE9" w:rsidP="001E0C2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76"/>
        </w:tabs>
        <w:ind w:left="644"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nsid w:val="2D5E2C00"/>
    <w:multiLevelType w:val="hybridMultilevel"/>
    <w:tmpl w:val="9A681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E0C2D"/>
    <w:rsid w:val="00003FF2"/>
    <w:rsid w:val="00025DF7"/>
    <w:rsid w:val="00032609"/>
    <w:rsid w:val="00034353"/>
    <w:rsid w:val="000349B4"/>
    <w:rsid w:val="00053D0C"/>
    <w:rsid w:val="00067BAC"/>
    <w:rsid w:val="00070E76"/>
    <w:rsid w:val="00074398"/>
    <w:rsid w:val="00077B45"/>
    <w:rsid w:val="000E5C43"/>
    <w:rsid w:val="000E72A0"/>
    <w:rsid w:val="000F50F7"/>
    <w:rsid w:val="000F7169"/>
    <w:rsid w:val="00110421"/>
    <w:rsid w:val="00117350"/>
    <w:rsid w:val="00146E61"/>
    <w:rsid w:val="001529B2"/>
    <w:rsid w:val="001602B1"/>
    <w:rsid w:val="00163D27"/>
    <w:rsid w:val="001E0C2D"/>
    <w:rsid w:val="001E26AA"/>
    <w:rsid w:val="00220763"/>
    <w:rsid w:val="0022617B"/>
    <w:rsid w:val="0023713E"/>
    <w:rsid w:val="0026334A"/>
    <w:rsid w:val="00292C9F"/>
    <w:rsid w:val="002B45A0"/>
    <w:rsid w:val="002B4B2E"/>
    <w:rsid w:val="002D279F"/>
    <w:rsid w:val="00302F78"/>
    <w:rsid w:val="00306F88"/>
    <w:rsid w:val="0037230F"/>
    <w:rsid w:val="00385AC1"/>
    <w:rsid w:val="003B22FD"/>
    <w:rsid w:val="003B4AFB"/>
    <w:rsid w:val="003E01D2"/>
    <w:rsid w:val="00415D7C"/>
    <w:rsid w:val="004254BF"/>
    <w:rsid w:val="00462E7C"/>
    <w:rsid w:val="00467289"/>
    <w:rsid w:val="004720E1"/>
    <w:rsid w:val="0048389A"/>
    <w:rsid w:val="00484806"/>
    <w:rsid w:val="00492070"/>
    <w:rsid w:val="004932A8"/>
    <w:rsid w:val="004A57A8"/>
    <w:rsid w:val="004C51E1"/>
    <w:rsid w:val="004D56D3"/>
    <w:rsid w:val="004E4176"/>
    <w:rsid w:val="004F2576"/>
    <w:rsid w:val="00506374"/>
    <w:rsid w:val="00524875"/>
    <w:rsid w:val="005343CB"/>
    <w:rsid w:val="00537D04"/>
    <w:rsid w:val="00537D34"/>
    <w:rsid w:val="00587485"/>
    <w:rsid w:val="005C5946"/>
    <w:rsid w:val="00602108"/>
    <w:rsid w:val="00617F09"/>
    <w:rsid w:val="00637CCC"/>
    <w:rsid w:val="00643513"/>
    <w:rsid w:val="00653568"/>
    <w:rsid w:val="00655FD8"/>
    <w:rsid w:val="00687484"/>
    <w:rsid w:val="00693557"/>
    <w:rsid w:val="006A2153"/>
    <w:rsid w:val="006B6270"/>
    <w:rsid w:val="006D04CF"/>
    <w:rsid w:val="006F17FF"/>
    <w:rsid w:val="00714641"/>
    <w:rsid w:val="0073605D"/>
    <w:rsid w:val="00790A78"/>
    <w:rsid w:val="007A146A"/>
    <w:rsid w:val="007A2ECD"/>
    <w:rsid w:val="007B650F"/>
    <w:rsid w:val="007D6C2F"/>
    <w:rsid w:val="00813ED5"/>
    <w:rsid w:val="00844EDC"/>
    <w:rsid w:val="00852CED"/>
    <w:rsid w:val="008664C7"/>
    <w:rsid w:val="00873D0F"/>
    <w:rsid w:val="00880242"/>
    <w:rsid w:val="00893DAD"/>
    <w:rsid w:val="008B17B2"/>
    <w:rsid w:val="008C5C0A"/>
    <w:rsid w:val="008D6EBB"/>
    <w:rsid w:val="008E45C0"/>
    <w:rsid w:val="009018C8"/>
    <w:rsid w:val="009031AD"/>
    <w:rsid w:val="009117BD"/>
    <w:rsid w:val="00925CE9"/>
    <w:rsid w:val="00940EEA"/>
    <w:rsid w:val="00954264"/>
    <w:rsid w:val="009613CB"/>
    <w:rsid w:val="00976803"/>
    <w:rsid w:val="00986B21"/>
    <w:rsid w:val="00995055"/>
    <w:rsid w:val="009B1C68"/>
    <w:rsid w:val="00A00405"/>
    <w:rsid w:val="00A079A1"/>
    <w:rsid w:val="00A079C1"/>
    <w:rsid w:val="00A36DCB"/>
    <w:rsid w:val="00A96925"/>
    <w:rsid w:val="00A9729F"/>
    <w:rsid w:val="00AA37DF"/>
    <w:rsid w:val="00AB4E25"/>
    <w:rsid w:val="00AB6121"/>
    <w:rsid w:val="00AE22CD"/>
    <w:rsid w:val="00B142E1"/>
    <w:rsid w:val="00B45484"/>
    <w:rsid w:val="00B458B5"/>
    <w:rsid w:val="00B46045"/>
    <w:rsid w:val="00B47B6D"/>
    <w:rsid w:val="00B60231"/>
    <w:rsid w:val="00B751A7"/>
    <w:rsid w:val="00BA26C2"/>
    <w:rsid w:val="00BB293B"/>
    <w:rsid w:val="00BD3F2A"/>
    <w:rsid w:val="00C05F8E"/>
    <w:rsid w:val="00C477FC"/>
    <w:rsid w:val="00C80FC8"/>
    <w:rsid w:val="00CB6676"/>
    <w:rsid w:val="00CD38E6"/>
    <w:rsid w:val="00CF7AFF"/>
    <w:rsid w:val="00D026C0"/>
    <w:rsid w:val="00D15711"/>
    <w:rsid w:val="00D332B3"/>
    <w:rsid w:val="00D50A35"/>
    <w:rsid w:val="00D56320"/>
    <w:rsid w:val="00D7312B"/>
    <w:rsid w:val="00D76743"/>
    <w:rsid w:val="00D90292"/>
    <w:rsid w:val="00D96585"/>
    <w:rsid w:val="00DA4631"/>
    <w:rsid w:val="00DC01FF"/>
    <w:rsid w:val="00DC729D"/>
    <w:rsid w:val="00DE403E"/>
    <w:rsid w:val="00DE5912"/>
    <w:rsid w:val="00DF3B59"/>
    <w:rsid w:val="00E05EB1"/>
    <w:rsid w:val="00E10B66"/>
    <w:rsid w:val="00E61AE1"/>
    <w:rsid w:val="00E621BC"/>
    <w:rsid w:val="00E63539"/>
    <w:rsid w:val="00E7302C"/>
    <w:rsid w:val="00E80580"/>
    <w:rsid w:val="00E842CA"/>
    <w:rsid w:val="00E92D42"/>
    <w:rsid w:val="00E9322B"/>
    <w:rsid w:val="00EF09AB"/>
    <w:rsid w:val="00EF53B9"/>
    <w:rsid w:val="00F01575"/>
    <w:rsid w:val="00F1010C"/>
    <w:rsid w:val="00F15CEF"/>
    <w:rsid w:val="00F33FF5"/>
    <w:rsid w:val="00F479A3"/>
    <w:rsid w:val="00F71FD6"/>
    <w:rsid w:val="00F817E9"/>
    <w:rsid w:val="00F819F8"/>
    <w:rsid w:val="00F934B6"/>
    <w:rsid w:val="00F964EB"/>
    <w:rsid w:val="00FF71B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C2D"/>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1E0C2D"/>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link w:val="2Char"/>
    <w:qFormat/>
    <w:rsid w:val="001E0C2D"/>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1E0C2D"/>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1E0C2D"/>
    <w:pPr>
      <w:keepNext/>
      <w:spacing w:before="240" w:after="60"/>
      <w:outlineLvl w:val="3"/>
    </w:pPr>
    <w:rPr>
      <w:rFonts w:ascii="Arial" w:hAnsi="Arial" w:cs="Times New Roman"/>
      <w:b/>
      <w:bCs/>
      <w:szCs w:val="28"/>
    </w:rPr>
  </w:style>
  <w:style w:type="paragraph" w:styleId="5">
    <w:name w:val="heading 5"/>
    <w:basedOn w:val="a"/>
    <w:next w:val="a"/>
    <w:link w:val="5Char"/>
    <w:qFormat/>
    <w:rsid w:val="001E0C2D"/>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E0C2D"/>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0"/>
    <w:rsid w:val="001E0C2D"/>
    <w:rPr>
      <w:rFonts w:ascii="Arial" w:eastAsia="Times New Roman" w:hAnsi="Arial" w:cs="Arial"/>
      <w:b/>
      <w:color w:val="002060"/>
      <w:sz w:val="24"/>
      <w:lang w:val="en-GB" w:eastAsia="zh-CN"/>
    </w:rPr>
  </w:style>
  <w:style w:type="character" w:customStyle="1" w:styleId="3Char">
    <w:name w:val="Επικεφαλίδα 3 Char"/>
    <w:basedOn w:val="a0"/>
    <w:link w:val="3"/>
    <w:rsid w:val="001E0C2D"/>
    <w:rPr>
      <w:rFonts w:ascii="Arial" w:eastAsia="Times New Roman" w:hAnsi="Arial" w:cs="Times New Roman"/>
      <w:b/>
      <w:bCs/>
      <w:szCs w:val="26"/>
      <w:lang w:val="en-GB" w:eastAsia="zh-CN"/>
    </w:rPr>
  </w:style>
  <w:style w:type="character" w:customStyle="1" w:styleId="4Char">
    <w:name w:val="Επικεφαλίδα 4 Char"/>
    <w:basedOn w:val="a0"/>
    <w:link w:val="4"/>
    <w:rsid w:val="001E0C2D"/>
    <w:rPr>
      <w:rFonts w:ascii="Arial" w:eastAsia="Times New Roman" w:hAnsi="Arial" w:cs="Times New Roman"/>
      <w:b/>
      <w:bCs/>
      <w:szCs w:val="28"/>
      <w:lang w:val="en-GB" w:eastAsia="zh-CN"/>
    </w:rPr>
  </w:style>
  <w:style w:type="character" w:customStyle="1" w:styleId="5Char">
    <w:name w:val="Επικεφαλίδα 5 Char"/>
    <w:basedOn w:val="a0"/>
    <w:link w:val="5"/>
    <w:rsid w:val="001E0C2D"/>
    <w:rPr>
      <w:rFonts w:ascii="Lucida Sans" w:eastAsia="Times New Roman" w:hAnsi="Lucida Sans" w:cs="Lucida Sans"/>
      <w:b/>
      <w:szCs w:val="20"/>
      <w:lang w:val="en-US" w:eastAsia="zh-CN"/>
    </w:rPr>
  </w:style>
  <w:style w:type="character" w:customStyle="1" w:styleId="WW8Num1z0">
    <w:name w:val="WW8Num1z0"/>
    <w:rsid w:val="001E0C2D"/>
  </w:style>
  <w:style w:type="character" w:customStyle="1" w:styleId="WW8Num1z1">
    <w:name w:val="WW8Num1z1"/>
    <w:rsid w:val="001E0C2D"/>
  </w:style>
  <w:style w:type="character" w:customStyle="1" w:styleId="WW8Num1z2">
    <w:name w:val="WW8Num1z2"/>
    <w:rsid w:val="001E0C2D"/>
  </w:style>
  <w:style w:type="character" w:customStyle="1" w:styleId="WW8Num1z3">
    <w:name w:val="WW8Num1z3"/>
    <w:rsid w:val="001E0C2D"/>
  </w:style>
  <w:style w:type="character" w:customStyle="1" w:styleId="WW8Num1z4">
    <w:name w:val="WW8Num1z4"/>
    <w:rsid w:val="001E0C2D"/>
    <w:rPr>
      <w:rFonts w:ascii="Arial" w:hAnsi="Arial" w:cs="Times New Roman"/>
      <w:b w:val="0"/>
      <w:i w:val="0"/>
      <w:sz w:val="20"/>
      <w:szCs w:val="20"/>
    </w:rPr>
  </w:style>
  <w:style w:type="character" w:customStyle="1" w:styleId="WW8Num1z5">
    <w:name w:val="WW8Num1z5"/>
    <w:rsid w:val="001E0C2D"/>
  </w:style>
  <w:style w:type="character" w:customStyle="1" w:styleId="WW8Num1z6">
    <w:name w:val="WW8Num1z6"/>
    <w:rsid w:val="001E0C2D"/>
  </w:style>
  <w:style w:type="character" w:customStyle="1" w:styleId="WW8Num1z7">
    <w:name w:val="WW8Num1z7"/>
    <w:rsid w:val="001E0C2D"/>
  </w:style>
  <w:style w:type="character" w:customStyle="1" w:styleId="WW8Num1z8">
    <w:name w:val="WW8Num1z8"/>
    <w:rsid w:val="001E0C2D"/>
  </w:style>
  <w:style w:type="character" w:customStyle="1" w:styleId="WW8Num2z0">
    <w:name w:val="WW8Num2z0"/>
    <w:rsid w:val="001E0C2D"/>
    <w:rPr>
      <w:rFonts w:ascii="Symbol" w:hAnsi="Symbol" w:cs="Symbol"/>
      <w:lang w:val="el-GR"/>
    </w:rPr>
  </w:style>
  <w:style w:type="character" w:customStyle="1" w:styleId="WW8Num3z0">
    <w:name w:val="WW8Num3z0"/>
    <w:rsid w:val="001E0C2D"/>
    <w:rPr>
      <w:lang w:val="el-GR"/>
    </w:rPr>
  </w:style>
  <w:style w:type="character" w:customStyle="1" w:styleId="WW8Num4z0">
    <w:name w:val="WW8Num4z0"/>
    <w:rsid w:val="001E0C2D"/>
    <w:rPr>
      <w:rFonts w:ascii="Webdings" w:hAnsi="Webdings" w:cs="Webdings"/>
      <w:color w:val="333399"/>
      <w:sz w:val="16"/>
    </w:rPr>
  </w:style>
  <w:style w:type="character" w:customStyle="1" w:styleId="WW8Num5z0">
    <w:name w:val="WW8Num5z0"/>
    <w:rsid w:val="001E0C2D"/>
    <w:rPr>
      <w:highlight w:val="yellow"/>
      <w:lang w:val="el-GR"/>
    </w:rPr>
  </w:style>
  <w:style w:type="character" w:customStyle="1" w:styleId="WW8Num6z0">
    <w:name w:val="WW8Num6z0"/>
    <w:rsid w:val="001E0C2D"/>
    <w:rPr>
      <w:b/>
      <w:bCs/>
      <w:szCs w:val="22"/>
      <w:lang w:val="el-GR"/>
    </w:rPr>
  </w:style>
  <w:style w:type="character" w:customStyle="1" w:styleId="WW8Num6z1">
    <w:name w:val="WW8Num6z1"/>
    <w:rsid w:val="001E0C2D"/>
  </w:style>
  <w:style w:type="character" w:customStyle="1" w:styleId="WW8Num6z2">
    <w:name w:val="WW8Num6z2"/>
    <w:rsid w:val="001E0C2D"/>
  </w:style>
  <w:style w:type="character" w:customStyle="1" w:styleId="WW8Num6z3">
    <w:name w:val="WW8Num6z3"/>
    <w:rsid w:val="001E0C2D"/>
  </w:style>
  <w:style w:type="character" w:customStyle="1" w:styleId="WW8Num6z4">
    <w:name w:val="WW8Num6z4"/>
    <w:rsid w:val="001E0C2D"/>
  </w:style>
  <w:style w:type="character" w:customStyle="1" w:styleId="WW8Num6z5">
    <w:name w:val="WW8Num6z5"/>
    <w:rsid w:val="001E0C2D"/>
  </w:style>
  <w:style w:type="character" w:customStyle="1" w:styleId="WW8Num6z6">
    <w:name w:val="WW8Num6z6"/>
    <w:rsid w:val="001E0C2D"/>
  </w:style>
  <w:style w:type="character" w:customStyle="1" w:styleId="WW8Num6z7">
    <w:name w:val="WW8Num6z7"/>
    <w:rsid w:val="001E0C2D"/>
  </w:style>
  <w:style w:type="character" w:customStyle="1" w:styleId="WW8Num6z8">
    <w:name w:val="WW8Num6z8"/>
    <w:rsid w:val="001E0C2D"/>
  </w:style>
  <w:style w:type="character" w:customStyle="1" w:styleId="WW8Num7z0">
    <w:name w:val="WW8Num7z0"/>
    <w:rsid w:val="001E0C2D"/>
    <w:rPr>
      <w:b/>
      <w:bCs/>
      <w:szCs w:val="22"/>
      <w:lang w:val="el-GR"/>
    </w:rPr>
  </w:style>
  <w:style w:type="character" w:customStyle="1" w:styleId="WW8Num7z1">
    <w:name w:val="WW8Num7z1"/>
    <w:rsid w:val="001E0C2D"/>
    <w:rPr>
      <w:rFonts w:eastAsia="Calibri"/>
      <w:lang w:val="el-GR"/>
    </w:rPr>
  </w:style>
  <w:style w:type="character" w:customStyle="1" w:styleId="WW8Num7z2">
    <w:name w:val="WW8Num7z2"/>
    <w:rsid w:val="001E0C2D"/>
  </w:style>
  <w:style w:type="character" w:customStyle="1" w:styleId="WW8Num7z3">
    <w:name w:val="WW8Num7z3"/>
    <w:rsid w:val="001E0C2D"/>
  </w:style>
  <w:style w:type="character" w:customStyle="1" w:styleId="WW8Num7z4">
    <w:name w:val="WW8Num7z4"/>
    <w:rsid w:val="001E0C2D"/>
  </w:style>
  <w:style w:type="character" w:customStyle="1" w:styleId="WW8Num7z5">
    <w:name w:val="WW8Num7z5"/>
    <w:rsid w:val="001E0C2D"/>
  </w:style>
  <w:style w:type="character" w:customStyle="1" w:styleId="WW8Num7z6">
    <w:name w:val="WW8Num7z6"/>
    <w:rsid w:val="001E0C2D"/>
  </w:style>
  <w:style w:type="character" w:customStyle="1" w:styleId="WW8Num7z7">
    <w:name w:val="WW8Num7z7"/>
    <w:rsid w:val="001E0C2D"/>
  </w:style>
  <w:style w:type="character" w:customStyle="1" w:styleId="WW8Num7z8">
    <w:name w:val="WW8Num7z8"/>
    <w:rsid w:val="001E0C2D"/>
  </w:style>
  <w:style w:type="character" w:customStyle="1" w:styleId="WW8Num8z0">
    <w:name w:val="WW8Num8z0"/>
    <w:rsid w:val="001E0C2D"/>
    <w:rPr>
      <w:rFonts w:ascii="Symbol" w:hAnsi="Symbol" w:cs="OpenSymbol"/>
      <w:color w:val="5B9BD5"/>
    </w:rPr>
  </w:style>
  <w:style w:type="character" w:customStyle="1" w:styleId="WW8Num9z0">
    <w:name w:val="WW8Num9z0"/>
    <w:rsid w:val="001E0C2D"/>
    <w:rPr>
      <w:rFonts w:ascii="Angsana New" w:hAnsi="Angsana New" w:cs="Angsana New"/>
      <w:color w:val="000000"/>
      <w:kern w:val="1"/>
      <w:szCs w:val="22"/>
      <w:shd w:val="clear" w:color="auto" w:fill="FFFFFF"/>
      <w:lang w:val="el-GR"/>
    </w:rPr>
  </w:style>
  <w:style w:type="character" w:customStyle="1" w:styleId="WW8Num10z0">
    <w:name w:val="WW8Num10z0"/>
    <w:rsid w:val="001E0C2D"/>
    <w:rPr>
      <w:rFonts w:ascii="Symbol" w:hAnsi="Symbol" w:cs="Symbol"/>
      <w:kern w:val="1"/>
      <w:shd w:val="clear" w:color="auto" w:fill="C0C0C0"/>
      <w:lang w:val="el-GR"/>
    </w:rPr>
  </w:style>
  <w:style w:type="character" w:customStyle="1" w:styleId="WW8Num10z1">
    <w:name w:val="WW8Num10z1"/>
    <w:rsid w:val="001E0C2D"/>
  </w:style>
  <w:style w:type="character" w:customStyle="1" w:styleId="WW8Num10z2">
    <w:name w:val="WW8Num10z2"/>
    <w:rsid w:val="001E0C2D"/>
  </w:style>
  <w:style w:type="character" w:customStyle="1" w:styleId="WW8Num10z3">
    <w:name w:val="WW8Num10z3"/>
    <w:rsid w:val="001E0C2D"/>
  </w:style>
  <w:style w:type="character" w:customStyle="1" w:styleId="WW8Num10z4">
    <w:name w:val="WW8Num10z4"/>
    <w:rsid w:val="001E0C2D"/>
  </w:style>
  <w:style w:type="character" w:customStyle="1" w:styleId="WW8Num10z5">
    <w:name w:val="WW8Num10z5"/>
    <w:rsid w:val="001E0C2D"/>
  </w:style>
  <w:style w:type="character" w:customStyle="1" w:styleId="WW8Num10z6">
    <w:name w:val="WW8Num10z6"/>
    <w:rsid w:val="001E0C2D"/>
  </w:style>
  <w:style w:type="character" w:customStyle="1" w:styleId="WW8Num10z7">
    <w:name w:val="WW8Num10z7"/>
    <w:rsid w:val="001E0C2D"/>
  </w:style>
  <w:style w:type="character" w:customStyle="1" w:styleId="WW8Num10z8">
    <w:name w:val="WW8Num10z8"/>
    <w:rsid w:val="001E0C2D"/>
  </w:style>
  <w:style w:type="character" w:customStyle="1" w:styleId="WW8Num11z0">
    <w:name w:val="WW8Num11z0"/>
    <w:rsid w:val="001E0C2D"/>
    <w:rPr>
      <w:rFonts w:ascii="Symbol" w:hAnsi="Symbol" w:cs="Symbol" w:hint="default"/>
      <w:lang w:val="el-GR"/>
    </w:rPr>
  </w:style>
  <w:style w:type="character" w:customStyle="1" w:styleId="WW8Num11z1">
    <w:name w:val="WW8Num11z1"/>
    <w:rsid w:val="001E0C2D"/>
    <w:rPr>
      <w:rFonts w:ascii="Courier New" w:hAnsi="Courier New" w:cs="Courier New" w:hint="default"/>
    </w:rPr>
  </w:style>
  <w:style w:type="character" w:customStyle="1" w:styleId="WW8Num11z2">
    <w:name w:val="WW8Num11z2"/>
    <w:rsid w:val="001E0C2D"/>
    <w:rPr>
      <w:rFonts w:ascii="Wingdings" w:hAnsi="Wingdings" w:cs="Wingdings" w:hint="default"/>
    </w:rPr>
  </w:style>
  <w:style w:type="character" w:customStyle="1" w:styleId="WW-DefaultParagraphFont">
    <w:name w:val="WW-Default Paragraph Font"/>
    <w:rsid w:val="001E0C2D"/>
  </w:style>
  <w:style w:type="character" w:customStyle="1" w:styleId="WW8Num8z1">
    <w:name w:val="WW8Num8z1"/>
    <w:rsid w:val="001E0C2D"/>
    <w:rPr>
      <w:rFonts w:eastAsia="Calibri"/>
      <w:lang w:val="el-GR"/>
    </w:rPr>
  </w:style>
  <w:style w:type="character" w:customStyle="1" w:styleId="WW8Num8z2">
    <w:name w:val="WW8Num8z2"/>
    <w:rsid w:val="001E0C2D"/>
  </w:style>
  <w:style w:type="character" w:customStyle="1" w:styleId="WW8Num8z3">
    <w:name w:val="WW8Num8z3"/>
    <w:rsid w:val="001E0C2D"/>
  </w:style>
  <w:style w:type="character" w:customStyle="1" w:styleId="WW8Num8z4">
    <w:name w:val="WW8Num8z4"/>
    <w:rsid w:val="001E0C2D"/>
  </w:style>
  <w:style w:type="character" w:customStyle="1" w:styleId="WW8Num8z5">
    <w:name w:val="WW8Num8z5"/>
    <w:rsid w:val="001E0C2D"/>
  </w:style>
  <w:style w:type="character" w:customStyle="1" w:styleId="WW8Num8z6">
    <w:name w:val="WW8Num8z6"/>
    <w:rsid w:val="001E0C2D"/>
  </w:style>
  <w:style w:type="character" w:customStyle="1" w:styleId="WW8Num8z7">
    <w:name w:val="WW8Num8z7"/>
    <w:rsid w:val="001E0C2D"/>
  </w:style>
  <w:style w:type="character" w:customStyle="1" w:styleId="WW8Num8z8">
    <w:name w:val="WW8Num8z8"/>
    <w:rsid w:val="001E0C2D"/>
  </w:style>
  <w:style w:type="character" w:customStyle="1" w:styleId="WW8Num11z3">
    <w:name w:val="WW8Num11z3"/>
    <w:rsid w:val="001E0C2D"/>
  </w:style>
  <w:style w:type="character" w:customStyle="1" w:styleId="WW8Num11z4">
    <w:name w:val="WW8Num11z4"/>
    <w:rsid w:val="001E0C2D"/>
  </w:style>
  <w:style w:type="character" w:customStyle="1" w:styleId="WW8Num11z5">
    <w:name w:val="WW8Num11z5"/>
    <w:rsid w:val="001E0C2D"/>
  </w:style>
  <w:style w:type="character" w:customStyle="1" w:styleId="WW8Num11z6">
    <w:name w:val="WW8Num11z6"/>
    <w:rsid w:val="001E0C2D"/>
  </w:style>
  <w:style w:type="character" w:customStyle="1" w:styleId="WW8Num11z7">
    <w:name w:val="WW8Num11z7"/>
    <w:rsid w:val="001E0C2D"/>
  </w:style>
  <w:style w:type="character" w:customStyle="1" w:styleId="WW8Num11z8">
    <w:name w:val="WW8Num11z8"/>
    <w:rsid w:val="001E0C2D"/>
  </w:style>
  <w:style w:type="character" w:customStyle="1" w:styleId="WW-DefaultParagraphFont1">
    <w:name w:val="WW-Default Paragraph Font1"/>
    <w:rsid w:val="001E0C2D"/>
  </w:style>
  <w:style w:type="character" w:customStyle="1" w:styleId="40">
    <w:name w:val="Προεπιλεγμένη γραμματοσειρά4"/>
    <w:rsid w:val="001E0C2D"/>
  </w:style>
  <w:style w:type="character" w:customStyle="1" w:styleId="WW8Num2z1">
    <w:name w:val="WW8Num2z1"/>
    <w:rsid w:val="001E0C2D"/>
  </w:style>
  <w:style w:type="character" w:customStyle="1" w:styleId="WW8Num2z2">
    <w:name w:val="WW8Num2z2"/>
    <w:rsid w:val="001E0C2D"/>
  </w:style>
  <w:style w:type="character" w:customStyle="1" w:styleId="WW8Num2z3">
    <w:name w:val="WW8Num2z3"/>
    <w:rsid w:val="001E0C2D"/>
  </w:style>
  <w:style w:type="character" w:customStyle="1" w:styleId="WW8Num2z4">
    <w:name w:val="WW8Num2z4"/>
    <w:rsid w:val="001E0C2D"/>
    <w:rPr>
      <w:rFonts w:ascii="Arial" w:hAnsi="Arial" w:cs="Times New Roman"/>
      <w:b w:val="0"/>
      <w:i w:val="0"/>
      <w:sz w:val="20"/>
      <w:szCs w:val="20"/>
    </w:rPr>
  </w:style>
  <w:style w:type="character" w:customStyle="1" w:styleId="WW8Num2z5">
    <w:name w:val="WW8Num2z5"/>
    <w:rsid w:val="001E0C2D"/>
  </w:style>
  <w:style w:type="character" w:customStyle="1" w:styleId="WW8Num2z6">
    <w:name w:val="WW8Num2z6"/>
    <w:rsid w:val="001E0C2D"/>
  </w:style>
  <w:style w:type="character" w:customStyle="1" w:styleId="WW8Num2z7">
    <w:name w:val="WW8Num2z7"/>
    <w:rsid w:val="001E0C2D"/>
  </w:style>
  <w:style w:type="character" w:customStyle="1" w:styleId="WW8Num2z8">
    <w:name w:val="WW8Num2z8"/>
    <w:rsid w:val="001E0C2D"/>
  </w:style>
  <w:style w:type="character" w:customStyle="1" w:styleId="WW8Num9z1">
    <w:name w:val="WW8Num9z1"/>
    <w:rsid w:val="001E0C2D"/>
    <w:rPr>
      <w:rFonts w:eastAsia="Calibri"/>
      <w:lang w:val="el-GR"/>
    </w:rPr>
  </w:style>
  <w:style w:type="character" w:customStyle="1" w:styleId="WW8Num9z2">
    <w:name w:val="WW8Num9z2"/>
    <w:rsid w:val="001E0C2D"/>
  </w:style>
  <w:style w:type="character" w:customStyle="1" w:styleId="WW8Num9z3">
    <w:name w:val="WW8Num9z3"/>
    <w:rsid w:val="001E0C2D"/>
  </w:style>
  <w:style w:type="character" w:customStyle="1" w:styleId="WW8Num9z4">
    <w:name w:val="WW8Num9z4"/>
    <w:rsid w:val="001E0C2D"/>
  </w:style>
  <w:style w:type="character" w:customStyle="1" w:styleId="WW8Num9z5">
    <w:name w:val="WW8Num9z5"/>
    <w:rsid w:val="001E0C2D"/>
  </w:style>
  <w:style w:type="character" w:customStyle="1" w:styleId="WW8Num9z6">
    <w:name w:val="WW8Num9z6"/>
    <w:rsid w:val="001E0C2D"/>
  </w:style>
  <w:style w:type="character" w:customStyle="1" w:styleId="WW8Num9z7">
    <w:name w:val="WW8Num9z7"/>
    <w:rsid w:val="001E0C2D"/>
  </w:style>
  <w:style w:type="character" w:customStyle="1" w:styleId="WW8Num9z8">
    <w:name w:val="WW8Num9z8"/>
    <w:rsid w:val="001E0C2D"/>
  </w:style>
  <w:style w:type="character" w:customStyle="1" w:styleId="WW-DefaultParagraphFont11">
    <w:name w:val="WW-Default Paragraph Font11"/>
    <w:rsid w:val="001E0C2D"/>
  </w:style>
  <w:style w:type="character" w:customStyle="1" w:styleId="WW8Num12z0">
    <w:name w:val="WW8Num12z0"/>
    <w:rsid w:val="001E0C2D"/>
    <w:rPr>
      <w:rFonts w:ascii="Symbol" w:hAnsi="Symbol" w:cs="Symbol"/>
    </w:rPr>
  </w:style>
  <w:style w:type="character" w:customStyle="1" w:styleId="WW8Num12z1">
    <w:name w:val="WW8Num12z1"/>
    <w:rsid w:val="001E0C2D"/>
    <w:rPr>
      <w:rFonts w:ascii="Courier New" w:hAnsi="Courier New" w:cs="Courier New"/>
    </w:rPr>
  </w:style>
  <w:style w:type="character" w:customStyle="1" w:styleId="WW8Num12z2">
    <w:name w:val="WW8Num12z2"/>
    <w:rsid w:val="001E0C2D"/>
    <w:rPr>
      <w:rFonts w:ascii="Wingdings" w:hAnsi="Wingdings" w:cs="Wingdings"/>
    </w:rPr>
  </w:style>
  <w:style w:type="character" w:customStyle="1" w:styleId="WW-DefaultParagraphFont111">
    <w:name w:val="WW-Default Paragraph Font111"/>
    <w:rsid w:val="001E0C2D"/>
  </w:style>
  <w:style w:type="character" w:customStyle="1" w:styleId="WW-DefaultParagraphFont1111">
    <w:name w:val="WW-Default Paragraph Font1111"/>
    <w:rsid w:val="001E0C2D"/>
  </w:style>
  <w:style w:type="character" w:customStyle="1" w:styleId="WW-DefaultParagraphFont11111">
    <w:name w:val="WW-Default Paragraph Font11111"/>
    <w:rsid w:val="001E0C2D"/>
  </w:style>
  <w:style w:type="character" w:customStyle="1" w:styleId="30">
    <w:name w:val="Προεπιλεγμένη γραμματοσειρά3"/>
    <w:rsid w:val="001E0C2D"/>
  </w:style>
  <w:style w:type="character" w:customStyle="1" w:styleId="WW-DefaultParagraphFont111111">
    <w:name w:val="WW-Default Paragraph Font111111"/>
    <w:rsid w:val="001E0C2D"/>
  </w:style>
  <w:style w:type="character" w:customStyle="1" w:styleId="DefaultParagraphFont2">
    <w:name w:val="Default Paragraph Font2"/>
    <w:rsid w:val="001E0C2D"/>
  </w:style>
  <w:style w:type="character" w:customStyle="1" w:styleId="WW8Num12z3">
    <w:name w:val="WW8Num12z3"/>
    <w:rsid w:val="001E0C2D"/>
  </w:style>
  <w:style w:type="character" w:customStyle="1" w:styleId="WW8Num12z4">
    <w:name w:val="WW8Num12z4"/>
    <w:rsid w:val="001E0C2D"/>
  </w:style>
  <w:style w:type="character" w:customStyle="1" w:styleId="WW8Num12z5">
    <w:name w:val="WW8Num12z5"/>
    <w:rsid w:val="001E0C2D"/>
  </w:style>
  <w:style w:type="character" w:customStyle="1" w:styleId="WW8Num12z6">
    <w:name w:val="WW8Num12z6"/>
    <w:rsid w:val="001E0C2D"/>
  </w:style>
  <w:style w:type="character" w:customStyle="1" w:styleId="WW8Num12z7">
    <w:name w:val="WW8Num12z7"/>
    <w:rsid w:val="001E0C2D"/>
  </w:style>
  <w:style w:type="character" w:customStyle="1" w:styleId="WW8Num12z8">
    <w:name w:val="WW8Num12z8"/>
    <w:rsid w:val="001E0C2D"/>
  </w:style>
  <w:style w:type="character" w:customStyle="1" w:styleId="WW8Num13z0">
    <w:name w:val="WW8Num13z0"/>
    <w:rsid w:val="001E0C2D"/>
    <w:rPr>
      <w:rFonts w:ascii="Symbol" w:hAnsi="Symbol" w:cs="OpenSymbol"/>
    </w:rPr>
  </w:style>
  <w:style w:type="character" w:customStyle="1" w:styleId="WW-DefaultParagraphFont1111111">
    <w:name w:val="WW-Default Paragraph Font1111111"/>
    <w:rsid w:val="001E0C2D"/>
  </w:style>
  <w:style w:type="character" w:customStyle="1" w:styleId="WW8Num13z1">
    <w:name w:val="WW8Num13z1"/>
    <w:rsid w:val="001E0C2D"/>
    <w:rPr>
      <w:rFonts w:eastAsia="Calibri"/>
      <w:lang w:val="el-GR"/>
    </w:rPr>
  </w:style>
  <w:style w:type="character" w:customStyle="1" w:styleId="WW8Num13z2">
    <w:name w:val="WW8Num13z2"/>
    <w:rsid w:val="001E0C2D"/>
  </w:style>
  <w:style w:type="character" w:customStyle="1" w:styleId="WW8Num13z3">
    <w:name w:val="WW8Num13z3"/>
    <w:rsid w:val="001E0C2D"/>
  </w:style>
  <w:style w:type="character" w:customStyle="1" w:styleId="WW8Num13z4">
    <w:name w:val="WW8Num13z4"/>
    <w:rsid w:val="001E0C2D"/>
  </w:style>
  <w:style w:type="character" w:customStyle="1" w:styleId="WW8Num13z5">
    <w:name w:val="WW8Num13z5"/>
    <w:rsid w:val="001E0C2D"/>
  </w:style>
  <w:style w:type="character" w:customStyle="1" w:styleId="WW8Num13z6">
    <w:name w:val="WW8Num13z6"/>
    <w:rsid w:val="001E0C2D"/>
  </w:style>
  <w:style w:type="character" w:customStyle="1" w:styleId="WW8Num13z7">
    <w:name w:val="WW8Num13z7"/>
    <w:rsid w:val="001E0C2D"/>
  </w:style>
  <w:style w:type="character" w:customStyle="1" w:styleId="WW8Num13z8">
    <w:name w:val="WW8Num13z8"/>
    <w:rsid w:val="001E0C2D"/>
  </w:style>
  <w:style w:type="character" w:customStyle="1" w:styleId="WW8Num14z0">
    <w:name w:val="WW8Num14z0"/>
    <w:rsid w:val="001E0C2D"/>
    <w:rPr>
      <w:rFonts w:ascii="Symbol" w:hAnsi="Symbol" w:cs="OpenSymbol"/>
    </w:rPr>
  </w:style>
  <w:style w:type="character" w:customStyle="1" w:styleId="WW8Num14z1">
    <w:name w:val="WW8Num14z1"/>
    <w:rsid w:val="001E0C2D"/>
  </w:style>
  <w:style w:type="character" w:customStyle="1" w:styleId="WW8Num14z2">
    <w:name w:val="WW8Num14z2"/>
    <w:rsid w:val="001E0C2D"/>
  </w:style>
  <w:style w:type="character" w:customStyle="1" w:styleId="WW8Num14z3">
    <w:name w:val="WW8Num14z3"/>
    <w:rsid w:val="001E0C2D"/>
  </w:style>
  <w:style w:type="character" w:customStyle="1" w:styleId="WW8Num14z4">
    <w:name w:val="WW8Num14z4"/>
    <w:rsid w:val="001E0C2D"/>
  </w:style>
  <w:style w:type="character" w:customStyle="1" w:styleId="WW8Num14z5">
    <w:name w:val="WW8Num14z5"/>
    <w:rsid w:val="001E0C2D"/>
  </w:style>
  <w:style w:type="character" w:customStyle="1" w:styleId="WW8Num14z6">
    <w:name w:val="WW8Num14z6"/>
    <w:rsid w:val="001E0C2D"/>
  </w:style>
  <w:style w:type="character" w:customStyle="1" w:styleId="WW8Num14z7">
    <w:name w:val="WW8Num14z7"/>
    <w:rsid w:val="001E0C2D"/>
  </w:style>
  <w:style w:type="character" w:customStyle="1" w:styleId="WW8Num14z8">
    <w:name w:val="WW8Num14z8"/>
    <w:rsid w:val="001E0C2D"/>
  </w:style>
  <w:style w:type="character" w:customStyle="1" w:styleId="WW8Num15z0">
    <w:name w:val="WW8Num15z0"/>
    <w:rsid w:val="001E0C2D"/>
  </w:style>
  <w:style w:type="character" w:customStyle="1" w:styleId="WW8Num15z1">
    <w:name w:val="WW8Num15z1"/>
    <w:rsid w:val="001E0C2D"/>
  </w:style>
  <w:style w:type="character" w:customStyle="1" w:styleId="WW8Num15z2">
    <w:name w:val="WW8Num15z2"/>
    <w:rsid w:val="001E0C2D"/>
  </w:style>
  <w:style w:type="character" w:customStyle="1" w:styleId="WW8Num15z3">
    <w:name w:val="WW8Num15z3"/>
    <w:rsid w:val="001E0C2D"/>
  </w:style>
  <w:style w:type="character" w:customStyle="1" w:styleId="WW8Num15z4">
    <w:name w:val="WW8Num15z4"/>
    <w:rsid w:val="001E0C2D"/>
  </w:style>
  <w:style w:type="character" w:customStyle="1" w:styleId="WW8Num15z5">
    <w:name w:val="WW8Num15z5"/>
    <w:rsid w:val="001E0C2D"/>
  </w:style>
  <w:style w:type="character" w:customStyle="1" w:styleId="WW8Num15z6">
    <w:name w:val="WW8Num15z6"/>
    <w:rsid w:val="001E0C2D"/>
  </w:style>
  <w:style w:type="character" w:customStyle="1" w:styleId="WW8Num15z7">
    <w:name w:val="WW8Num15z7"/>
    <w:rsid w:val="001E0C2D"/>
  </w:style>
  <w:style w:type="character" w:customStyle="1" w:styleId="WW8Num15z8">
    <w:name w:val="WW8Num15z8"/>
    <w:rsid w:val="001E0C2D"/>
  </w:style>
  <w:style w:type="character" w:customStyle="1" w:styleId="WW8Num16z0">
    <w:name w:val="WW8Num16z0"/>
    <w:rsid w:val="001E0C2D"/>
  </w:style>
  <w:style w:type="character" w:customStyle="1" w:styleId="WW8Num16z1">
    <w:name w:val="WW8Num16z1"/>
    <w:rsid w:val="001E0C2D"/>
  </w:style>
  <w:style w:type="character" w:customStyle="1" w:styleId="WW8Num16z2">
    <w:name w:val="WW8Num16z2"/>
    <w:rsid w:val="001E0C2D"/>
  </w:style>
  <w:style w:type="character" w:customStyle="1" w:styleId="WW8Num16z3">
    <w:name w:val="WW8Num16z3"/>
    <w:rsid w:val="001E0C2D"/>
  </w:style>
  <w:style w:type="character" w:customStyle="1" w:styleId="WW8Num16z4">
    <w:name w:val="WW8Num16z4"/>
    <w:rsid w:val="001E0C2D"/>
  </w:style>
  <w:style w:type="character" w:customStyle="1" w:styleId="WW8Num16z5">
    <w:name w:val="WW8Num16z5"/>
    <w:rsid w:val="001E0C2D"/>
  </w:style>
  <w:style w:type="character" w:customStyle="1" w:styleId="WW8Num16z6">
    <w:name w:val="WW8Num16z6"/>
    <w:rsid w:val="001E0C2D"/>
  </w:style>
  <w:style w:type="character" w:customStyle="1" w:styleId="WW8Num16z7">
    <w:name w:val="WW8Num16z7"/>
    <w:rsid w:val="001E0C2D"/>
  </w:style>
  <w:style w:type="character" w:customStyle="1" w:styleId="WW8Num16z8">
    <w:name w:val="WW8Num16z8"/>
    <w:rsid w:val="001E0C2D"/>
  </w:style>
  <w:style w:type="character" w:customStyle="1" w:styleId="WW-DefaultParagraphFont11111111">
    <w:name w:val="WW-Default Paragraph Font11111111"/>
    <w:rsid w:val="001E0C2D"/>
  </w:style>
  <w:style w:type="character" w:customStyle="1" w:styleId="WW-DefaultParagraphFont111111111">
    <w:name w:val="WW-Default Paragraph Font111111111"/>
    <w:rsid w:val="001E0C2D"/>
  </w:style>
  <w:style w:type="character" w:customStyle="1" w:styleId="WW-DefaultParagraphFont1111111111">
    <w:name w:val="WW-Default Paragraph Font1111111111"/>
    <w:rsid w:val="001E0C2D"/>
  </w:style>
  <w:style w:type="character" w:customStyle="1" w:styleId="WW-DefaultParagraphFont11111111111">
    <w:name w:val="WW-Default Paragraph Font11111111111"/>
    <w:rsid w:val="001E0C2D"/>
  </w:style>
  <w:style w:type="character" w:customStyle="1" w:styleId="WW-DefaultParagraphFont111111111111">
    <w:name w:val="WW-Default Paragraph Font111111111111"/>
    <w:rsid w:val="001E0C2D"/>
  </w:style>
  <w:style w:type="character" w:customStyle="1" w:styleId="WW8Num17z0">
    <w:name w:val="WW8Num17z0"/>
    <w:rsid w:val="001E0C2D"/>
  </w:style>
  <w:style w:type="character" w:customStyle="1" w:styleId="WW8Num17z1">
    <w:name w:val="WW8Num17z1"/>
    <w:rsid w:val="001E0C2D"/>
  </w:style>
  <w:style w:type="character" w:customStyle="1" w:styleId="WW8Num17z2">
    <w:name w:val="WW8Num17z2"/>
    <w:rsid w:val="001E0C2D"/>
  </w:style>
  <w:style w:type="character" w:customStyle="1" w:styleId="WW8Num17z3">
    <w:name w:val="WW8Num17z3"/>
    <w:rsid w:val="001E0C2D"/>
  </w:style>
  <w:style w:type="character" w:customStyle="1" w:styleId="WW8Num17z4">
    <w:name w:val="WW8Num17z4"/>
    <w:rsid w:val="001E0C2D"/>
  </w:style>
  <w:style w:type="character" w:customStyle="1" w:styleId="WW8Num17z5">
    <w:name w:val="WW8Num17z5"/>
    <w:rsid w:val="001E0C2D"/>
  </w:style>
  <w:style w:type="character" w:customStyle="1" w:styleId="WW8Num17z6">
    <w:name w:val="WW8Num17z6"/>
    <w:rsid w:val="001E0C2D"/>
  </w:style>
  <w:style w:type="character" w:customStyle="1" w:styleId="WW8Num17z7">
    <w:name w:val="WW8Num17z7"/>
    <w:rsid w:val="001E0C2D"/>
  </w:style>
  <w:style w:type="character" w:customStyle="1" w:styleId="WW8Num17z8">
    <w:name w:val="WW8Num17z8"/>
    <w:rsid w:val="001E0C2D"/>
  </w:style>
  <w:style w:type="character" w:customStyle="1" w:styleId="WW8Num18z0">
    <w:name w:val="WW8Num18z0"/>
    <w:rsid w:val="001E0C2D"/>
  </w:style>
  <w:style w:type="character" w:customStyle="1" w:styleId="WW8Num18z1">
    <w:name w:val="WW8Num18z1"/>
    <w:rsid w:val="001E0C2D"/>
  </w:style>
  <w:style w:type="character" w:customStyle="1" w:styleId="WW8Num18z2">
    <w:name w:val="WW8Num18z2"/>
    <w:rsid w:val="001E0C2D"/>
  </w:style>
  <w:style w:type="character" w:customStyle="1" w:styleId="WW8Num18z3">
    <w:name w:val="WW8Num18z3"/>
    <w:rsid w:val="001E0C2D"/>
  </w:style>
  <w:style w:type="character" w:customStyle="1" w:styleId="WW8Num18z4">
    <w:name w:val="WW8Num18z4"/>
    <w:rsid w:val="001E0C2D"/>
  </w:style>
  <w:style w:type="character" w:customStyle="1" w:styleId="WW8Num18z5">
    <w:name w:val="WW8Num18z5"/>
    <w:rsid w:val="001E0C2D"/>
  </w:style>
  <w:style w:type="character" w:customStyle="1" w:styleId="WW8Num18z6">
    <w:name w:val="WW8Num18z6"/>
    <w:rsid w:val="001E0C2D"/>
  </w:style>
  <w:style w:type="character" w:customStyle="1" w:styleId="WW8Num18z7">
    <w:name w:val="WW8Num18z7"/>
    <w:rsid w:val="001E0C2D"/>
  </w:style>
  <w:style w:type="character" w:customStyle="1" w:styleId="WW8Num18z8">
    <w:name w:val="WW8Num18z8"/>
    <w:rsid w:val="001E0C2D"/>
  </w:style>
  <w:style w:type="character" w:customStyle="1" w:styleId="WW8Num3z1">
    <w:name w:val="WW8Num3z1"/>
    <w:rsid w:val="001E0C2D"/>
  </w:style>
  <w:style w:type="character" w:customStyle="1" w:styleId="WW8Num3z2">
    <w:name w:val="WW8Num3z2"/>
    <w:rsid w:val="001E0C2D"/>
  </w:style>
  <w:style w:type="character" w:customStyle="1" w:styleId="WW8Num3z3">
    <w:name w:val="WW8Num3z3"/>
    <w:rsid w:val="001E0C2D"/>
  </w:style>
  <w:style w:type="character" w:customStyle="1" w:styleId="WW8Num3z4">
    <w:name w:val="WW8Num3z4"/>
    <w:rsid w:val="001E0C2D"/>
    <w:rPr>
      <w:rFonts w:ascii="Arial" w:hAnsi="Arial" w:cs="Times New Roman"/>
      <w:b w:val="0"/>
      <w:i w:val="0"/>
      <w:sz w:val="20"/>
      <w:szCs w:val="20"/>
    </w:rPr>
  </w:style>
  <w:style w:type="character" w:customStyle="1" w:styleId="WW8Num3z5">
    <w:name w:val="WW8Num3z5"/>
    <w:rsid w:val="001E0C2D"/>
  </w:style>
  <w:style w:type="character" w:customStyle="1" w:styleId="WW8Num3z6">
    <w:name w:val="WW8Num3z6"/>
    <w:rsid w:val="001E0C2D"/>
  </w:style>
  <w:style w:type="character" w:customStyle="1" w:styleId="WW8Num3z7">
    <w:name w:val="WW8Num3z7"/>
    <w:rsid w:val="001E0C2D"/>
  </w:style>
  <w:style w:type="character" w:customStyle="1" w:styleId="WW8Num3z8">
    <w:name w:val="WW8Num3z8"/>
    <w:rsid w:val="001E0C2D"/>
  </w:style>
  <w:style w:type="character" w:customStyle="1" w:styleId="WW-DefaultParagraphFont1111111111111">
    <w:name w:val="WW-Default Paragraph Font1111111111111"/>
    <w:rsid w:val="001E0C2D"/>
  </w:style>
  <w:style w:type="character" w:customStyle="1" w:styleId="WW-DefaultParagraphFont11111111111111">
    <w:name w:val="WW-Default Paragraph Font11111111111111"/>
    <w:rsid w:val="001E0C2D"/>
  </w:style>
  <w:style w:type="character" w:customStyle="1" w:styleId="WW-DefaultParagraphFont111111111111111">
    <w:name w:val="WW-Default Paragraph Font111111111111111"/>
    <w:rsid w:val="001E0C2D"/>
  </w:style>
  <w:style w:type="character" w:customStyle="1" w:styleId="WW-DefaultParagraphFont1111111111111111">
    <w:name w:val="WW-Default Paragraph Font1111111111111111"/>
    <w:rsid w:val="001E0C2D"/>
  </w:style>
  <w:style w:type="character" w:customStyle="1" w:styleId="21">
    <w:name w:val="Προεπιλεγμένη γραμματοσειρά2"/>
    <w:rsid w:val="001E0C2D"/>
  </w:style>
  <w:style w:type="character" w:customStyle="1" w:styleId="WW8Num19z0">
    <w:name w:val="WW8Num19z0"/>
    <w:rsid w:val="001E0C2D"/>
    <w:rPr>
      <w:rFonts w:ascii="Calibri" w:hAnsi="Calibri" w:cs="Calibri"/>
    </w:rPr>
  </w:style>
  <w:style w:type="character" w:customStyle="1" w:styleId="WW8Num19z1">
    <w:name w:val="WW8Num19z1"/>
    <w:rsid w:val="001E0C2D"/>
  </w:style>
  <w:style w:type="character" w:customStyle="1" w:styleId="WW8Num20z0">
    <w:name w:val="WW8Num20z0"/>
    <w:rsid w:val="001E0C2D"/>
    <w:rPr>
      <w:rFonts w:ascii="Calibri" w:eastAsia="Calibri" w:hAnsi="Calibri" w:cs="Times New Roman"/>
    </w:rPr>
  </w:style>
  <w:style w:type="character" w:customStyle="1" w:styleId="WW8Num20z1">
    <w:name w:val="WW8Num20z1"/>
    <w:rsid w:val="001E0C2D"/>
    <w:rPr>
      <w:rFonts w:ascii="Courier New" w:hAnsi="Courier New" w:cs="Courier New"/>
    </w:rPr>
  </w:style>
  <w:style w:type="character" w:customStyle="1" w:styleId="WW8Num20z2">
    <w:name w:val="WW8Num20z2"/>
    <w:rsid w:val="001E0C2D"/>
    <w:rPr>
      <w:rFonts w:ascii="Wingdings" w:hAnsi="Wingdings" w:cs="Wingdings"/>
    </w:rPr>
  </w:style>
  <w:style w:type="character" w:customStyle="1" w:styleId="WW8Num20z3">
    <w:name w:val="WW8Num20z3"/>
    <w:rsid w:val="001E0C2D"/>
    <w:rPr>
      <w:rFonts w:ascii="Symbol" w:hAnsi="Symbol" w:cs="Symbol"/>
    </w:rPr>
  </w:style>
  <w:style w:type="character" w:customStyle="1" w:styleId="WW-DefaultParagraphFont11111111111111111">
    <w:name w:val="WW-Default Paragraph Font11111111111111111"/>
    <w:rsid w:val="001E0C2D"/>
  </w:style>
  <w:style w:type="character" w:customStyle="1" w:styleId="WW8Num19z2">
    <w:name w:val="WW8Num19z2"/>
    <w:rsid w:val="001E0C2D"/>
  </w:style>
  <w:style w:type="character" w:customStyle="1" w:styleId="WW8Num19z3">
    <w:name w:val="WW8Num19z3"/>
    <w:rsid w:val="001E0C2D"/>
  </w:style>
  <w:style w:type="character" w:customStyle="1" w:styleId="WW8Num19z4">
    <w:name w:val="WW8Num19z4"/>
    <w:rsid w:val="001E0C2D"/>
  </w:style>
  <w:style w:type="character" w:customStyle="1" w:styleId="WW8Num19z5">
    <w:name w:val="WW8Num19z5"/>
    <w:rsid w:val="001E0C2D"/>
  </w:style>
  <w:style w:type="character" w:customStyle="1" w:styleId="WW8Num19z6">
    <w:name w:val="WW8Num19z6"/>
    <w:rsid w:val="001E0C2D"/>
  </w:style>
  <w:style w:type="character" w:customStyle="1" w:styleId="WW8Num19z7">
    <w:name w:val="WW8Num19z7"/>
    <w:rsid w:val="001E0C2D"/>
  </w:style>
  <w:style w:type="character" w:customStyle="1" w:styleId="WW8Num19z8">
    <w:name w:val="WW8Num19z8"/>
    <w:rsid w:val="001E0C2D"/>
  </w:style>
  <w:style w:type="character" w:customStyle="1" w:styleId="WW8Num20z4">
    <w:name w:val="WW8Num20z4"/>
    <w:rsid w:val="001E0C2D"/>
  </w:style>
  <w:style w:type="character" w:customStyle="1" w:styleId="WW8Num20z5">
    <w:name w:val="WW8Num20z5"/>
    <w:rsid w:val="001E0C2D"/>
  </w:style>
  <w:style w:type="character" w:customStyle="1" w:styleId="WW8Num20z6">
    <w:name w:val="WW8Num20z6"/>
    <w:rsid w:val="001E0C2D"/>
  </w:style>
  <w:style w:type="character" w:customStyle="1" w:styleId="WW8Num20z7">
    <w:name w:val="WW8Num20z7"/>
    <w:rsid w:val="001E0C2D"/>
  </w:style>
  <w:style w:type="character" w:customStyle="1" w:styleId="WW8Num20z8">
    <w:name w:val="WW8Num20z8"/>
    <w:rsid w:val="001E0C2D"/>
  </w:style>
  <w:style w:type="character" w:customStyle="1" w:styleId="WW-DefaultParagraphFont111111111111111111">
    <w:name w:val="WW-Default Paragraph Font111111111111111111"/>
    <w:rsid w:val="001E0C2D"/>
  </w:style>
  <w:style w:type="character" w:customStyle="1" w:styleId="WW-DefaultParagraphFont1111111111111111111">
    <w:name w:val="WW-Default Paragraph Font1111111111111111111"/>
    <w:rsid w:val="001E0C2D"/>
  </w:style>
  <w:style w:type="character" w:customStyle="1" w:styleId="WW8Num21z0">
    <w:name w:val="WW8Num21z0"/>
    <w:rsid w:val="001E0C2D"/>
    <w:rPr>
      <w:rFonts w:ascii="Calibri" w:eastAsia="Times New Roman" w:hAnsi="Calibri" w:cs="Calibri"/>
    </w:rPr>
  </w:style>
  <w:style w:type="character" w:customStyle="1" w:styleId="WW8Num21z1">
    <w:name w:val="WW8Num21z1"/>
    <w:rsid w:val="001E0C2D"/>
    <w:rPr>
      <w:rFonts w:ascii="Courier New" w:hAnsi="Courier New" w:cs="Courier New"/>
    </w:rPr>
  </w:style>
  <w:style w:type="character" w:customStyle="1" w:styleId="WW8Num21z2">
    <w:name w:val="WW8Num21z2"/>
    <w:rsid w:val="001E0C2D"/>
    <w:rPr>
      <w:rFonts w:ascii="Wingdings" w:hAnsi="Wingdings" w:cs="Wingdings"/>
    </w:rPr>
  </w:style>
  <w:style w:type="character" w:customStyle="1" w:styleId="WW8Num21z3">
    <w:name w:val="WW8Num21z3"/>
    <w:rsid w:val="001E0C2D"/>
    <w:rPr>
      <w:rFonts w:ascii="Symbol" w:hAnsi="Symbol" w:cs="Symbol"/>
    </w:rPr>
  </w:style>
  <w:style w:type="character" w:customStyle="1" w:styleId="WW8Num22z0">
    <w:name w:val="WW8Num22z0"/>
    <w:rsid w:val="001E0C2D"/>
    <w:rPr>
      <w:rFonts w:ascii="Symbol" w:hAnsi="Symbol" w:cs="Symbol"/>
    </w:rPr>
  </w:style>
  <w:style w:type="character" w:customStyle="1" w:styleId="WW8Num22z1">
    <w:name w:val="WW8Num22z1"/>
    <w:rsid w:val="001E0C2D"/>
    <w:rPr>
      <w:rFonts w:ascii="Courier New" w:hAnsi="Courier New" w:cs="Courier New"/>
    </w:rPr>
  </w:style>
  <w:style w:type="character" w:customStyle="1" w:styleId="WW8Num22z2">
    <w:name w:val="WW8Num22z2"/>
    <w:rsid w:val="001E0C2D"/>
    <w:rPr>
      <w:rFonts w:ascii="Wingdings" w:hAnsi="Wingdings" w:cs="Wingdings"/>
    </w:rPr>
  </w:style>
  <w:style w:type="character" w:customStyle="1" w:styleId="WW8Num23z0">
    <w:name w:val="WW8Num23z0"/>
    <w:rsid w:val="001E0C2D"/>
    <w:rPr>
      <w:rFonts w:ascii="Calibri" w:eastAsia="Times New Roman" w:hAnsi="Calibri" w:cs="Calibri"/>
    </w:rPr>
  </w:style>
  <w:style w:type="character" w:customStyle="1" w:styleId="WW8Num23z1">
    <w:name w:val="WW8Num23z1"/>
    <w:rsid w:val="001E0C2D"/>
    <w:rPr>
      <w:rFonts w:ascii="Courier New" w:hAnsi="Courier New" w:cs="Courier New"/>
    </w:rPr>
  </w:style>
  <w:style w:type="character" w:customStyle="1" w:styleId="WW8Num23z2">
    <w:name w:val="WW8Num23z2"/>
    <w:rsid w:val="001E0C2D"/>
    <w:rPr>
      <w:rFonts w:ascii="Wingdings" w:hAnsi="Wingdings" w:cs="Wingdings"/>
    </w:rPr>
  </w:style>
  <w:style w:type="character" w:customStyle="1" w:styleId="WW8Num23z3">
    <w:name w:val="WW8Num23z3"/>
    <w:rsid w:val="001E0C2D"/>
    <w:rPr>
      <w:rFonts w:ascii="Symbol" w:hAnsi="Symbol" w:cs="Symbol"/>
    </w:rPr>
  </w:style>
  <w:style w:type="character" w:customStyle="1" w:styleId="WW8Num24z0">
    <w:name w:val="WW8Num24z0"/>
    <w:rsid w:val="001E0C2D"/>
    <w:rPr>
      <w:rFonts w:ascii="Symbol" w:hAnsi="Symbol" w:cs="Symbol"/>
      <w:strike/>
      <w:color w:val="0070C0"/>
      <w:position w:val="0"/>
      <w:sz w:val="24"/>
      <w:vertAlign w:val="baseline"/>
      <w:lang w:val="el-GR"/>
    </w:rPr>
  </w:style>
  <w:style w:type="character" w:customStyle="1" w:styleId="WW8Num24z1">
    <w:name w:val="WW8Num24z1"/>
    <w:rsid w:val="001E0C2D"/>
    <w:rPr>
      <w:rFonts w:ascii="Courier New" w:hAnsi="Courier New" w:cs="Courier New"/>
    </w:rPr>
  </w:style>
  <w:style w:type="character" w:customStyle="1" w:styleId="WW8Num24z2">
    <w:name w:val="WW8Num24z2"/>
    <w:rsid w:val="001E0C2D"/>
    <w:rPr>
      <w:rFonts w:ascii="Wingdings" w:hAnsi="Wingdings" w:cs="Wingdings"/>
    </w:rPr>
  </w:style>
  <w:style w:type="character" w:customStyle="1" w:styleId="WW8Num25z0">
    <w:name w:val="WW8Num25z0"/>
    <w:rsid w:val="001E0C2D"/>
    <w:rPr>
      <w:rFonts w:ascii="Symbol" w:hAnsi="Symbol" w:cs="Symbol"/>
    </w:rPr>
  </w:style>
  <w:style w:type="character" w:customStyle="1" w:styleId="WW8Num25z1">
    <w:name w:val="WW8Num25z1"/>
    <w:rsid w:val="001E0C2D"/>
    <w:rPr>
      <w:rFonts w:ascii="Courier New" w:hAnsi="Courier New" w:cs="Courier New"/>
    </w:rPr>
  </w:style>
  <w:style w:type="character" w:customStyle="1" w:styleId="WW8Num25z2">
    <w:name w:val="WW8Num25z2"/>
    <w:rsid w:val="001E0C2D"/>
    <w:rPr>
      <w:rFonts w:ascii="Wingdings" w:hAnsi="Wingdings" w:cs="Wingdings"/>
    </w:rPr>
  </w:style>
  <w:style w:type="character" w:customStyle="1" w:styleId="WW8Num26z0">
    <w:name w:val="WW8Num26z0"/>
    <w:rsid w:val="001E0C2D"/>
    <w:rPr>
      <w:rFonts w:ascii="Symbol" w:hAnsi="Symbol" w:cs="Symbol"/>
    </w:rPr>
  </w:style>
  <w:style w:type="character" w:customStyle="1" w:styleId="WW8Num26z1">
    <w:name w:val="WW8Num26z1"/>
    <w:rsid w:val="001E0C2D"/>
    <w:rPr>
      <w:rFonts w:ascii="Courier New" w:hAnsi="Courier New" w:cs="Courier New"/>
    </w:rPr>
  </w:style>
  <w:style w:type="character" w:customStyle="1" w:styleId="WW8Num26z2">
    <w:name w:val="WW8Num26z2"/>
    <w:rsid w:val="001E0C2D"/>
    <w:rPr>
      <w:rFonts w:ascii="Wingdings" w:hAnsi="Wingdings" w:cs="Wingdings"/>
    </w:rPr>
  </w:style>
  <w:style w:type="character" w:customStyle="1" w:styleId="WW8Num27z0">
    <w:name w:val="WW8Num27z0"/>
    <w:rsid w:val="001E0C2D"/>
    <w:rPr>
      <w:rFonts w:ascii="Calibri" w:eastAsia="Times New Roman" w:hAnsi="Calibri" w:cs="Calibri"/>
    </w:rPr>
  </w:style>
  <w:style w:type="character" w:customStyle="1" w:styleId="WW8Num27z1">
    <w:name w:val="WW8Num27z1"/>
    <w:rsid w:val="001E0C2D"/>
    <w:rPr>
      <w:rFonts w:ascii="Courier New" w:hAnsi="Courier New" w:cs="Courier New"/>
    </w:rPr>
  </w:style>
  <w:style w:type="character" w:customStyle="1" w:styleId="WW8Num27z2">
    <w:name w:val="WW8Num27z2"/>
    <w:rsid w:val="001E0C2D"/>
    <w:rPr>
      <w:rFonts w:ascii="Wingdings" w:hAnsi="Wingdings" w:cs="Wingdings"/>
    </w:rPr>
  </w:style>
  <w:style w:type="character" w:customStyle="1" w:styleId="WW8Num27z3">
    <w:name w:val="WW8Num27z3"/>
    <w:rsid w:val="001E0C2D"/>
    <w:rPr>
      <w:rFonts w:ascii="Symbol" w:hAnsi="Symbol" w:cs="Symbol"/>
    </w:rPr>
  </w:style>
  <w:style w:type="character" w:customStyle="1" w:styleId="WW8Num28z0">
    <w:name w:val="WW8Num28z0"/>
    <w:rsid w:val="001E0C2D"/>
    <w:rPr>
      <w:rFonts w:ascii="Symbol" w:hAnsi="Symbol" w:cs="Symbol"/>
    </w:rPr>
  </w:style>
  <w:style w:type="character" w:customStyle="1" w:styleId="WW8Num28z1">
    <w:name w:val="WW8Num28z1"/>
    <w:rsid w:val="001E0C2D"/>
    <w:rPr>
      <w:rFonts w:ascii="Courier New" w:hAnsi="Courier New" w:cs="Courier New"/>
    </w:rPr>
  </w:style>
  <w:style w:type="character" w:customStyle="1" w:styleId="WW8Num28z2">
    <w:name w:val="WW8Num28z2"/>
    <w:rsid w:val="001E0C2D"/>
    <w:rPr>
      <w:rFonts w:ascii="Wingdings" w:hAnsi="Wingdings" w:cs="Wingdings"/>
    </w:rPr>
  </w:style>
  <w:style w:type="character" w:customStyle="1" w:styleId="WW8Num29z0">
    <w:name w:val="WW8Num29z0"/>
    <w:rsid w:val="001E0C2D"/>
    <w:rPr>
      <w:rFonts w:ascii="Calibri" w:eastAsia="Times New Roman" w:hAnsi="Calibri" w:cs="Calibri"/>
    </w:rPr>
  </w:style>
  <w:style w:type="character" w:customStyle="1" w:styleId="WW8Num29z1">
    <w:name w:val="WW8Num29z1"/>
    <w:rsid w:val="001E0C2D"/>
    <w:rPr>
      <w:rFonts w:ascii="Courier New" w:hAnsi="Courier New" w:cs="Courier New"/>
    </w:rPr>
  </w:style>
  <w:style w:type="character" w:customStyle="1" w:styleId="WW8Num29z2">
    <w:name w:val="WW8Num29z2"/>
    <w:rsid w:val="001E0C2D"/>
    <w:rPr>
      <w:rFonts w:ascii="Wingdings" w:hAnsi="Wingdings" w:cs="Wingdings"/>
    </w:rPr>
  </w:style>
  <w:style w:type="character" w:customStyle="1" w:styleId="WW8Num29z3">
    <w:name w:val="WW8Num29z3"/>
    <w:rsid w:val="001E0C2D"/>
    <w:rPr>
      <w:rFonts w:ascii="Symbol" w:hAnsi="Symbol" w:cs="Symbol"/>
    </w:rPr>
  </w:style>
  <w:style w:type="character" w:customStyle="1" w:styleId="WW8Num30z0">
    <w:name w:val="WW8Num30z0"/>
    <w:rsid w:val="001E0C2D"/>
    <w:rPr>
      <w:rFonts w:ascii="Symbol" w:hAnsi="Symbol" w:cs="Symbol"/>
      <w:shd w:val="clear" w:color="auto" w:fill="FFFF00"/>
    </w:rPr>
  </w:style>
  <w:style w:type="character" w:customStyle="1" w:styleId="WW8Num30z1">
    <w:name w:val="WW8Num30z1"/>
    <w:rsid w:val="001E0C2D"/>
    <w:rPr>
      <w:rFonts w:ascii="Courier New" w:hAnsi="Courier New" w:cs="Courier New"/>
    </w:rPr>
  </w:style>
  <w:style w:type="character" w:customStyle="1" w:styleId="WW8Num30z2">
    <w:name w:val="WW8Num30z2"/>
    <w:rsid w:val="001E0C2D"/>
    <w:rPr>
      <w:rFonts w:ascii="Wingdings" w:hAnsi="Wingdings" w:cs="Wingdings"/>
    </w:rPr>
  </w:style>
  <w:style w:type="character" w:customStyle="1" w:styleId="WW8Num31z0">
    <w:name w:val="WW8Num31z0"/>
    <w:rsid w:val="001E0C2D"/>
    <w:rPr>
      <w:rFonts w:cs="Times New Roman"/>
    </w:rPr>
  </w:style>
  <w:style w:type="character" w:customStyle="1" w:styleId="WW8Num32z0">
    <w:name w:val="WW8Num32z0"/>
    <w:rsid w:val="001E0C2D"/>
  </w:style>
  <w:style w:type="character" w:customStyle="1" w:styleId="WW8Num32z1">
    <w:name w:val="WW8Num32z1"/>
    <w:rsid w:val="001E0C2D"/>
  </w:style>
  <w:style w:type="character" w:customStyle="1" w:styleId="WW8Num32z2">
    <w:name w:val="WW8Num32z2"/>
    <w:rsid w:val="001E0C2D"/>
  </w:style>
  <w:style w:type="character" w:customStyle="1" w:styleId="WW8Num32z3">
    <w:name w:val="WW8Num32z3"/>
    <w:rsid w:val="001E0C2D"/>
  </w:style>
  <w:style w:type="character" w:customStyle="1" w:styleId="WW8Num32z4">
    <w:name w:val="WW8Num32z4"/>
    <w:rsid w:val="001E0C2D"/>
  </w:style>
  <w:style w:type="character" w:customStyle="1" w:styleId="WW8Num32z5">
    <w:name w:val="WW8Num32z5"/>
    <w:rsid w:val="001E0C2D"/>
  </w:style>
  <w:style w:type="character" w:customStyle="1" w:styleId="WW8Num32z6">
    <w:name w:val="WW8Num32z6"/>
    <w:rsid w:val="001E0C2D"/>
  </w:style>
  <w:style w:type="character" w:customStyle="1" w:styleId="WW8Num32z7">
    <w:name w:val="WW8Num32z7"/>
    <w:rsid w:val="001E0C2D"/>
  </w:style>
  <w:style w:type="character" w:customStyle="1" w:styleId="WW8Num32z8">
    <w:name w:val="WW8Num32z8"/>
    <w:rsid w:val="001E0C2D"/>
  </w:style>
  <w:style w:type="character" w:customStyle="1" w:styleId="WW8Num33z0">
    <w:name w:val="WW8Num33z0"/>
    <w:rsid w:val="001E0C2D"/>
    <w:rPr>
      <w:rFonts w:ascii="Symbol" w:eastAsia="Calibri" w:hAnsi="Symbol" w:cs="Symbol"/>
    </w:rPr>
  </w:style>
  <w:style w:type="character" w:customStyle="1" w:styleId="WW8Num33z1">
    <w:name w:val="WW8Num33z1"/>
    <w:rsid w:val="001E0C2D"/>
    <w:rPr>
      <w:rFonts w:ascii="Courier New" w:hAnsi="Courier New" w:cs="Courier New"/>
    </w:rPr>
  </w:style>
  <w:style w:type="character" w:customStyle="1" w:styleId="WW8Num33z2">
    <w:name w:val="WW8Num33z2"/>
    <w:rsid w:val="001E0C2D"/>
    <w:rPr>
      <w:rFonts w:ascii="Wingdings" w:hAnsi="Wingdings" w:cs="Wingdings"/>
    </w:rPr>
  </w:style>
  <w:style w:type="character" w:customStyle="1" w:styleId="WW8Num34z0">
    <w:name w:val="WW8Num34z0"/>
    <w:rsid w:val="001E0C2D"/>
    <w:rPr>
      <w:rFonts w:ascii="Symbol" w:hAnsi="Symbol" w:cs="Symbol"/>
    </w:rPr>
  </w:style>
  <w:style w:type="character" w:customStyle="1" w:styleId="WW8Num34z1">
    <w:name w:val="WW8Num34z1"/>
    <w:rsid w:val="001E0C2D"/>
    <w:rPr>
      <w:rFonts w:ascii="Courier New" w:hAnsi="Courier New" w:cs="Courier New"/>
    </w:rPr>
  </w:style>
  <w:style w:type="character" w:customStyle="1" w:styleId="WW8Num34z2">
    <w:name w:val="WW8Num34z2"/>
    <w:rsid w:val="001E0C2D"/>
    <w:rPr>
      <w:rFonts w:ascii="Wingdings" w:hAnsi="Wingdings" w:cs="Wingdings"/>
    </w:rPr>
  </w:style>
  <w:style w:type="character" w:customStyle="1" w:styleId="WW8Num35z0">
    <w:name w:val="WW8Num35z0"/>
    <w:rsid w:val="001E0C2D"/>
    <w:rPr>
      <w:rFonts w:ascii="Calibri" w:eastAsia="Times New Roman" w:hAnsi="Calibri" w:cs="Calibri"/>
    </w:rPr>
  </w:style>
  <w:style w:type="character" w:customStyle="1" w:styleId="WW8Num35z1">
    <w:name w:val="WW8Num35z1"/>
    <w:rsid w:val="001E0C2D"/>
    <w:rPr>
      <w:rFonts w:ascii="Courier New" w:hAnsi="Courier New" w:cs="Courier New"/>
    </w:rPr>
  </w:style>
  <w:style w:type="character" w:customStyle="1" w:styleId="WW8Num35z2">
    <w:name w:val="WW8Num35z2"/>
    <w:rsid w:val="001E0C2D"/>
    <w:rPr>
      <w:rFonts w:ascii="Wingdings" w:hAnsi="Wingdings" w:cs="Wingdings"/>
    </w:rPr>
  </w:style>
  <w:style w:type="character" w:customStyle="1" w:styleId="WW8Num35z3">
    <w:name w:val="WW8Num35z3"/>
    <w:rsid w:val="001E0C2D"/>
    <w:rPr>
      <w:rFonts w:ascii="Symbol" w:hAnsi="Symbol" w:cs="Symbol"/>
    </w:rPr>
  </w:style>
  <w:style w:type="character" w:customStyle="1" w:styleId="WW8Num36z0">
    <w:name w:val="WW8Num36z0"/>
    <w:rsid w:val="001E0C2D"/>
    <w:rPr>
      <w:lang w:val="el-GR"/>
    </w:rPr>
  </w:style>
  <w:style w:type="character" w:customStyle="1" w:styleId="WW8Num36z1">
    <w:name w:val="WW8Num36z1"/>
    <w:rsid w:val="001E0C2D"/>
  </w:style>
  <w:style w:type="character" w:customStyle="1" w:styleId="WW8Num36z2">
    <w:name w:val="WW8Num36z2"/>
    <w:rsid w:val="001E0C2D"/>
  </w:style>
  <w:style w:type="character" w:customStyle="1" w:styleId="WW8Num36z3">
    <w:name w:val="WW8Num36z3"/>
    <w:rsid w:val="001E0C2D"/>
  </w:style>
  <w:style w:type="character" w:customStyle="1" w:styleId="WW8Num36z4">
    <w:name w:val="WW8Num36z4"/>
    <w:rsid w:val="001E0C2D"/>
  </w:style>
  <w:style w:type="character" w:customStyle="1" w:styleId="WW8Num36z5">
    <w:name w:val="WW8Num36z5"/>
    <w:rsid w:val="001E0C2D"/>
  </w:style>
  <w:style w:type="character" w:customStyle="1" w:styleId="WW8Num36z6">
    <w:name w:val="WW8Num36z6"/>
    <w:rsid w:val="001E0C2D"/>
  </w:style>
  <w:style w:type="character" w:customStyle="1" w:styleId="WW8Num36z7">
    <w:name w:val="WW8Num36z7"/>
    <w:rsid w:val="001E0C2D"/>
  </w:style>
  <w:style w:type="character" w:customStyle="1" w:styleId="WW8Num36z8">
    <w:name w:val="WW8Num36z8"/>
    <w:rsid w:val="001E0C2D"/>
  </w:style>
  <w:style w:type="character" w:customStyle="1" w:styleId="WW8Num37z0">
    <w:name w:val="WW8Num37z0"/>
    <w:rsid w:val="001E0C2D"/>
    <w:rPr>
      <w:rFonts w:ascii="Calibri" w:eastAsia="Times New Roman" w:hAnsi="Calibri" w:cs="Calibri"/>
    </w:rPr>
  </w:style>
  <w:style w:type="character" w:customStyle="1" w:styleId="WW8Num37z1">
    <w:name w:val="WW8Num37z1"/>
    <w:rsid w:val="001E0C2D"/>
    <w:rPr>
      <w:rFonts w:ascii="Courier New" w:hAnsi="Courier New" w:cs="Courier New"/>
    </w:rPr>
  </w:style>
  <w:style w:type="character" w:customStyle="1" w:styleId="WW8Num37z2">
    <w:name w:val="WW8Num37z2"/>
    <w:rsid w:val="001E0C2D"/>
    <w:rPr>
      <w:rFonts w:ascii="Wingdings" w:hAnsi="Wingdings" w:cs="Wingdings"/>
    </w:rPr>
  </w:style>
  <w:style w:type="character" w:customStyle="1" w:styleId="WW8Num37z3">
    <w:name w:val="WW8Num37z3"/>
    <w:rsid w:val="001E0C2D"/>
    <w:rPr>
      <w:rFonts w:ascii="Symbol" w:hAnsi="Symbol" w:cs="Symbol"/>
    </w:rPr>
  </w:style>
  <w:style w:type="character" w:customStyle="1" w:styleId="WW8Num38z0">
    <w:name w:val="WW8Num38z0"/>
    <w:rsid w:val="001E0C2D"/>
  </w:style>
  <w:style w:type="character" w:customStyle="1" w:styleId="WW8Num38z1">
    <w:name w:val="WW8Num38z1"/>
    <w:rsid w:val="001E0C2D"/>
  </w:style>
  <w:style w:type="character" w:customStyle="1" w:styleId="WW8Num38z2">
    <w:name w:val="WW8Num38z2"/>
    <w:rsid w:val="001E0C2D"/>
  </w:style>
  <w:style w:type="character" w:customStyle="1" w:styleId="WW8Num38z3">
    <w:name w:val="WW8Num38z3"/>
    <w:rsid w:val="001E0C2D"/>
  </w:style>
  <w:style w:type="character" w:customStyle="1" w:styleId="WW8Num38z4">
    <w:name w:val="WW8Num38z4"/>
    <w:rsid w:val="001E0C2D"/>
  </w:style>
  <w:style w:type="character" w:customStyle="1" w:styleId="WW8Num38z5">
    <w:name w:val="WW8Num38z5"/>
    <w:rsid w:val="001E0C2D"/>
  </w:style>
  <w:style w:type="character" w:customStyle="1" w:styleId="WW8Num38z6">
    <w:name w:val="WW8Num38z6"/>
    <w:rsid w:val="001E0C2D"/>
  </w:style>
  <w:style w:type="character" w:customStyle="1" w:styleId="WW8Num38z7">
    <w:name w:val="WW8Num38z7"/>
    <w:rsid w:val="001E0C2D"/>
  </w:style>
  <w:style w:type="character" w:customStyle="1" w:styleId="WW8Num38z8">
    <w:name w:val="WW8Num38z8"/>
    <w:rsid w:val="001E0C2D"/>
  </w:style>
  <w:style w:type="character" w:customStyle="1" w:styleId="WW-DefaultParagraphFont11111111111111111111">
    <w:name w:val="WW-Default Paragraph Font11111111111111111111"/>
    <w:rsid w:val="001E0C2D"/>
  </w:style>
  <w:style w:type="character" w:customStyle="1" w:styleId="WW8Num4z1">
    <w:name w:val="WW8Num4z1"/>
    <w:rsid w:val="001E0C2D"/>
    <w:rPr>
      <w:rFonts w:cs="Times New Roman"/>
    </w:rPr>
  </w:style>
  <w:style w:type="character" w:customStyle="1" w:styleId="WW8Num5z1">
    <w:name w:val="WW8Num5z1"/>
    <w:rsid w:val="001E0C2D"/>
    <w:rPr>
      <w:rFonts w:cs="Times New Roman"/>
    </w:rPr>
  </w:style>
  <w:style w:type="character" w:customStyle="1" w:styleId="WW8Num29z4">
    <w:name w:val="WW8Num29z4"/>
    <w:rsid w:val="001E0C2D"/>
  </w:style>
  <w:style w:type="character" w:customStyle="1" w:styleId="WW8Num29z5">
    <w:name w:val="WW8Num29z5"/>
    <w:rsid w:val="001E0C2D"/>
  </w:style>
  <w:style w:type="character" w:customStyle="1" w:styleId="WW8Num29z6">
    <w:name w:val="WW8Num29z6"/>
    <w:rsid w:val="001E0C2D"/>
  </w:style>
  <w:style w:type="character" w:customStyle="1" w:styleId="WW8Num29z7">
    <w:name w:val="WW8Num29z7"/>
    <w:rsid w:val="001E0C2D"/>
  </w:style>
  <w:style w:type="character" w:customStyle="1" w:styleId="WW8Num29z8">
    <w:name w:val="WW8Num29z8"/>
    <w:rsid w:val="001E0C2D"/>
  </w:style>
  <w:style w:type="character" w:customStyle="1" w:styleId="WW8Num30z3">
    <w:name w:val="WW8Num30z3"/>
    <w:rsid w:val="001E0C2D"/>
    <w:rPr>
      <w:rFonts w:ascii="Symbol" w:hAnsi="Symbol" w:cs="Symbol"/>
    </w:rPr>
  </w:style>
  <w:style w:type="character" w:customStyle="1" w:styleId="WW8Num31z1">
    <w:name w:val="WW8Num31z1"/>
    <w:rsid w:val="001E0C2D"/>
  </w:style>
  <w:style w:type="character" w:customStyle="1" w:styleId="WW8Num31z2">
    <w:name w:val="WW8Num31z2"/>
    <w:rsid w:val="001E0C2D"/>
  </w:style>
  <w:style w:type="character" w:customStyle="1" w:styleId="WW8Num31z3">
    <w:name w:val="WW8Num31z3"/>
    <w:rsid w:val="001E0C2D"/>
  </w:style>
  <w:style w:type="character" w:customStyle="1" w:styleId="WW8Num31z4">
    <w:name w:val="WW8Num31z4"/>
    <w:rsid w:val="001E0C2D"/>
  </w:style>
  <w:style w:type="character" w:customStyle="1" w:styleId="WW8Num31z5">
    <w:name w:val="WW8Num31z5"/>
    <w:rsid w:val="001E0C2D"/>
  </w:style>
  <w:style w:type="character" w:customStyle="1" w:styleId="WW8Num31z6">
    <w:name w:val="WW8Num31z6"/>
    <w:rsid w:val="001E0C2D"/>
  </w:style>
  <w:style w:type="character" w:customStyle="1" w:styleId="WW8Num31z7">
    <w:name w:val="WW8Num31z7"/>
    <w:rsid w:val="001E0C2D"/>
  </w:style>
  <w:style w:type="character" w:customStyle="1" w:styleId="WW8Num31z8">
    <w:name w:val="WW8Num31z8"/>
    <w:rsid w:val="001E0C2D"/>
  </w:style>
  <w:style w:type="character" w:customStyle="1" w:styleId="WW8Num39z0">
    <w:name w:val="WW8Num39z0"/>
    <w:rsid w:val="001E0C2D"/>
    <w:rPr>
      <w:rFonts w:ascii="Calibri" w:eastAsia="Times New Roman" w:hAnsi="Calibri" w:cs="Calibri"/>
    </w:rPr>
  </w:style>
  <w:style w:type="character" w:customStyle="1" w:styleId="WW8Num39z1">
    <w:name w:val="WW8Num39z1"/>
    <w:rsid w:val="001E0C2D"/>
    <w:rPr>
      <w:rFonts w:ascii="Courier New" w:hAnsi="Courier New" w:cs="Courier New"/>
    </w:rPr>
  </w:style>
  <w:style w:type="character" w:customStyle="1" w:styleId="WW8Num39z2">
    <w:name w:val="WW8Num39z2"/>
    <w:rsid w:val="001E0C2D"/>
    <w:rPr>
      <w:rFonts w:ascii="Wingdings" w:hAnsi="Wingdings" w:cs="Wingdings"/>
    </w:rPr>
  </w:style>
  <w:style w:type="character" w:customStyle="1" w:styleId="WW8Num39z3">
    <w:name w:val="WW8Num39z3"/>
    <w:rsid w:val="001E0C2D"/>
    <w:rPr>
      <w:rFonts w:ascii="Symbol" w:hAnsi="Symbol" w:cs="Symbol"/>
    </w:rPr>
  </w:style>
  <w:style w:type="character" w:customStyle="1" w:styleId="WW8Num40z0">
    <w:name w:val="WW8Num40z0"/>
    <w:rsid w:val="001E0C2D"/>
    <w:rPr>
      <w:rFonts w:ascii="Symbol" w:hAnsi="Symbol" w:cs="Symbol"/>
    </w:rPr>
  </w:style>
  <w:style w:type="character" w:customStyle="1" w:styleId="WW8Num40z1">
    <w:name w:val="WW8Num40z1"/>
    <w:rsid w:val="001E0C2D"/>
    <w:rPr>
      <w:rFonts w:ascii="Courier New" w:hAnsi="Courier New" w:cs="Courier New"/>
    </w:rPr>
  </w:style>
  <w:style w:type="character" w:customStyle="1" w:styleId="WW8Num40z2">
    <w:name w:val="WW8Num40z2"/>
    <w:rsid w:val="001E0C2D"/>
    <w:rPr>
      <w:rFonts w:ascii="Wingdings" w:hAnsi="Wingdings" w:cs="Wingdings"/>
    </w:rPr>
  </w:style>
  <w:style w:type="character" w:customStyle="1" w:styleId="WW8Num41z0">
    <w:name w:val="WW8Num41z0"/>
    <w:rsid w:val="001E0C2D"/>
    <w:rPr>
      <w:rFonts w:ascii="Arial" w:hAnsi="Arial" w:cs="Times New Roman"/>
      <w:b/>
      <w:i w:val="0"/>
      <w:sz w:val="20"/>
      <w:szCs w:val="20"/>
    </w:rPr>
  </w:style>
  <w:style w:type="character" w:customStyle="1" w:styleId="WW8Num41z1">
    <w:name w:val="WW8Num41z1"/>
    <w:rsid w:val="001E0C2D"/>
    <w:rPr>
      <w:rFonts w:cs="Times New Roman"/>
    </w:rPr>
  </w:style>
  <w:style w:type="character" w:customStyle="1" w:styleId="WW8Num41z2">
    <w:name w:val="WW8Num41z2"/>
    <w:rsid w:val="001E0C2D"/>
    <w:rPr>
      <w:rFonts w:ascii="Arial" w:hAnsi="Arial" w:cs="Times New Roman"/>
      <w:b w:val="0"/>
      <w:i w:val="0"/>
    </w:rPr>
  </w:style>
  <w:style w:type="character" w:customStyle="1" w:styleId="WW8Num41z3">
    <w:name w:val="WW8Num41z3"/>
    <w:rsid w:val="001E0C2D"/>
    <w:rPr>
      <w:rFonts w:ascii="Arial" w:hAnsi="Arial" w:cs="Times New Roman"/>
      <w:b w:val="0"/>
      <w:i w:val="0"/>
      <w:sz w:val="20"/>
      <w:szCs w:val="20"/>
    </w:rPr>
  </w:style>
  <w:style w:type="character" w:customStyle="1" w:styleId="DefaultParagraphFont1">
    <w:name w:val="Default Paragraph Font1"/>
    <w:rsid w:val="001E0C2D"/>
  </w:style>
  <w:style w:type="character" w:customStyle="1" w:styleId="Heading1Char">
    <w:name w:val="Heading 1 Char"/>
    <w:rsid w:val="001E0C2D"/>
    <w:rPr>
      <w:rFonts w:ascii="Arial" w:hAnsi="Arial" w:cs="Arial"/>
      <w:b/>
      <w:bCs/>
      <w:color w:val="333399"/>
      <w:sz w:val="28"/>
      <w:szCs w:val="32"/>
      <w:lang w:val="en-US"/>
    </w:rPr>
  </w:style>
  <w:style w:type="character" w:customStyle="1" w:styleId="Heading2Char">
    <w:name w:val="Heading 2 Char"/>
    <w:rsid w:val="001E0C2D"/>
    <w:rPr>
      <w:rFonts w:ascii="Arial" w:hAnsi="Arial" w:cs="Arial"/>
      <w:b/>
      <w:color w:val="002060"/>
      <w:sz w:val="24"/>
      <w:szCs w:val="22"/>
      <w:lang w:val="en-GB"/>
    </w:rPr>
  </w:style>
  <w:style w:type="character" w:customStyle="1" w:styleId="Heading5Char">
    <w:name w:val="Heading 5 Char"/>
    <w:rsid w:val="001E0C2D"/>
    <w:rPr>
      <w:rFonts w:ascii="Calibri" w:eastAsia="Times New Roman" w:hAnsi="Calibri" w:cs="Times New Roman"/>
      <w:b/>
      <w:bCs/>
      <w:i/>
      <w:iCs/>
      <w:sz w:val="26"/>
      <w:szCs w:val="26"/>
      <w:lang w:val="en-GB"/>
    </w:rPr>
  </w:style>
  <w:style w:type="character" w:customStyle="1" w:styleId="DateChar">
    <w:name w:val="Date Char"/>
    <w:rsid w:val="001E0C2D"/>
    <w:rPr>
      <w:sz w:val="24"/>
      <w:szCs w:val="24"/>
      <w:lang w:val="en-GB"/>
    </w:rPr>
  </w:style>
  <w:style w:type="character" w:customStyle="1" w:styleId="FooterChar">
    <w:name w:val="Footer Char"/>
    <w:rsid w:val="001E0C2D"/>
    <w:rPr>
      <w:rFonts w:eastAsia="MS Mincho" w:cs="Times New Roman"/>
      <w:sz w:val="24"/>
      <w:szCs w:val="24"/>
      <w:lang w:val="en-US" w:eastAsia="ja-JP"/>
    </w:rPr>
  </w:style>
  <w:style w:type="character" w:styleId="a3">
    <w:name w:val="annotation reference"/>
    <w:rsid w:val="001E0C2D"/>
    <w:rPr>
      <w:sz w:val="16"/>
    </w:rPr>
  </w:style>
  <w:style w:type="character" w:styleId="-">
    <w:name w:val="Hyperlink"/>
    <w:uiPriority w:val="99"/>
    <w:rsid w:val="001E0C2D"/>
    <w:rPr>
      <w:color w:val="0000FF"/>
      <w:u w:val="single"/>
    </w:rPr>
  </w:style>
  <w:style w:type="character" w:customStyle="1" w:styleId="HeaderChar">
    <w:name w:val="Header Char"/>
    <w:rsid w:val="001E0C2D"/>
    <w:rPr>
      <w:rFonts w:cs="Times New Roman"/>
      <w:sz w:val="24"/>
      <w:szCs w:val="24"/>
      <w:lang w:val="en-GB"/>
    </w:rPr>
  </w:style>
  <w:style w:type="character" w:styleId="a4">
    <w:name w:val="page number"/>
    <w:rsid w:val="001E0C2D"/>
    <w:rPr>
      <w:rFonts w:cs="Times New Roman"/>
    </w:rPr>
  </w:style>
  <w:style w:type="character" w:customStyle="1" w:styleId="BalloonTextChar">
    <w:name w:val="Balloon Text Char"/>
    <w:rsid w:val="001E0C2D"/>
    <w:rPr>
      <w:rFonts w:ascii="Tahoma" w:hAnsi="Tahoma" w:cs="Tahoma"/>
      <w:sz w:val="16"/>
      <w:szCs w:val="16"/>
      <w:lang w:val="en-GB"/>
    </w:rPr>
  </w:style>
  <w:style w:type="character" w:customStyle="1" w:styleId="CommentTextChar">
    <w:name w:val="Comment Text Char"/>
    <w:rsid w:val="001E0C2D"/>
    <w:rPr>
      <w:rFonts w:cs="Times New Roman"/>
      <w:lang w:val="en-GB"/>
    </w:rPr>
  </w:style>
  <w:style w:type="character" w:customStyle="1" w:styleId="CommentSubjectChar">
    <w:name w:val="Comment Subject Char"/>
    <w:rsid w:val="001E0C2D"/>
    <w:rPr>
      <w:rFonts w:cs="Times New Roman"/>
      <w:b/>
      <w:bCs/>
      <w:lang w:val="en-GB"/>
    </w:rPr>
  </w:style>
  <w:style w:type="character" w:customStyle="1" w:styleId="BodyTextChar">
    <w:name w:val="Body Text Char"/>
    <w:rsid w:val="001E0C2D"/>
    <w:rPr>
      <w:rFonts w:cs="Times New Roman"/>
      <w:sz w:val="24"/>
      <w:szCs w:val="24"/>
      <w:lang w:val="en-GB"/>
    </w:rPr>
  </w:style>
  <w:style w:type="character" w:styleId="a5">
    <w:name w:val="Placeholder Text"/>
    <w:rsid w:val="001E0C2D"/>
    <w:rPr>
      <w:rFonts w:cs="Times New Roman"/>
      <w:color w:val="808080"/>
    </w:rPr>
  </w:style>
  <w:style w:type="character" w:customStyle="1" w:styleId="a6">
    <w:name w:val="Χαρακτήρες υποσημείωσης"/>
    <w:rsid w:val="001E0C2D"/>
    <w:rPr>
      <w:rFonts w:cs="Times New Roman"/>
      <w:vertAlign w:val="superscript"/>
    </w:rPr>
  </w:style>
  <w:style w:type="character" w:customStyle="1" w:styleId="FootnoteTextChar">
    <w:name w:val="Footnote Text Char"/>
    <w:rsid w:val="001E0C2D"/>
    <w:rPr>
      <w:rFonts w:ascii="Calibri" w:hAnsi="Calibri" w:cs="Times New Roman"/>
    </w:rPr>
  </w:style>
  <w:style w:type="character" w:customStyle="1" w:styleId="Heading3Char">
    <w:name w:val="Heading 3 Char"/>
    <w:rsid w:val="001E0C2D"/>
    <w:rPr>
      <w:rFonts w:ascii="Arial" w:hAnsi="Arial" w:cs="Arial"/>
      <w:b/>
      <w:bCs/>
      <w:sz w:val="22"/>
      <w:szCs w:val="26"/>
      <w:lang w:val="en-GB"/>
    </w:rPr>
  </w:style>
  <w:style w:type="character" w:customStyle="1" w:styleId="Heading4Char">
    <w:name w:val="Heading 4 Char"/>
    <w:rsid w:val="001E0C2D"/>
    <w:rPr>
      <w:rFonts w:ascii="Arial" w:eastAsia="Times New Roman" w:hAnsi="Arial" w:cs="Times New Roman"/>
      <w:b/>
      <w:bCs/>
      <w:sz w:val="22"/>
      <w:szCs w:val="28"/>
      <w:lang w:val="en-GB"/>
    </w:rPr>
  </w:style>
  <w:style w:type="character" w:customStyle="1" w:styleId="DocTitleChar">
    <w:name w:val="Doc Title Char"/>
    <w:basedOn w:val="Heading1Char"/>
    <w:rsid w:val="001E0C2D"/>
  </w:style>
  <w:style w:type="character" w:customStyle="1" w:styleId="Style1Char">
    <w:name w:val="Style1 Char"/>
    <w:rsid w:val="001E0C2D"/>
    <w:rPr>
      <w:rFonts w:ascii="Calibri" w:hAnsi="Calibri" w:cs="Calibri"/>
      <w:b/>
      <w:bCs/>
      <w:color w:val="333399"/>
      <w:sz w:val="40"/>
      <w:szCs w:val="40"/>
      <w:lang w:val="en-US"/>
    </w:rPr>
  </w:style>
  <w:style w:type="character" w:customStyle="1" w:styleId="ContentsChar">
    <w:name w:val="Contents Char"/>
    <w:rsid w:val="001E0C2D"/>
    <w:rPr>
      <w:rFonts w:ascii="Calibri" w:hAnsi="Calibri" w:cs="Calibri"/>
      <w:b/>
      <w:bCs/>
      <w:color w:val="333399"/>
      <w:sz w:val="28"/>
      <w:szCs w:val="32"/>
      <w:lang w:val="en-US"/>
    </w:rPr>
  </w:style>
  <w:style w:type="character" w:customStyle="1" w:styleId="EndnoteTextChar">
    <w:name w:val="Endnote Text Char"/>
    <w:rsid w:val="001E0C2D"/>
    <w:rPr>
      <w:rFonts w:ascii="Calibri" w:hAnsi="Calibri" w:cs="Calibri"/>
      <w:lang w:val="en-GB"/>
    </w:rPr>
  </w:style>
  <w:style w:type="character" w:customStyle="1" w:styleId="a7">
    <w:name w:val="Χαρακτήρες σημείωσης τέλους"/>
    <w:rsid w:val="001E0C2D"/>
    <w:rPr>
      <w:vertAlign w:val="superscript"/>
    </w:rPr>
  </w:style>
  <w:style w:type="character" w:customStyle="1" w:styleId="FootnoteReference2">
    <w:name w:val="Footnote Reference2"/>
    <w:rsid w:val="001E0C2D"/>
    <w:rPr>
      <w:vertAlign w:val="superscript"/>
    </w:rPr>
  </w:style>
  <w:style w:type="character" w:customStyle="1" w:styleId="EndnoteReference1">
    <w:name w:val="Endnote Reference1"/>
    <w:rsid w:val="001E0C2D"/>
    <w:rPr>
      <w:vertAlign w:val="superscript"/>
    </w:rPr>
  </w:style>
  <w:style w:type="character" w:customStyle="1" w:styleId="a8">
    <w:name w:val="Κουκκίδες"/>
    <w:rsid w:val="001E0C2D"/>
    <w:rPr>
      <w:rFonts w:ascii="OpenSymbol" w:eastAsia="OpenSymbol" w:hAnsi="OpenSymbol" w:cs="OpenSymbol"/>
    </w:rPr>
  </w:style>
  <w:style w:type="character" w:styleId="a9">
    <w:name w:val="Strong"/>
    <w:qFormat/>
    <w:rsid w:val="001E0C2D"/>
    <w:rPr>
      <w:b/>
      <w:bCs/>
    </w:rPr>
  </w:style>
  <w:style w:type="character" w:customStyle="1" w:styleId="10">
    <w:name w:val="Προεπιλεγμένη γραμματοσειρά1"/>
    <w:rsid w:val="001E0C2D"/>
  </w:style>
  <w:style w:type="character" w:customStyle="1" w:styleId="aa">
    <w:name w:val="Σύμβολο υποσημείωσης"/>
    <w:rsid w:val="001E0C2D"/>
    <w:rPr>
      <w:vertAlign w:val="superscript"/>
    </w:rPr>
  </w:style>
  <w:style w:type="character" w:styleId="ab">
    <w:name w:val="Emphasis"/>
    <w:qFormat/>
    <w:rsid w:val="001E0C2D"/>
    <w:rPr>
      <w:i/>
      <w:iCs/>
    </w:rPr>
  </w:style>
  <w:style w:type="character" w:customStyle="1" w:styleId="ac">
    <w:name w:val="Χαρακτήρες αρίθμησης"/>
    <w:rsid w:val="001E0C2D"/>
  </w:style>
  <w:style w:type="character" w:customStyle="1" w:styleId="normalwithoutspacingChar">
    <w:name w:val="normal_without_spacing Char"/>
    <w:rsid w:val="001E0C2D"/>
    <w:rPr>
      <w:rFonts w:ascii="Calibri" w:hAnsi="Calibri" w:cs="Calibri"/>
      <w:sz w:val="22"/>
      <w:szCs w:val="24"/>
    </w:rPr>
  </w:style>
  <w:style w:type="character" w:customStyle="1" w:styleId="FootnoteTextChar1">
    <w:name w:val="Footnote Text Char1"/>
    <w:rsid w:val="001E0C2D"/>
    <w:rPr>
      <w:rFonts w:ascii="Calibri" w:hAnsi="Calibri" w:cs="Calibri"/>
      <w:lang w:val="en-IE" w:eastAsia="zh-CN"/>
    </w:rPr>
  </w:style>
  <w:style w:type="character" w:customStyle="1" w:styleId="foothangingChar">
    <w:name w:val="foot_hanging Char"/>
    <w:rsid w:val="001E0C2D"/>
    <w:rPr>
      <w:rFonts w:ascii="Calibri" w:hAnsi="Calibri" w:cs="Calibri"/>
      <w:sz w:val="18"/>
      <w:szCs w:val="18"/>
      <w:lang w:val="en-IE" w:eastAsia="zh-CN"/>
    </w:rPr>
  </w:style>
  <w:style w:type="character" w:customStyle="1" w:styleId="HTMLPreformattedChar">
    <w:name w:val="HTML Preformatted Char"/>
    <w:rsid w:val="001E0C2D"/>
    <w:rPr>
      <w:rFonts w:ascii="Courier New" w:hAnsi="Courier New" w:cs="Courier New"/>
    </w:rPr>
  </w:style>
  <w:style w:type="character" w:customStyle="1" w:styleId="apple-converted-space">
    <w:name w:val="apple-converted-space"/>
    <w:basedOn w:val="WW-DefaultParagraphFont11111111111111111111"/>
    <w:rsid w:val="001E0C2D"/>
  </w:style>
  <w:style w:type="character" w:customStyle="1" w:styleId="BodyTextIndent3Char">
    <w:name w:val="Body Text Indent 3 Char"/>
    <w:rsid w:val="001E0C2D"/>
    <w:rPr>
      <w:rFonts w:ascii="Calibri" w:hAnsi="Calibri" w:cs="Calibri"/>
      <w:sz w:val="16"/>
      <w:szCs w:val="16"/>
      <w:lang w:val="en-GB"/>
    </w:rPr>
  </w:style>
  <w:style w:type="character" w:customStyle="1" w:styleId="WW-FootnoteReference">
    <w:name w:val="WW-Footnote Reference"/>
    <w:rsid w:val="001E0C2D"/>
    <w:rPr>
      <w:vertAlign w:val="superscript"/>
    </w:rPr>
  </w:style>
  <w:style w:type="character" w:customStyle="1" w:styleId="WW-EndnoteReference">
    <w:name w:val="WW-Endnote Reference"/>
    <w:rsid w:val="001E0C2D"/>
    <w:rPr>
      <w:vertAlign w:val="superscript"/>
    </w:rPr>
  </w:style>
  <w:style w:type="character" w:customStyle="1" w:styleId="FootnoteReference1">
    <w:name w:val="Footnote Reference1"/>
    <w:rsid w:val="001E0C2D"/>
    <w:rPr>
      <w:vertAlign w:val="superscript"/>
    </w:rPr>
  </w:style>
  <w:style w:type="character" w:customStyle="1" w:styleId="FootnoteTextChar2">
    <w:name w:val="Footnote Text Char2"/>
    <w:rsid w:val="001E0C2D"/>
    <w:rPr>
      <w:rFonts w:ascii="Calibri" w:hAnsi="Calibri" w:cs="Calibri"/>
      <w:sz w:val="18"/>
      <w:lang w:val="en-IE" w:eastAsia="zh-CN"/>
    </w:rPr>
  </w:style>
  <w:style w:type="character" w:customStyle="1" w:styleId="foothangingChar1">
    <w:name w:val="foot_hanging Char1"/>
    <w:rsid w:val="001E0C2D"/>
    <w:rPr>
      <w:rFonts w:ascii="Calibri" w:hAnsi="Calibri" w:cs="Calibri"/>
      <w:sz w:val="18"/>
      <w:szCs w:val="18"/>
      <w:lang w:val="en-IE" w:eastAsia="zh-CN"/>
    </w:rPr>
  </w:style>
  <w:style w:type="character" w:customStyle="1" w:styleId="footersChar">
    <w:name w:val="footers Char"/>
    <w:basedOn w:val="foothangingChar1"/>
    <w:rsid w:val="001E0C2D"/>
  </w:style>
  <w:style w:type="character" w:customStyle="1" w:styleId="CommentTextChar1">
    <w:name w:val="Comment Text Char1"/>
    <w:rsid w:val="001E0C2D"/>
    <w:rPr>
      <w:rFonts w:ascii="Calibri" w:hAnsi="Calibri" w:cs="Calibri"/>
      <w:lang w:val="en-GB" w:eastAsia="zh-CN"/>
    </w:rPr>
  </w:style>
  <w:style w:type="character" w:customStyle="1" w:styleId="HTMLPreformattedChar1">
    <w:name w:val="HTML Preformatted Char1"/>
    <w:rsid w:val="001E0C2D"/>
    <w:rPr>
      <w:rFonts w:ascii="Courier New" w:hAnsi="Courier New" w:cs="Courier New"/>
      <w:lang w:eastAsia="zh-CN"/>
    </w:rPr>
  </w:style>
  <w:style w:type="character" w:customStyle="1" w:styleId="BodyText3Char">
    <w:name w:val="Body Text 3 Char"/>
    <w:rsid w:val="001E0C2D"/>
    <w:rPr>
      <w:rFonts w:ascii="Calibri" w:hAnsi="Calibri" w:cs="Calibri"/>
      <w:sz w:val="16"/>
      <w:szCs w:val="16"/>
      <w:lang w:val="en-GB" w:eastAsia="zh-CN"/>
    </w:rPr>
  </w:style>
  <w:style w:type="character" w:customStyle="1" w:styleId="WW-FootnoteReference1">
    <w:name w:val="WW-Footnote Reference1"/>
    <w:rsid w:val="001E0C2D"/>
    <w:rPr>
      <w:vertAlign w:val="superscript"/>
    </w:rPr>
  </w:style>
  <w:style w:type="character" w:customStyle="1" w:styleId="WW-EndnoteReference1">
    <w:name w:val="WW-Endnote Reference1"/>
    <w:rsid w:val="001E0C2D"/>
    <w:rPr>
      <w:vertAlign w:val="superscript"/>
    </w:rPr>
  </w:style>
  <w:style w:type="character" w:customStyle="1" w:styleId="WW-FootnoteReference2">
    <w:name w:val="WW-Footnote Reference2"/>
    <w:rsid w:val="001E0C2D"/>
    <w:rPr>
      <w:vertAlign w:val="superscript"/>
    </w:rPr>
  </w:style>
  <w:style w:type="character" w:customStyle="1" w:styleId="WW-EndnoteReference2">
    <w:name w:val="WW-Endnote Reference2"/>
    <w:rsid w:val="001E0C2D"/>
    <w:rPr>
      <w:vertAlign w:val="superscript"/>
    </w:rPr>
  </w:style>
  <w:style w:type="character" w:customStyle="1" w:styleId="FootnoteTextChar3">
    <w:name w:val="Footnote Text Char3"/>
    <w:rsid w:val="001E0C2D"/>
    <w:rPr>
      <w:rFonts w:ascii="Calibri" w:hAnsi="Calibri" w:cs="Calibri"/>
      <w:sz w:val="18"/>
      <w:lang w:val="en-IE" w:eastAsia="zh-CN"/>
    </w:rPr>
  </w:style>
  <w:style w:type="character" w:customStyle="1" w:styleId="foothangingChar2">
    <w:name w:val="foot_hanging Char2"/>
    <w:rsid w:val="001E0C2D"/>
    <w:rPr>
      <w:rFonts w:ascii="Calibri" w:hAnsi="Calibri" w:cs="Calibri"/>
      <w:sz w:val="18"/>
      <w:szCs w:val="18"/>
      <w:lang w:val="en-IE" w:eastAsia="zh-CN"/>
    </w:rPr>
  </w:style>
  <w:style w:type="character" w:customStyle="1" w:styleId="footersChar1">
    <w:name w:val="footers Char1"/>
    <w:basedOn w:val="foothangingChar2"/>
    <w:rsid w:val="001E0C2D"/>
  </w:style>
  <w:style w:type="character" w:customStyle="1" w:styleId="foootChar">
    <w:name w:val="fooot Char"/>
    <w:basedOn w:val="footersChar1"/>
    <w:rsid w:val="001E0C2D"/>
  </w:style>
  <w:style w:type="character" w:customStyle="1" w:styleId="11">
    <w:name w:val="Παραπομπή υποσημείωσης1"/>
    <w:rsid w:val="001E0C2D"/>
    <w:rPr>
      <w:vertAlign w:val="superscript"/>
    </w:rPr>
  </w:style>
  <w:style w:type="character" w:customStyle="1" w:styleId="12">
    <w:name w:val="Παραπομπή σημείωσης τέλους1"/>
    <w:rsid w:val="001E0C2D"/>
    <w:rPr>
      <w:vertAlign w:val="superscript"/>
    </w:rPr>
  </w:style>
  <w:style w:type="character" w:customStyle="1" w:styleId="Char">
    <w:name w:val="Κείμενο πλαισίου Char"/>
    <w:rsid w:val="001E0C2D"/>
    <w:rPr>
      <w:rFonts w:ascii="Tahoma" w:hAnsi="Tahoma" w:cs="Tahoma"/>
      <w:sz w:val="16"/>
      <w:szCs w:val="16"/>
      <w:lang w:val="en-GB"/>
    </w:rPr>
  </w:style>
  <w:style w:type="character" w:customStyle="1" w:styleId="13">
    <w:name w:val="Παραπομπή σχολίου1"/>
    <w:rsid w:val="001E0C2D"/>
    <w:rPr>
      <w:sz w:val="16"/>
      <w:szCs w:val="16"/>
    </w:rPr>
  </w:style>
  <w:style w:type="character" w:customStyle="1" w:styleId="Char0">
    <w:name w:val="Κείμενο σχολίου Char"/>
    <w:rsid w:val="001E0C2D"/>
    <w:rPr>
      <w:rFonts w:ascii="Calibri" w:hAnsi="Calibri" w:cs="Calibri"/>
      <w:lang w:val="en-GB"/>
    </w:rPr>
  </w:style>
  <w:style w:type="character" w:customStyle="1" w:styleId="Char1">
    <w:name w:val="Θέμα σχολίου Char"/>
    <w:rsid w:val="001E0C2D"/>
    <w:rPr>
      <w:rFonts w:ascii="Calibri" w:hAnsi="Calibri" w:cs="Calibri"/>
      <w:b/>
      <w:bCs/>
      <w:lang w:val="en-GB"/>
    </w:rPr>
  </w:style>
  <w:style w:type="character" w:customStyle="1" w:styleId="-HTMLChar">
    <w:name w:val="Προ-διαμορφωμένο HTML Char"/>
    <w:rsid w:val="001E0C2D"/>
    <w:rPr>
      <w:rFonts w:ascii="Courier New" w:eastAsia="Times New Roman" w:hAnsi="Courier New" w:cs="Courier New"/>
    </w:rPr>
  </w:style>
  <w:style w:type="character" w:customStyle="1" w:styleId="WW-FootnoteReference3">
    <w:name w:val="WW-Footnote Reference3"/>
    <w:rsid w:val="001E0C2D"/>
    <w:rPr>
      <w:vertAlign w:val="superscript"/>
    </w:rPr>
  </w:style>
  <w:style w:type="character" w:customStyle="1" w:styleId="WW-EndnoteReference3">
    <w:name w:val="WW-Endnote Reference3"/>
    <w:rsid w:val="001E0C2D"/>
    <w:rPr>
      <w:vertAlign w:val="superscript"/>
    </w:rPr>
  </w:style>
  <w:style w:type="character" w:customStyle="1" w:styleId="WW-FootnoteReference4">
    <w:name w:val="WW-Footnote Reference4"/>
    <w:rsid w:val="001E0C2D"/>
    <w:rPr>
      <w:vertAlign w:val="superscript"/>
    </w:rPr>
  </w:style>
  <w:style w:type="character" w:customStyle="1" w:styleId="WW-EndnoteReference4">
    <w:name w:val="WW-Endnote Reference4"/>
    <w:rsid w:val="001E0C2D"/>
    <w:rPr>
      <w:vertAlign w:val="superscript"/>
    </w:rPr>
  </w:style>
  <w:style w:type="character" w:customStyle="1" w:styleId="WW-FootnoteReference5">
    <w:name w:val="WW-Footnote Reference5"/>
    <w:rsid w:val="001E0C2D"/>
    <w:rPr>
      <w:vertAlign w:val="superscript"/>
    </w:rPr>
  </w:style>
  <w:style w:type="character" w:customStyle="1" w:styleId="WW-EndnoteReference5">
    <w:name w:val="WW-Endnote Reference5"/>
    <w:rsid w:val="001E0C2D"/>
    <w:rPr>
      <w:vertAlign w:val="superscript"/>
    </w:rPr>
  </w:style>
  <w:style w:type="character" w:customStyle="1" w:styleId="WW-FootnoteReference6">
    <w:name w:val="WW-Footnote Reference6"/>
    <w:rsid w:val="001E0C2D"/>
    <w:rPr>
      <w:vertAlign w:val="superscript"/>
    </w:rPr>
  </w:style>
  <w:style w:type="character" w:styleId="-0">
    <w:name w:val="FollowedHyperlink"/>
    <w:rsid w:val="001E0C2D"/>
    <w:rPr>
      <w:color w:val="800000"/>
      <w:u w:val="single"/>
    </w:rPr>
  </w:style>
  <w:style w:type="character" w:customStyle="1" w:styleId="WW-EndnoteReference6">
    <w:name w:val="WW-Endnote Reference6"/>
    <w:rsid w:val="001E0C2D"/>
    <w:rPr>
      <w:vertAlign w:val="superscript"/>
    </w:rPr>
  </w:style>
  <w:style w:type="character" w:customStyle="1" w:styleId="WW-FootnoteReference7">
    <w:name w:val="WW-Footnote Reference7"/>
    <w:rsid w:val="001E0C2D"/>
    <w:rPr>
      <w:vertAlign w:val="superscript"/>
    </w:rPr>
  </w:style>
  <w:style w:type="character" w:customStyle="1" w:styleId="WW-EndnoteReference7">
    <w:name w:val="WW-Endnote Reference7"/>
    <w:rsid w:val="001E0C2D"/>
    <w:rPr>
      <w:vertAlign w:val="superscript"/>
    </w:rPr>
  </w:style>
  <w:style w:type="character" w:customStyle="1" w:styleId="WW-FootnoteReference8">
    <w:name w:val="WW-Footnote Reference8"/>
    <w:rsid w:val="001E0C2D"/>
    <w:rPr>
      <w:vertAlign w:val="superscript"/>
    </w:rPr>
  </w:style>
  <w:style w:type="character" w:customStyle="1" w:styleId="WW-EndnoteReference8">
    <w:name w:val="WW-Endnote Reference8"/>
    <w:rsid w:val="001E0C2D"/>
    <w:rPr>
      <w:vertAlign w:val="superscript"/>
    </w:rPr>
  </w:style>
  <w:style w:type="character" w:customStyle="1" w:styleId="WW-FootnoteReference9">
    <w:name w:val="WW-Footnote Reference9"/>
    <w:rsid w:val="001E0C2D"/>
    <w:rPr>
      <w:vertAlign w:val="superscript"/>
    </w:rPr>
  </w:style>
  <w:style w:type="character" w:customStyle="1" w:styleId="WW-EndnoteReference9">
    <w:name w:val="WW-Endnote Reference9"/>
    <w:rsid w:val="001E0C2D"/>
    <w:rPr>
      <w:vertAlign w:val="superscript"/>
    </w:rPr>
  </w:style>
  <w:style w:type="character" w:customStyle="1" w:styleId="WW-FootnoteReference10">
    <w:name w:val="WW-Footnote Reference10"/>
    <w:rsid w:val="001E0C2D"/>
    <w:rPr>
      <w:vertAlign w:val="superscript"/>
    </w:rPr>
  </w:style>
  <w:style w:type="character" w:customStyle="1" w:styleId="WW-EndnoteReference10">
    <w:name w:val="WW-Endnote Reference10"/>
    <w:rsid w:val="001E0C2D"/>
    <w:rPr>
      <w:vertAlign w:val="superscript"/>
    </w:rPr>
  </w:style>
  <w:style w:type="character" w:customStyle="1" w:styleId="WW-FootnoteReference11">
    <w:name w:val="WW-Footnote Reference11"/>
    <w:rsid w:val="001E0C2D"/>
    <w:rPr>
      <w:vertAlign w:val="superscript"/>
    </w:rPr>
  </w:style>
  <w:style w:type="character" w:customStyle="1" w:styleId="WW-EndnoteReference11">
    <w:name w:val="WW-Endnote Reference11"/>
    <w:rsid w:val="001E0C2D"/>
    <w:rPr>
      <w:vertAlign w:val="superscript"/>
    </w:rPr>
  </w:style>
  <w:style w:type="character" w:customStyle="1" w:styleId="WW-FootnoteReference12">
    <w:name w:val="WW-Footnote Reference12"/>
    <w:rsid w:val="001E0C2D"/>
    <w:rPr>
      <w:vertAlign w:val="superscript"/>
    </w:rPr>
  </w:style>
  <w:style w:type="character" w:customStyle="1" w:styleId="WW-EndnoteReference12">
    <w:name w:val="WW-Endnote Reference12"/>
    <w:rsid w:val="001E0C2D"/>
    <w:rPr>
      <w:vertAlign w:val="superscript"/>
    </w:rPr>
  </w:style>
  <w:style w:type="character" w:customStyle="1" w:styleId="WW-FootnoteReference13">
    <w:name w:val="WW-Footnote Reference13"/>
    <w:rsid w:val="001E0C2D"/>
    <w:rPr>
      <w:vertAlign w:val="superscript"/>
    </w:rPr>
  </w:style>
  <w:style w:type="character" w:customStyle="1" w:styleId="WW-EndnoteReference13">
    <w:name w:val="WW-Endnote Reference13"/>
    <w:rsid w:val="001E0C2D"/>
    <w:rPr>
      <w:vertAlign w:val="superscript"/>
    </w:rPr>
  </w:style>
  <w:style w:type="character" w:styleId="ad">
    <w:name w:val="footnote reference"/>
    <w:rsid w:val="001E0C2D"/>
    <w:rPr>
      <w:vertAlign w:val="superscript"/>
    </w:rPr>
  </w:style>
  <w:style w:type="character" w:styleId="ae">
    <w:name w:val="endnote reference"/>
    <w:rsid w:val="001E0C2D"/>
    <w:rPr>
      <w:vertAlign w:val="superscript"/>
    </w:rPr>
  </w:style>
  <w:style w:type="character" w:customStyle="1" w:styleId="22">
    <w:name w:val="Παραπομπή υποσημείωσης2"/>
    <w:rsid w:val="001E0C2D"/>
    <w:rPr>
      <w:vertAlign w:val="superscript"/>
    </w:rPr>
  </w:style>
  <w:style w:type="character" w:customStyle="1" w:styleId="23">
    <w:name w:val="Παραπομπή σημείωσης τέλους2"/>
    <w:rsid w:val="001E0C2D"/>
    <w:rPr>
      <w:vertAlign w:val="superscript"/>
    </w:rPr>
  </w:style>
  <w:style w:type="character" w:customStyle="1" w:styleId="WW-FootnoteReference14">
    <w:name w:val="WW-Footnote Reference14"/>
    <w:rsid w:val="001E0C2D"/>
    <w:rPr>
      <w:vertAlign w:val="superscript"/>
    </w:rPr>
  </w:style>
  <w:style w:type="character" w:customStyle="1" w:styleId="WW-EndnoteReference14">
    <w:name w:val="WW-Endnote Reference14"/>
    <w:rsid w:val="001E0C2D"/>
    <w:rPr>
      <w:vertAlign w:val="superscript"/>
    </w:rPr>
  </w:style>
  <w:style w:type="character" w:customStyle="1" w:styleId="WW-FootnoteReference15">
    <w:name w:val="WW-Footnote Reference15"/>
    <w:rsid w:val="001E0C2D"/>
    <w:rPr>
      <w:vertAlign w:val="superscript"/>
    </w:rPr>
  </w:style>
  <w:style w:type="character" w:customStyle="1" w:styleId="WW-EndnoteReference15">
    <w:name w:val="WW-Endnote Reference15"/>
    <w:rsid w:val="001E0C2D"/>
    <w:rPr>
      <w:vertAlign w:val="superscript"/>
    </w:rPr>
  </w:style>
  <w:style w:type="character" w:customStyle="1" w:styleId="WW-FootnoteReference16">
    <w:name w:val="WW-Footnote Reference16"/>
    <w:rsid w:val="001E0C2D"/>
    <w:rPr>
      <w:vertAlign w:val="superscript"/>
    </w:rPr>
  </w:style>
  <w:style w:type="character" w:customStyle="1" w:styleId="WW-EndnoteReference16">
    <w:name w:val="WW-Endnote Reference16"/>
    <w:rsid w:val="001E0C2D"/>
    <w:rPr>
      <w:vertAlign w:val="superscript"/>
    </w:rPr>
  </w:style>
  <w:style w:type="character" w:customStyle="1" w:styleId="WW-FootnoteReference17">
    <w:name w:val="WW-Footnote Reference17"/>
    <w:rsid w:val="001E0C2D"/>
    <w:rPr>
      <w:vertAlign w:val="superscript"/>
    </w:rPr>
  </w:style>
  <w:style w:type="character" w:customStyle="1" w:styleId="WW-EndnoteReference17">
    <w:name w:val="WW-Endnote Reference17"/>
    <w:rsid w:val="001E0C2D"/>
    <w:rPr>
      <w:vertAlign w:val="superscript"/>
    </w:rPr>
  </w:style>
  <w:style w:type="character" w:customStyle="1" w:styleId="31">
    <w:name w:val="Παραπομπή υποσημείωσης3"/>
    <w:rsid w:val="001E0C2D"/>
    <w:rPr>
      <w:vertAlign w:val="superscript"/>
    </w:rPr>
  </w:style>
  <w:style w:type="character" w:customStyle="1" w:styleId="32">
    <w:name w:val="Παραπομπή σημείωσης τέλους3"/>
    <w:rsid w:val="001E0C2D"/>
    <w:rPr>
      <w:vertAlign w:val="superscript"/>
    </w:rPr>
  </w:style>
  <w:style w:type="character" w:customStyle="1" w:styleId="WW-FootnoteReference18">
    <w:name w:val="WW-Footnote Reference18"/>
    <w:rsid w:val="001E0C2D"/>
    <w:rPr>
      <w:vertAlign w:val="superscript"/>
    </w:rPr>
  </w:style>
  <w:style w:type="character" w:customStyle="1" w:styleId="WW-EndnoteReference18">
    <w:name w:val="WW-Endnote Reference18"/>
    <w:rsid w:val="001E0C2D"/>
    <w:rPr>
      <w:vertAlign w:val="superscript"/>
    </w:rPr>
  </w:style>
  <w:style w:type="character" w:customStyle="1" w:styleId="WW-FootnoteReference19">
    <w:name w:val="WW-Footnote Reference19"/>
    <w:rsid w:val="001E0C2D"/>
    <w:rPr>
      <w:vertAlign w:val="superscript"/>
    </w:rPr>
  </w:style>
  <w:style w:type="character" w:customStyle="1" w:styleId="WW-EndnoteReference19">
    <w:name w:val="WW-Endnote Reference19"/>
    <w:rsid w:val="001E0C2D"/>
    <w:rPr>
      <w:vertAlign w:val="superscript"/>
    </w:rPr>
  </w:style>
  <w:style w:type="character" w:customStyle="1" w:styleId="WW-FootnoteReference20">
    <w:name w:val="WW-Footnote Reference20"/>
    <w:rsid w:val="001E0C2D"/>
    <w:rPr>
      <w:vertAlign w:val="superscript"/>
    </w:rPr>
  </w:style>
  <w:style w:type="character" w:customStyle="1" w:styleId="WW-EndnoteReference20">
    <w:name w:val="WW-Endnote Reference20"/>
    <w:rsid w:val="001E0C2D"/>
    <w:rPr>
      <w:vertAlign w:val="superscript"/>
    </w:rPr>
  </w:style>
  <w:style w:type="character" w:customStyle="1" w:styleId="af">
    <w:name w:val="Σύνδεση ευρετηρίου"/>
    <w:rsid w:val="001E0C2D"/>
  </w:style>
  <w:style w:type="paragraph" w:customStyle="1" w:styleId="af0">
    <w:name w:val="Επικεφαλίδα"/>
    <w:basedOn w:val="a"/>
    <w:next w:val="af1"/>
    <w:rsid w:val="001E0C2D"/>
    <w:pPr>
      <w:keepNext/>
      <w:spacing w:before="240"/>
    </w:pPr>
    <w:rPr>
      <w:rFonts w:ascii="Liberation Sans" w:eastAsia="Microsoft YaHei" w:hAnsi="Liberation Sans" w:cs="Mangal"/>
      <w:sz w:val="28"/>
      <w:szCs w:val="28"/>
    </w:rPr>
  </w:style>
  <w:style w:type="paragraph" w:styleId="af1">
    <w:name w:val="Body Text"/>
    <w:basedOn w:val="a"/>
    <w:link w:val="Char2"/>
    <w:rsid w:val="001E0C2D"/>
    <w:pPr>
      <w:spacing w:after="240"/>
    </w:pPr>
  </w:style>
  <w:style w:type="character" w:customStyle="1" w:styleId="Char2">
    <w:name w:val="Σώμα κειμένου Char"/>
    <w:basedOn w:val="a0"/>
    <w:link w:val="af1"/>
    <w:rsid w:val="001E0C2D"/>
    <w:rPr>
      <w:rFonts w:ascii="Calibri" w:eastAsia="Times New Roman" w:hAnsi="Calibri" w:cs="Calibri"/>
      <w:szCs w:val="24"/>
      <w:lang w:val="en-GB" w:eastAsia="zh-CN"/>
    </w:rPr>
  </w:style>
  <w:style w:type="paragraph" w:styleId="af2">
    <w:name w:val="List"/>
    <w:basedOn w:val="af1"/>
    <w:rsid w:val="001E0C2D"/>
    <w:rPr>
      <w:rFonts w:cs="Mangal"/>
    </w:rPr>
  </w:style>
  <w:style w:type="paragraph" w:styleId="af3">
    <w:name w:val="caption"/>
    <w:basedOn w:val="a"/>
    <w:rsid w:val="001E0C2D"/>
    <w:pPr>
      <w:suppressLineNumbers/>
      <w:spacing w:before="120"/>
    </w:pPr>
    <w:rPr>
      <w:rFonts w:cs="Mangal"/>
      <w:i/>
      <w:iCs/>
      <w:sz w:val="24"/>
    </w:rPr>
  </w:style>
  <w:style w:type="paragraph" w:customStyle="1" w:styleId="af4">
    <w:name w:val="Ευρετήριο"/>
    <w:basedOn w:val="a"/>
    <w:rsid w:val="001E0C2D"/>
    <w:pPr>
      <w:suppressLineNumbers/>
    </w:pPr>
    <w:rPr>
      <w:rFonts w:cs="Mangal"/>
    </w:rPr>
  </w:style>
  <w:style w:type="paragraph" w:customStyle="1" w:styleId="WW-Caption">
    <w:name w:val="WW-Caption"/>
    <w:basedOn w:val="a"/>
    <w:rsid w:val="001E0C2D"/>
    <w:pPr>
      <w:suppressLineNumbers/>
      <w:spacing w:before="120"/>
    </w:pPr>
    <w:rPr>
      <w:rFonts w:cs="Mangal"/>
      <w:i/>
      <w:iCs/>
      <w:sz w:val="24"/>
    </w:rPr>
  </w:style>
  <w:style w:type="paragraph" w:customStyle="1" w:styleId="WW-Caption1">
    <w:name w:val="WW-Caption1"/>
    <w:basedOn w:val="a"/>
    <w:rsid w:val="001E0C2D"/>
    <w:pPr>
      <w:suppressLineNumbers/>
      <w:spacing w:before="120"/>
    </w:pPr>
    <w:rPr>
      <w:rFonts w:cs="Mangal"/>
      <w:i/>
      <w:iCs/>
      <w:sz w:val="24"/>
    </w:rPr>
  </w:style>
  <w:style w:type="paragraph" w:customStyle="1" w:styleId="33">
    <w:name w:val="Λεζάντα3"/>
    <w:basedOn w:val="a"/>
    <w:rsid w:val="001E0C2D"/>
    <w:pPr>
      <w:suppressLineNumbers/>
      <w:spacing w:before="120"/>
    </w:pPr>
    <w:rPr>
      <w:rFonts w:cs="Mangal"/>
      <w:i/>
      <w:iCs/>
      <w:sz w:val="24"/>
    </w:rPr>
  </w:style>
  <w:style w:type="paragraph" w:customStyle="1" w:styleId="WW-Caption11">
    <w:name w:val="WW-Caption11"/>
    <w:basedOn w:val="a"/>
    <w:rsid w:val="001E0C2D"/>
    <w:pPr>
      <w:suppressLineNumbers/>
      <w:spacing w:before="120"/>
    </w:pPr>
    <w:rPr>
      <w:rFonts w:cs="Mangal"/>
      <w:i/>
      <w:iCs/>
      <w:sz w:val="24"/>
    </w:rPr>
  </w:style>
  <w:style w:type="paragraph" w:customStyle="1" w:styleId="WW-Caption111">
    <w:name w:val="WW-Caption111"/>
    <w:basedOn w:val="a"/>
    <w:rsid w:val="001E0C2D"/>
    <w:pPr>
      <w:suppressLineNumbers/>
      <w:spacing w:before="120"/>
    </w:pPr>
    <w:rPr>
      <w:rFonts w:cs="Mangal"/>
      <w:i/>
      <w:iCs/>
      <w:sz w:val="24"/>
    </w:rPr>
  </w:style>
  <w:style w:type="paragraph" w:customStyle="1" w:styleId="WW-Caption1111">
    <w:name w:val="WW-Caption1111"/>
    <w:basedOn w:val="a"/>
    <w:rsid w:val="001E0C2D"/>
    <w:pPr>
      <w:suppressLineNumbers/>
      <w:spacing w:before="120"/>
    </w:pPr>
    <w:rPr>
      <w:rFonts w:cs="Mangal"/>
      <w:i/>
      <w:iCs/>
      <w:sz w:val="24"/>
    </w:rPr>
  </w:style>
  <w:style w:type="paragraph" w:customStyle="1" w:styleId="WW-Caption11111">
    <w:name w:val="WW-Caption11111"/>
    <w:basedOn w:val="a"/>
    <w:rsid w:val="001E0C2D"/>
    <w:pPr>
      <w:suppressLineNumbers/>
      <w:spacing w:before="120"/>
    </w:pPr>
    <w:rPr>
      <w:rFonts w:cs="Mangal"/>
      <w:i/>
      <w:iCs/>
      <w:sz w:val="24"/>
    </w:rPr>
  </w:style>
  <w:style w:type="paragraph" w:customStyle="1" w:styleId="24">
    <w:name w:val="Λεζάντα2"/>
    <w:basedOn w:val="a"/>
    <w:rsid w:val="001E0C2D"/>
    <w:pPr>
      <w:suppressLineNumbers/>
      <w:spacing w:before="120"/>
    </w:pPr>
    <w:rPr>
      <w:rFonts w:cs="Mangal"/>
      <w:i/>
      <w:iCs/>
      <w:sz w:val="24"/>
    </w:rPr>
  </w:style>
  <w:style w:type="paragraph" w:customStyle="1" w:styleId="Caption1">
    <w:name w:val="Caption1"/>
    <w:basedOn w:val="a"/>
    <w:rsid w:val="001E0C2D"/>
    <w:pPr>
      <w:suppressLineNumbers/>
      <w:spacing w:before="120"/>
    </w:pPr>
    <w:rPr>
      <w:rFonts w:cs="Mangal"/>
      <w:i/>
      <w:iCs/>
      <w:sz w:val="24"/>
    </w:rPr>
  </w:style>
  <w:style w:type="paragraph" w:customStyle="1" w:styleId="WW-Caption111111">
    <w:name w:val="WW-Caption111111"/>
    <w:basedOn w:val="a"/>
    <w:rsid w:val="001E0C2D"/>
    <w:pPr>
      <w:suppressLineNumbers/>
      <w:spacing w:before="120"/>
    </w:pPr>
    <w:rPr>
      <w:rFonts w:cs="Mangal"/>
      <w:i/>
      <w:iCs/>
      <w:sz w:val="24"/>
    </w:rPr>
  </w:style>
  <w:style w:type="paragraph" w:customStyle="1" w:styleId="WW-Caption1111111">
    <w:name w:val="WW-Caption1111111"/>
    <w:basedOn w:val="a"/>
    <w:rsid w:val="001E0C2D"/>
    <w:pPr>
      <w:suppressLineNumbers/>
      <w:spacing w:before="120"/>
    </w:pPr>
    <w:rPr>
      <w:rFonts w:cs="Mangal"/>
      <w:i/>
      <w:iCs/>
      <w:sz w:val="24"/>
    </w:rPr>
  </w:style>
  <w:style w:type="paragraph" w:customStyle="1" w:styleId="WW-Caption11111111">
    <w:name w:val="WW-Caption11111111"/>
    <w:basedOn w:val="a"/>
    <w:rsid w:val="001E0C2D"/>
    <w:pPr>
      <w:suppressLineNumbers/>
      <w:spacing w:before="120"/>
    </w:pPr>
    <w:rPr>
      <w:rFonts w:cs="Mangal"/>
      <w:i/>
      <w:iCs/>
      <w:sz w:val="24"/>
    </w:rPr>
  </w:style>
  <w:style w:type="paragraph" w:customStyle="1" w:styleId="WW-Caption111111111">
    <w:name w:val="WW-Caption111111111"/>
    <w:basedOn w:val="a"/>
    <w:rsid w:val="001E0C2D"/>
    <w:pPr>
      <w:suppressLineNumbers/>
      <w:spacing w:before="120"/>
    </w:pPr>
    <w:rPr>
      <w:rFonts w:cs="Mangal"/>
      <w:i/>
      <w:iCs/>
      <w:sz w:val="24"/>
    </w:rPr>
  </w:style>
  <w:style w:type="paragraph" w:customStyle="1" w:styleId="WW-Caption1111111111">
    <w:name w:val="WW-Caption1111111111"/>
    <w:basedOn w:val="a"/>
    <w:rsid w:val="001E0C2D"/>
    <w:pPr>
      <w:suppressLineNumbers/>
      <w:spacing w:before="120"/>
    </w:pPr>
    <w:rPr>
      <w:rFonts w:cs="Mangal"/>
      <w:i/>
      <w:iCs/>
      <w:sz w:val="24"/>
    </w:rPr>
  </w:style>
  <w:style w:type="paragraph" w:customStyle="1" w:styleId="WW-Caption11111111111">
    <w:name w:val="WW-Caption11111111111"/>
    <w:basedOn w:val="a"/>
    <w:rsid w:val="001E0C2D"/>
    <w:pPr>
      <w:suppressLineNumbers/>
      <w:spacing w:before="120"/>
    </w:pPr>
    <w:rPr>
      <w:rFonts w:cs="Mangal"/>
      <w:i/>
      <w:iCs/>
      <w:sz w:val="24"/>
    </w:rPr>
  </w:style>
  <w:style w:type="paragraph" w:customStyle="1" w:styleId="WW-Caption111111111111">
    <w:name w:val="WW-Caption111111111111"/>
    <w:basedOn w:val="a"/>
    <w:rsid w:val="001E0C2D"/>
    <w:pPr>
      <w:suppressLineNumbers/>
      <w:spacing w:before="120"/>
    </w:pPr>
    <w:rPr>
      <w:rFonts w:cs="Mangal"/>
      <w:i/>
      <w:iCs/>
      <w:sz w:val="24"/>
    </w:rPr>
  </w:style>
  <w:style w:type="paragraph" w:customStyle="1" w:styleId="WW-Caption1111111111111">
    <w:name w:val="WW-Caption1111111111111"/>
    <w:basedOn w:val="a"/>
    <w:rsid w:val="001E0C2D"/>
    <w:pPr>
      <w:suppressLineNumbers/>
      <w:spacing w:before="120"/>
    </w:pPr>
    <w:rPr>
      <w:rFonts w:cs="Mangal"/>
      <w:i/>
      <w:iCs/>
      <w:sz w:val="24"/>
    </w:rPr>
  </w:style>
  <w:style w:type="paragraph" w:customStyle="1" w:styleId="WW-Caption11111111111111">
    <w:name w:val="WW-Caption11111111111111"/>
    <w:basedOn w:val="a"/>
    <w:rsid w:val="001E0C2D"/>
    <w:pPr>
      <w:suppressLineNumbers/>
      <w:spacing w:before="120"/>
    </w:pPr>
    <w:rPr>
      <w:rFonts w:cs="Mangal"/>
      <w:i/>
      <w:iCs/>
      <w:sz w:val="24"/>
    </w:rPr>
  </w:style>
  <w:style w:type="paragraph" w:customStyle="1" w:styleId="WW-Caption111111111111111">
    <w:name w:val="WW-Caption111111111111111"/>
    <w:basedOn w:val="a"/>
    <w:rsid w:val="001E0C2D"/>
    <w:pPr>
      <w:suppressLineNumbers/>
      <w:spacing w:before="120"/>
    </w:pPr>
    <w:rPr>
      <w:rFonts w:cs="Mangal"/>
      <w:i/>
      <w:iCs/>
      <w:sz w:val="24"/>
    </w:rPr>
  </w:style>
  <w:style w:type="paragraph" w:customStyle="1" w:styleId="WW-Caption1111111111111111">
    <w:name w:val="WW-Caption1111111111111111"/>
    <w:basedOn w:val="a"/>
    <w:rsid w:val="001E0C2D"/>
    <w:pPr>
      <w:suppressLineNumbers/>
      <w:spacing w:before="120"/>
    </w:pPr>
    <w:rPr>
      <w:rFonts w:cs="Mangal"/>
      <w:i/>
      <w:iCs/>
      <w:sz w:val="24"/>
    </w:rPr>
  </w:style>
  <w:style w:type="paragraph" w:customStyle="1" w:styleId="14">
    <w:name w:val="Λεζάντα1"/>
    <w:basedOn w:val="a"/>
    <w:rsid w:val="001E0C2D"/>
    <w:pPr>
      <w:suppressLineNumbers/>
      <w:spacing w:before="120"/>
    </w:pPr>
    <w:rPr>
      <w:rFonts w:cs="Mangal"/>
      <w:i/>
      <w:iCs/>
      <w:sz w:val="24"/>
    </w:rPr>
  </w:style>
  <w:style w:type="paragraph" w:customStyle="1" w:styleId="WW-Caption11111111111111111">
    <w:name w:val="WW-Caption11111111111111111"/>
    <w:basedOn w:val="a"/>
    <w:rsid w:val="001E0C2D"/>
    <w:pPr>
      <w:suppressLineNumbers/>
      <w:spacing w:before="120"/>
    </w:pPr>
    <w:rPr>
      <w:rFonts w:cs="Mangal"/>
      <w:i/>
      <w:iCs/>
      <w:sz w:val="24"/>
    </w:rPr>
  </w:style>
  <w:style w:type="paragraph" w:customStyle="1" w:styleId="WW-Caption111111111111111111">
    <w:name w:val="WW-Caption111111111111111111"/>
    <w:basedOn w:val="a"/>
    <w:rsid w:val="001E0C2D"/>
    <w:pPr>
      <w:suppressLineNumbers/>
      <w:spacing w:before="120"/>
    </w:pPr>
    <w:rPr>
      <w:rFonts w:cs="Mangal"/>
      <w:i/>
      <w:iCs/>
      <w:sz w:val="24"/>
    </w:rPr>
  </w:style>
  <w:style w:type="paragraph" w:customStyle="1" w:styleId="WW-Caption1111111111111111111">
    <w:name w:val="WW-Caption1111111111111111111"/>
    <w:basedOn w:val="a"/>
    <w:rsid w:val="001E0C2D"/>
    <w:pPr>
      <w:suppressLineNumbers/>
      <w:spacing w:before="120"/>
    </w:pPr>
    <w:rPr>
      <w:rFonts w:cs="Mangal"/>
      <w:i/>
      <w:iCs/>
      <w:sz w:val="24"/>
    </w:rPr>
  </w:style>
  <w:style w:type="paragraph" w:customStyle="1" w:styleId="WW-Caption11111111111111111111">
    <w:name w:val="WW-Caption11111111111111111111"/>
    <w:basedOn w:val="a"/>
    <w:rsid w:val="001E0C2D"/>
    <w:pPr>
      <w:suppressLineNumbers/>
      <w:spacing w:before="120"/>
    </w:pPr>
    <w:rPr>
      <w:rFonts w:cs="Mangal"/>
      <w:i/>
      <w:iCs/>
      <w:sz w:val="24"/>
    </w:rPr>
  </w:style>
  <w:style w:type="paragraph" w:customStyle="1" w:styleId="Bullet">
    <w:name w:val="Bullet"/>
    <w:basedOn w:val="a"/>
    <w:rsid w:val="001E0C2D"/>
    <w:pPr>
      <w:numPr>
        <w:numId w:val="4"/>
      </w:numPr>
      <w:spacing w:after="100"/>
    </w:pPr>
    <w:rPr>
      <w:rFonts w:eastAsia="MS Mincho"/>
      <w:lang w:val="en-US" w:eastAsia="ja-JP"/>
    </w:rPr>
  </w:style>
  <w:style w:type="paragraph" w:styleId="af5">
    <w:name w:val="Date"/>
    <w:basedOn w:val="a"/>
    <w:next w:val="a"/>
    <w:link w:val="Char3"/>
    <w:rsid w:val="001E0C2D"/>
    <w:pPr>
      <w:spacing w:after="100"/>
    </w:pPr>
    <w:rPr>
      <w:rFonts w:eastAsia="MS Mincho"/>
      <w:lang w:val="en-US" w:eastAsia="ja-JP"/>
    </w:rPr>
  </w:style>
  <w:style w:type="character" w:customStyle="1" w:styleId="Char3">
    <w:name w:val="Ημερομηνία Char"/>
    <w:basedOn w:val="a0"/>
    <w:link w:val="af5"/>
    <w:rsid w:val="001E0C2D"/>
    <w:rPr>
      <w:rFonts w:ascii="Calibri" w:eastAsia="MS Mincho" w:hAnsi="Calibri" w:cs="Calibri"/>
      <w:szCs w:val="24"/>
      <w:lang w:val="en-US" w:eastAsia="ja-JP"/>
    </w:rPr>
  </w:style>
  <w:style w:type="paragraph" w:customStyle="1" w:styleId="DocTitle">
    <w:name w:val="Doc Title"/>
    <w:basedOn w:val="1"/>
    <w:rsid w:val="001E0C2D"/>
  </w:style>
  <w:style w:type="paragraph" w:customStyle="1" w:styleId="inserttext">
    <w:name w:val="insert text"/>
    <w:basedOn w:val="a"/>
    <w:rsid w:val="001E0C2D"/>
    <w:pPr>
      <w:spacing w:after="100"/>
      <w:ind w:left="794"/>
    </w:pPr>
    <w:rPr>
      <w:rFonts w:eastAsia="MS Mincho"/>
      <w:lang w:val="en-US" w:eastAsia="ja-JP"/>
    </w:rPr>
  </w:style>
  <w:style w:type="paragraph" w:styleId="af6">
    <w:name w:val="footer"/>
    <w:basedOn w:val="a"/>
    <w:link w:val="Char4"/>
    <w:rsid w:val="001E0C2D"/>
    <w:pPr>
      <w:spacing w:after="100"/>
    </w:pPr>
    <w:rPr>
      <w:rFonts w:eastAsia="MS Mincho"/>
      <w:lang w:val="en-US" w:eastAsia="ja-JP"/>
    </w:rPr>
  </w:style>
  <w:style w:type="character" w:customStyle="1" w:styleId="Char4">
    <w:name w:val="Υποσέλιδο Char"/>
    <w:basedOn w:val="a0"/>
    <w:link w:val="af6"/>
    <w:rsid w:val="001E0C2D"/>
    <w:rPr>
      <w:rFonts w:ascii="Calibri" w:eastAsia="MS Mincho" w:hAnsi="Calibri" w:cs="Calibri"/>
      <w:szCs w:val="24"/>
      <w:lang w:val="en-US" w:eastAsia="ja-JP"/>
    </w:rPr>
  </w:style>
  <w:style w:type="paragraph" w:styleId="af7">
    <w:name w:val="header"/>
    <w:basedOn w:val="a"/>
    <w:link w:val="Char5"/>
    <w:rsid w:val="001E0C2D"/>
  </w:style>
  <w:style w:type="character" w:customStyle="1" w:styleId="Char5">
    <w:name w:val="Κεφαλίδα Char"/>
    <w:basedOn w:val="a0"/>
    <w:link w:val="af7"/>
    <w:rsid w:val="001E0C2D"/>
    <w:rPr>
      <w:rFonts w:ascii="Calibri" w:eastAsia="Times New Roman" w:hAnsi="Calibri" w:cs="Calibri"/>
      <w:szCs w:val="24"/>
      <w:lang w:val="en-GB" w:eastAsia="zh-CN"/>
    </w:rPr>
  </w:style>
  <w:style w:type="paragraph" w:styleId="af8">
    <w:name w:val="Balloon Text"/>
    <w:basedOn w:val="a"/>
    <w:link w:val="Char10"/>
    <w:rsid w:val="001E0C2D"/>
    <w:rPr>
      <w:rFonts w:ascii="Tahoma" w:hAnsi="Tahoma" w:cs="Tahoma"/>
      <w:sz w:val="16"/>
      <w:szCs w:val="16"/>
    </w:rPr>
  </w:style>
  <w:style w:type="character" w:customStyle="1" w:styleId="Char10">
    <w:name w:val="Κείμενο πλαισίου Char1"/>
    <w:basedOn w:val="a0"/>
    <w:link w:val="af8"/>
    <w:rsid w:val="001E0C2D"/>
    <w:rPr>
      <w:rFonts w:ascii="Tahoma" w:eastAsia="Times New Roman" w:hAnsi="Tahoma" w:cs="Tahoma"/>
      <w:sz w:val="16"/>
      <w:szCs w:val="16"/>
      <w:lang w:val="en-GB" w:eastAsia="zh-CN"/>
    </w:rPr>
  </w:style>
  <w:style w:type="paragraph" w:styleId="af9">
    <w:name w:val="annotation text"/>
    <w:basedOn w:val="a"/>
    <w:link w:val="Char11"/>
    <w:rsid w:val="001E0C2D"/>
    <w:rPr>
      <w:sz w:val="20"/>
      <w:szCs w:val="20"/>
    </w:rPr>
  </w:style>
  <w:style w:type="character" w:customStyle="1" w:styleId="Char11">
    <w:name w:val="Κείμενο σχολίου Char1"/>
    <w:basedOn w:val="a0"/>
    <w:link w:val="af9"/>
    <w:rsid w:val="001E0C2D"/>
    <w:rPr>
      <w:rFonts w:ascii="Calibri" w:eastAsia="Times New Roman" w:hAnsi="Calibri" w:cs="Calibri"/>
      <w:sz w:val="20"/>
      <w:szCs w:val="20"/>
      <w:lang w:val="en-GB" w:eastAsia="zh-CN"/>
    </w:rPr>
  </w:style>
  <w:style w:type="paragraph" w:styleId="afa">
    <w:name w:val="annotation subject"/>
    <w:basedOn w:val="af9"/>
    <w:next w:val="af9"/>
    <w:link w:val="Char12"/>
    <w:rsid w:val="001E0C2D"/>
    <w:rPr>
      <w:b/>
      <w:bCs/>
    </w:rPr>
  </w:style>
  <w:style w:type="character" w:customStyle="1" w:styleId="Char12">
    <w:name w:val="Θέμα σχολίου Char1"/>
    <w:basedOn w:val="Char11"/>
    <w:link w:val="afa"/>
    <w:rsid w:val="001E0C2D"/>
    <w:rPr>
      <w:b/>
      <w:bCs/>
    </w:rPr>
  </w:style>
  <w:style w:type="paragraph" w:styleId="afb">
    <w:name w:val="Revision"/>
    <w:rsid w:val="001E0C2D"/>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1E0C2D"/>
    <w:pPr>
      <w:spacing w:before="280" w:after="200"/>
    </w:pPr>
    <w:rPr>
      <w:rFonts w:ascii="Arial Unicode MS" w:eastAsia="Arial Unicode MS" w:hAnsi="Arial Unicode MS" w:cs="Arial Unicode MS"/>
    </w:rPr>
  </w:style>
  <w:style w:type="paragraph" w:styleId="afc">
    <w:name w:val="List Paragraph"/>
    <w:basedOn w:val="a"/>
    <w:qFormat/>
    <w:rsid w:val="001E0C2D"/>
    <w:pPr>
      <w:spacing w:after="200"/>
      <w:ind w:left="720"/>
      <w:contextualSpacing/>
    </w:pPr>
  </w:style>
  <w:style w:type="paragraph" w:styleId="afd">
    <w:name w:val="footnote text"/>
    <w:basedOn w:val="a"/>
    <w:link w:val="Char6"/>
    <w:rsid w:val="001E0C2D"/>
    <w:pPr>
      <w:spacing w:after="0"/>
      <w:ind w:left="425" w:hanging="425"/>
    </w:pPr>
    <w:rPr>
      <w:sz w:val="18"/>
      <w:szCs w:val="20"/>
      <w:lang w:val="en-IE"/>
    </w:rPr>
  </w:style>
  <w:style w:type="character" w:customStyle="1" w:styleId="Char6">
    <w:name w:val="Κείμενο υποσημείωσης Char"/>
    <w:basedOn w:val="a0"/>
    <w:link w:val="afd"/>
    <w:rsid w:val="001E0C2D"/>
    <w:rPr>
      <w:rFonts w:ascii="Calibri" w:eastAsia="Times New Roman" w:hAnsi="Calibri" w:cs="Calibri"/>
      <w:sz w:val="18"/>
      <w:szCs w:val="20"/>
      <w:lang w:val="en-IE" w:eastAsia="zh-CN"/>
    </w:rPr>
  </w:style>
  <w:style w:type="paragraph" w:styleId="15">
    <w:name w:val="toc 1"/>
    <w:basedOn w:val="a"/>
    <w:next w:val="a"/>
    <w:uiPriority w:val="39"/>
    <w:rsid w:val="001E0C2D"/>
    <w:pPr>
      <w:spacing w:before="120"/>
      <w:jc w:val="left"/>
    </w:pPr>
    <w:rPr>
      <w:b/>
      <w:bCs/>
      <w:caps/>
      <w:sz w:val="20"/>
      <w:szCs w:val="20"/>
    </w:rPr>
  </w:style>
  <w:style w:type="paragraph" w:styleId="25">
    <w:name w:val="toc 2"/>
    <w:basedOn w:val="a"/>
    <w:next w:val="a"/>
    <w:uiPriority w:val="39"/>
    <w:rsid w:val="001E0C2D"/>
    <w:pPr>
      <w:spacing w:after="0"/>
      <w:ind w:left="220"/>
      <w:jc w:val="left"/>
    </w:pPr>
    <w:rPr>
      <w:smallCaps/>
      <w:sz w:val="20"/>
      <w:szCs w:val="20"/>
    </w:rPr>
  </w:style>
  <w:style w:type="paragraph" w:styleId="34">
    <w:name w:val="toc 3"/>
    <w:basedOn w:val="a"/>
    <w:next w:val="a"/>
    <w:uiPriority w:val="39"/>
    <w:rsid w:val="001E0C2D"/>
    <w:pPr>
      <w:spacing w:after="0"/>
      <w:ind w:left="440"/>
      <w:jc w:val="left"/>
    </w:pPr>
    <w:rPr>
      <w:i/>
      <w:iCs/>
      <w:sz w:val="20"/>
      <w:szCs w:val="20"/>
    </w:rPr>
  </w:style>
  <w:style w:type="paragraph" w:styleId="41">
    <w:name w:val="toc 4"/>
    <w:basedOn w:val="a"/>
    <w:next w:val="a"/>
    <w:rsid w:val="001E0C2D"/>
    <w:pPr>
      <w:spacing w:after="0"/>
      <w:ind w:left="660"/>
      <w:jc w:val="left"/>
    </w:pPr>
    <w:rPr>
      <w:sz w:val="18"/>
      <w:szCs w:val="18"/>
    </w:rPr>
  </w:style>
  <w:style w:type="paragraph" w:styleId="50">
    <w:name w:val="toc 5"/>
    <w:basedOn w:val="a"/>
    <w:next w:val="a"/>
    <w:rsid w:val="001E0C2D"/>
    <w:pPr>
      <w:spacing w:after="0"/>
      <w:ind w:left="880"/>
      <w:jc w:val="left"/>
    </w:pPr>
    <w:rPr>
      <w:sz w:val="18"/>
      <w:szCs w:val="18"/>
    </w:rPr>
  </w:style>
  <w:style w:type="paragraph" w:styleId="6">
    <w:name w:val="toc 6"/>
    <w:basedOn w:val="a"/>
    <w:next w:val="a"/>
    <w:rsid w:val="001E0C2D"/>
    <w:pPr>
      <w:spacing w:after="0"/>
      <w:ind w:left="1100"/>
      <w:jc w:val="left"/>
    </w:pPr>
    <w:rPr>
      <w:sz w:val="18"/>
      <w:szCs w:val="18"/>
    </w:rPr>
  </w:style>
  <w:style w:type="paragraph" w:styleId="7">
    <w:name w:val="toc 7"/>
    <w:basedOn w:val="a"/>
    <w:next w:val="a"/>
    <w:rsid w:val="001E0C2D"/>
    <w:pPr>
      <w:spacing w:after="0"/>
      <w:ind w:left="1320"/>
      <w:jc w:val="left"/>
    </w:pPr>
    <w:rPr>
      <w:sz w:val="18"/>
      <w:szCs w:val="18"/>
    </w:rPr>
  </w:style>
  <w:style w:type="paragraph" w:styleId="8">
    <w:name w:val="toc 8"/>
    <w:basedOn w:val="a"/>
    <w:next w:val="a"/>
    <w:rsid w:val="001E0C2D"/>
    <w:pPr>
      <w:spacing w:after="0"/>
      <w:ind w:left="1540"/>
      <w:jc w:val="left"/>
    </w:pPr>
    <w:rPr>
      <w:sz w:val="18"/>
      <w:szCs w:val="18"/>
    </w:rPr>
  </w:style>
  <w:style w:type="paragraph" w:styleId="9">
    <w:name w:val="toc 9"/>
    <w:basedOn w:val="a"/>
    <w:next w:val="a"/>
    <w:rsid w:val="001E0C2D"/>
    <w:pPr>
      <w:spacing w:after="0"/>
      <w:ind w:left="1760"/>
      <w:jc w:val="left"/>
    </w:pPr>
    <w:rPr>
      <w:sz w:val="18"/>
      <w:szCs w:val="18"/>
    </w:rPr>
  </w:style>
  <w:style w:type="paragraph" w:customStyle="1" w:styleId="Style1">
    <w:name w:val="Style1"/>
    <w:basedOn w:val="DocTitle"/>
    <w:rsid w:val="001E0C2D"/>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1E0C2D"/>
    <w:rPr>
      <w:rFonts w:ascii="Calibri" w:hAnsi="Calibri" w:cs="Calibri"/>
      <w:lang w:val="el-GR"/>
    </w:rPr>
  </w:style>
  <w:style w:type="paragraph" w:styleId="afe">
    <w:name w:val="endnote text"/>
    <w:basedOn w:val="a"/>
    <w:link w:val="Char7"/>
    <w:rsid w:val="001E0C2D"/>
    <w:rPr>
      <w:sz w:val="20"/>
      <w:szCs w:val="20"/>
    </w:rPr>
  </w:style>
  <w:style w:type="character" w:customStyle="1" w:styleId="Char7">
    <w:name w:val="Κείμενο σημείωσης τέλους Char"/>
    <w:basedOn w:val="a0"/>
    <w:link w:val="afe"/>
    <w:rsid w:val="001E0C2D"/>
    <w:rPr>
      <w:rFonts w:ascii="Calibri" w:eastAsia="Times New Roman" w:hAnsi="Calibri" w:cs="Calibri"/>
      <w:sz w:val="20"/>
      <w:szCs w:val="20"/>
      <w:lang w:val="en-GB" w:eastAsia="zh-CN"/>
    </w:rPr>
  </w:style>
  <w:style w:type="paragraph" w:customStyle="1" w:styleId="Default">
    <w:name w:val="Default"/>
    <w:rsid w:val="001E0C2D"/>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
    <w:name w:val="Προμορφοποιημένο κείμενο"/>
    <w:basedOn w:val="a"/>
    <w:rsid w:val="001E0C2D"/>
  </w:style>
  <w:style w:type="paragraph" w:styleId="aff0">
    <w:name w:val="Body Text Indent"/>
    <w:basedOn w:val="a"/>
    <w:link w:val="Char8"/>
    <w:rsid w:val="001E0C2D"/>
    <w:pPr>
      <w:ind w:firstLine="1134"/>
    </w:pPr>
    <w:rPr>
      <w:rFonts w:ascii="Arial" w:hAnsi="Arial" w:cs="Arial"/>
    </w:rPr>
  </w:style>
  <w:style w:type="character" w:customStyle="1" w:styleId="Char8">
    <w:name w:val="Σώμα κείμενου με εσοχή Char"/>
    <w:basedOn w:val="a0"/>
    <w:link w:val="aff0"/>
    <w:rsid w:val="001E0C2D"/>
    <w:rPr>
      <w:rFonts w:ascii="Arial" w:eastAsia="Times New Roman" w:hAnsi="Arial" w:cs="Arial"/>
      <w:szCs w:val="24"/>
      <w:lang w:val="en-GB" w:eastAsia="zh-CN"/>
    </w:rPr>
  </w:style>
  <w:style w:type="paragraph" w:customStyle="1" w:styleId="normalwithoutspacing">
    <w:name w:val="normal_without_spacing"/>
    <w:basedOn w:val="a"/>
    <w:rsid w:val="001E0C2D"/>
    <w:pPr>
      <w:spacing w:after="60"/>
    </w:pPr>
    <w:rPr>
      <w:lang w:val="el-GR"/>
    </w:rPr>
  </w:style>
  <w:style w:type="paragraph" w:customStyle="1" w:styleId="foothanging">
    <w:name w:val="foot_hanging"/>
    <w:basedOn w:val="afd"/>
    <w:rsid w:val="001E0C2D"/>
    <w:pPr>
      <w:ind w:left="426" w:hanging="426"/>
    </w:pPr>
    <w:rPr>
      <w:szCs w:val="18"/>
    </w:rPr>
  </w:style>
  <w:style w:type="paragraph" w:styleId="-HTML">
    <w:name w:val="HTML Preformatted"/>
    <w:basedOn w:val="a"/>
    <w:link w:val="-HTMLChar1"/>
    <w:rsid w:val="001E0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rsid w:val="001E0C2D"/>
    <w:rPr>
      <w:rFonts w:ascii="Courier New" w:eastAsia="Times New Roman" w:hAnsi="Courier New" w:cs="Courier New"/>
      <w:sz w:val="20"/>
      <w:szCs w:val="20"/>
      <w:lang w:eastAsia="zh-CN"/>
    </w:rPr>
  </w:style>
  <w:style w:type="paragraph" w:customStyle="1" w:styleId="LO-normal">
    <w:name w:val="LO-normal"/>
    <w:rsid w:val="001E0C2D"/>
    <w:pPr>
      <w:suppressAutoHyphens/>
      <w:spacing w:after="0"/>
    </w:pPr>
    <w:rPr>
      <w:rFonts w:ascii="Arial" w:eastAsia="Arial" w:hAnsi="Arial" w:cs="Arial"/>
      <w:color w:val="000000"/>
      <w:lang w:eastAsia="zh-CN"/>
    </w:rPr>
  </w:style>
  <w:style w:type="paragraph" w:styleId="35">
    <w:name w:val="Body Text Indent 3"/>
    <w:basedOn w:val="a"/>
    <w:link w:val="3Char0"/>
    <w:rsid w:val="001E0C2D"/>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5"/>
    <w:rsid w:val="001E0C2D"/>
    <w:rPr>
      <w:rFonts w:ascii="Calibri" w:eastAsia="Times New Roman" w:hAnsi="Calibri" w:cs="Times New Roman"/>
      <w:sz w:val="16"/>
      <w:szCs w:val="16"/>
      <w:lang w:val="en-GB" w:eastAsia="zh-CN"/>
    </w:rPr>
  </w:style>
  <w:style w:type="paragraph" w:styleId="aff1">
    <w:name w:val="No Spacing"/>
    <w:link w:val="Char9"/>
    <w:uiPriority w:val="1"/>
    <w:qFormat/>
    <w:rsid w:val="001E0C2D"/>
    <w:pPr>
      <w:suppressAutoHyphens/>
      <w:spacing w:after="0" w:line="240" w:lineRule="auto"/>
      <w:jc w:val="both"/>
    </w:pPr>
    <w:rPr>
      <w:rFonts w:ascii="Calibri" w:eastAsia="Times New Roman" w:hAnsi="Calibri" w:cs="Calibri"/>
      <w:szCs w:val="24"/>
      <w:lang w:val="en-GB" w:eastAsia="zh-CN"/>
    </w:rPr>
  </w:style>
  <w:style w:type="paragraph" w:customStyle="1" w:styleId="aff2">
    <w:name w:val="Περιεχόμενα πίνακα"/>
    <w:basedOn w:val="a"/>
    <w:rsid w:val="001E0C2D"/>
    <w:pPr>
      <w:suppressLineNumbers/>
    </w:pPr>
  </w:style>
  <w:style w:type="paragraph" w:customStyle="1" w:styleId="aff3">
    <w:name w:val="Επικεφαλίδα πίνακα"/>
    <w:basedOn w:val="aff2"/>
    <w:rsid w:val="001E0C2D"/>
    <w:pPr>
      <w:jc w:val="center"/>
    </w:pPr>
    <w:rPr>
      <w:b/>
      <w:bCs/>
    </w:rPr>
  </w:style>
  <w:style w:type="paragraph" w:customStyle="1" w:styleId="footers">
    <w:name w:val="footers"/>
    <w:basedOn w:val="foothanging"/>
    <w:rsid w:val="001E0C2D"/>
  </w:style>
  <w:style w:type="paragraph" w:customStyle="1" w:styleId="Standard">
    <w:name w:val="Standard"/>
    <w:rsid w:val="001E0C2D"/>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1E0C2D"/>
    <w:pPr>
      <w:spacing w:after="120"/>
    </w:pPr>
  </w:style>
  <w:style w:type="paragraph" w:customStyle="1" w:styleId="Footnote">
    <w:name w:val="Footnote"/>
    <w:basedOn w:val="Standard"/>
    <w:rsid w:val="001E0C2D"/>
    <w:pPr>
      <w:suppressLineNumbers/>
      <w:ind w:left="283" w:hanging="283"/>
    </w:pPr>
    <w:rPr>
      <w:sz w:val="20"/>
      <w:szCs w:val="20"/>
    </w:rPr>
  </w:style>
  <w:style w:type="paragraph" w:styleId="36">
    <w:name w:val="Body Text 3"/>
    <w:basedOn w:val="a"/>
    <w:link w:val="3Char1"/>
    <w:rsid w:val="001E0C2D"/>
    <w:rPr>
      <w:sz w:val="16"/>
      <w:szCs w:val="16"/>
    </w:rPr>
  </w:style>
  <w:style w:type="character" w:customStyle="1" w:styleId="3Char1">
    <w:name w:val="Σώμα κείμενου 3 Char"/>
    <w:basedOn w:val="a0"/>
    <w:link w:val="36"/>
    <w:rsid w:val="001E0C2D"/>
    <w:rPr>
      <w:rFonts w:ascii="Calibri" w:eastAsia="Times New Roman" w:hAnsi="Calibri" w:cs="Calibri"/>
      <w:sz w:val="16"/>
      <w:szCs w:val="16"/>
      <w:lang w:val="en-GB" w:eastAsia="zh-CN"/>
    </w:rPr>
  </w:style>
  <w:style w:type="paragraph" w:customStyle="1" w:styleId="fooot">
    <w:name w:val="fooot"/>
    <w:basedOn w:val="footers"/>
    <w:rsid w:val="001E0C2D"/>
  </w:style>
  <w:style w:type="paragraph" w:customStyle="1" w:styleId="16">
    <w:name w:val="Κείμενο πλαισίου1"/>
    <w:basedOn w:val="a"/>
    <w:rsid w:val="001E0C2D"/>
    <w:pPr>
      <w:spacing w:after="0"/>
    </w:pPr>
    <w:rPr>
      <w:rFonts w:ascii="Tahoma" w:hAnsi="Tahoma" w:cs="Tahoma"/>
      <w:sz w:val="16"/>
      <w:szCs w:val="16"/>
    </w:rPr>
  </w:style>
  <w:style w:type="paragraph" w:customStyle="1" w:styleId="17">
    <w:name w:val="Κείμενο σχολίου1"/>
    <w:basedOn w:val="a"/>
    <w:rsid w:val="001E0C2D"/>
    <w:rPr>
      <w:sz w:val="20"/>
      <w:szCs w:val="20"/>
    </w:rPr>
  </w:style>
  <w:style w:type="paragraph" w:customStyle="1" w:styleId="18">
    <w:name w:val="Θέμα σχολίου1"/>
    <w:basedOn w:val="17"/>
    <w:next w:val="17"/>
    <w:rsid w:val="001E0C2D"/>
    <w:rPr>
      <w:b/>
      <w:bCs/>
    </w:rPr>
  </w:style>
  <w:style w:type="paragraph" w:customStyle="1" w:styleId="-HTML1">
    <w:name w:val="Προ-διαμορφωμένο HTML1"/>
    <w:basedOn w:val="a"/>
    <w:rsid w:val="001E0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1E0C2D"/>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1E0C2D"/>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rsid w:val="001E0C2D"/>
    <w:pPr>
      <w:tabs>
        <w:tab w:val="right" w:leader="dot" w:pos="7091"/>
      </w:tabs>
      <w:ind w:left="2547"/>
    </w:pPr>
  </w:style>
  <w:style w:type="paragraph" w:customStyle="1" w:styleId="aff4">
    <w:name w:val="Οριζόντια γραμμή"/>
    <w:basedOn w:val="a"/>
    <w:next w:val="af1"/>
    <w:rsid w:val="001E0C2D"/>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table" w:styleId="aff5">
    <w:name w:val="Table Grid"/>
    <w:basedOn w:val="a1"/>
    <w:uiPriority w:val="59"/>
    <w:rsid w:val="002B4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9">
    <w:name w:val="Χωρίς διάστιχο Char"/>
    <w:basedOn w:val="a0"/>
    <w:link w:val="aff1"/>
    <w:uiPriority w:val="1"/>
    <w:rsid w:val="002D279F"/>
    <w:rPr>
      <w:rFonts w:ascii="Calibri" w:eastAsia="Times New Roman" w:hAnsi="Calibri" w:cs="Calibri"/>
      <w:szCs w:val="24"/>
      <w:lang w:val="en-GB"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adhsy.gr/" TargetMode="External"/><Relationship Id="rId18"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eaadhsy.gr/n4412/n4412fulltextlinks.html" TargetMode="External"/><Relationship Id="rId2" Type="http://schemas.openxmlformats.org/officeDocument/2006/relationships/numbering" Target="numbering.xml"/><Relationship Id="rId16" Type="http://schemas.openxmlformats.org/officeDocument/2006/relationships/hyperlink" Target="http://www.eaadhsy.gr/n4412/prosarthmaA_index.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diavgeia.gov.gr/" TargetMode="External"/><Relationship Id="rId5" Type="http://schemas.openxmlformats.org/officeDocument/2006/relationships/webSettings" Target="webSettings.xml"/><Relationship Id="rId15" Type="http://schemas.openxmlformats.org/officeDocument/2006/relationships/hyperlink" Target="http://www.sparti.gov.gr" TargetMode="External"/><Relationship Id="rId10" Type="http://schemas.openxmlformats.org/officeDocument/2006/relationships/hyperlink" Target="http://www.promitheus.gov.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parti.gov.gr" TargetMode="External"/><Relationship Id="rId14" Type="http://schemas.openxmlformats.org/officeDocument/2006/relationships/hyperlink" Target="http://www.hsppa.gr/"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157D8-5523-4748-8F92-8F41BFF7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36</Pages>
  <Words>16148</Words>
  <Characters>87200</Characters>
  <Application>Microsoft Office Word</Application>
  <DocSecurity>0</DocSecurity>
  <Lines>726</Lines>
  <Paragraphs>206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tameio</dc:creator>
  <cp:keywords/>
  <dc:description/>
  <cp:lastModifiedBy>tameio</cp:lastModifiedBy>
  <cp:revision>22</cp:revision>
  <dcterms:created xsi:type="dcterms:W3CDTF">2018-01-22T06:51:00Z</dcterms:created>
  <dcterms:modified xsi:type="dcterms:W3CDTF">2018-09-13T07:44:00Z</dcterms:modified>
</cp:coreProperties>
</file>