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042"/>
        <w:gridCol w:w="537"/>
        <w:gridCol w:w="824"/>
        <w:gridCol w:w="437"/>
        <w:gridCol w:w="4083"/>
      </w:tblGrid>
      <w:tr w:rsidR="00AE3B3F" w:rsidTr="00B323CE">
        <w:trPr>
          <w:cantSplit/>
          <w:trHeight w:val="1835"/>
        </w:trPr>
        <w:tc>
          <w:tcPr>
            <w:tcW w:w="4042" w:type="dxa"/>
          </w:tcPr>
          <w:p w:rsidR="00AE3B3F" w:rsidRPr="00106205" w:rsidRDefault="00AE3B3F" w:rsidP="00300A3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0000FF"/>
                <w:sz w:val="22"/>
                <w:szCs w:val="22"/>
              </w:rPr>
              <w:drawing>
                <wp:inline distT="0" distB="0" distL="0" distR="0" wp14:anchorId="3499A0C1" wp14:editId="04B8DD31">
                  <wp:extent cx="447675" cy="4762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B3F" w:rsidRPr="001C60DF" w:rsidRDefault="00AE3B3F" w:rsidP="00300A3F">
            <w:pPr>
              <w:pStyle w:val="6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1C60DF">
              <w:rPr>
                <w:rFonts w:ascii="Calibri" w:hAnsi="Calibri" w:cs="Calibri"/>
                <w:b w:val="0"/>
                <w:bCs/>
                <w:sz w:val="22"/>
                <w:szCs w:val="22"/>
              </w:rPr>
              <w:t>EΛΛΗΝΙΚΗ ΔΗΜΟΚΡΑΤΙΑ</w:t>
            </w:r>
          </w:p>
          <w:p w:rsidR="00AE3B3F" w:rsidRPr="001C60DF" w:rsidRDefault="00AE3B3F" w:rsidP="00300A3F">
            <w:pPr>
              <w:pStyle w:val="6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C60DF">
              <w:rPr>
                <w:rFonts w:ascii="Calibri" w:hAnsi="Calibri" w:cs="Calibri"/>
                <w:b w:val="0"/>
                <w:bCs/>
                <w:sz w:val="22"/>
                <w:szCs w:val="22"/>
              </w:rPr>
              <w:t>ΝΟΜΟΣ ΛΑΚΩΝΙΑΣ</w:t>
            </w:r>
          </w:p>
          <w:p w:rsidR="00AE3B3F" w:rsidRPr="001C60DF" w:rsidRDefault="00AE3B3F" w:rsidP="00300A3F">
            <w:pPr>
              <w:pStyle w:val="6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1C60DF">
              <w:rPr>
                <w:rFonts w:ascii="Calibri" w:hAnsi="Calibri" w:cs="Calibri"/>
                <w:b w:val="0"/>
                <w:bCs/>
                <w:sz w:val="22"/>
                <w:szCs w:val="22"/>
              </w:rPr>
              <w:t>ΔΗΜΟΣ ΣΠΑΡΤΗΣ</w:t>
            </w:r>
          </w:p>
          <w:p w:rsidR="00AE3B3F" w:rsidRDefault="00AE3B3F" w:rsidP="00300A3F">
            <w:pPr>
              <w:pStyle w:val="6"/>
              <w:rPr>
                <w:b w:val="0"/>
                <w:bCs/>
                <w:sz w:val="24"/>
              </w:rPr>
            </w:pPr>
            <w:r w:rsidRPr="00FF4B90">
              <w:rPr>
                <w:rFonts w:ascii="Calibri" w:hAnsi="Calibri" w:cs="Calibri"/>
                <w:b w:val="0"/>
                <w:bCs/>
                <w:sz w:val="22"/>
                <w:szCs w:val="22"/>
              </w:rPr>
              <w:t>Δ/ΝΣΗ ΤΕΧΝΙΚΩΝ ΥΠΗΡΕΣΙΩΝ</w:t>
            </w:r>
          </w:p>
        </w:tc>
        <w:tc>
          <w:tcPr>
            <w:tcW w:w="1798" w:type="dxa"/>
            <w:gridSpan w:val="3"/>
          </w:tcPr>
          <w:p w:rsidR="00AE3B3F" w:rsidRDefault="00AE3B3F" w:rsidP="00CB5CA7">
            <w:pPr>
              <w:jc w:val="center"/>
              <w:rPr>
                <w:sz w:val="24"/>
              </w:rPr>
            </w:pPr>
          </w:p>
        </w:tc>
        <w:tc>
          <w:tcPr>
            <w:tcW w:w="4083" w:type="dxa"/>
            <w:shd w:val="clear" w:color="auto" w:fill="FFFFFF" w:themeFill="background1"/>
          </w:tcPr>
          <w:p w:rsidR="00AE3B3F" w:rsidRPr="00224C13" w:rsidRDefault="00AE3B3F" w:rsidP="005674E3">
            <w:pPr>
              <w:spacing w:before="360" w:after="180"/>
              <w:ind w:left="34"/>
              <w:jc w:val="right"/>
              <w:rPr>
                <w:b/>
                <w:bCs/>
                <w:sz w:val="24"/>
              </w:rPr>
            </w:pPr>
            <w:r>
              <w:rPr>
                <w:rFonts w:ascii="Tahoma" w:hAnsi="Tahoma" w:cs="Tahoma"/>
                <w:sz w:val="22"/>
              </w:rPr>
              <w:t xml:space="preserve"> </w:t>
            </w:r>
          </w:p>
          <w:p w:rsidR="00AE3B3F" w:rsidRPr="005674E3" w:rsidRDefault="00084FDF" w:rsidP="00F50A22">
            <w:pPr>
              <w:spacing w:before="180"/>
              <w:ind w:left="34"/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         </w:t>
            </w:r>
            <w:r w:rsidR="00AE3B3F">
              <w:rPr>
                <w:rFonts w:ascii="Tahoma" w:hAnsi="Tahoma" w:cs="Tahoma"/>
                <w:sz w:val="22"/>
              </w:rPr>
              <w:t xml:space="preserve">Σπάρτη, </w:t>
            </w:r>
            <w:r w:rsidR="00B323CE">
              <w:rPr>
                <w:rFonts w:ascii="Tahoma" w:hAnsi="Tahoma" w:cs="Tahoma"/>
                <w:sz w:val="22"/>
                <w:lang w:val="en-US"/>
              </w:rPr>
              <w:t>14</w:t>
            </w:r>
            <w:r w:rsidR="00707C07">
              <w:rPr>
                <w:rFonts w:ascii="Tahoma" w:hAnsi="Tahoma" w:cs="Tahoma"/>
                <w:sz w:val="22"/>
              </w:rPr>
              <w:t>-04</w:t>
            </w:r>
            <w:r w:rsidR="00EB0AF6">
              <w:rPr>
                <w:rFonts w:ascii="Tahoma" w:hAnsi="Tahoma" w:cs="Tahoma"/>
                <w:sz w:val="22"/>
              </w:rPr>
              <w:t>- 2016</w:t>
            </w:r>
          </w:p>
          <w:p w:rsidR="007647A2" w:rsidRDefault="007647A2" w:rsidP="007647A2">
            <w:pPr>
              <w:rPr>
                <w:rFonts w:ascii="Tahoma" w:hAnsi="Tahoma" w:cs="Tahoma"/>
                <w:sz w:val="22"/>
              </w:rPr>
            </w:pPr>
          </w:p>
          <w:p w:rsidR="00AE3B3F" w:rsidRPr="00B323CE" w:rsidRDefault="007647A2" w:rsidP="007647A2">
            <w:pPr>
              <w:rPr>
                <w:b/>
                <w:bCs/>
                <w:sz w:val="24"/>
                <w:lang w:val="en-US"/>
              </w:rPr>
            </w:pPr>
            <w:r>
              <w:rPr>
                <w:rFonts w:ascii="Tahoma" w:hAnsi="Tahoma" w:cs="Tahoma"/>
                <w:sz w:val="22"/>
              </w:rPr>
              <w:t xml:space="preserve">                 </w:t>
            </w:r>
            <w:r w:rsidR="008D2A38">
              <w:rPr>
                <w:rFonts w:ascii="Tahoma" w:hAnsi="Tahoma" w:cs="Tahoma"/>
                <w:sz w:val="22"/>
                <w:lang w:val="en-US"/>
              </w:rPr>
              <w:t xml:space="preserve"> </w:t>
            </w:r>
            <w:proofErr w:type="spellStart"/>
            <w:r w:rsidR="00AE3B3F">
              <w:rPr>
                <w:rFonts w:ascii="Tahoma" w:hAnsi="Tahoma" w:cs="Tahoma"/>
                <w:sz w:val="22"/>
              </w:rPr>
              <w:t>Αρ</w:t>
            </w:r>
            <w:proofErr w:type="spellEnd"/>
            <w:r w:rsidR="00AE3B3F">
              <w:rPr>
                <w:rFonts w:ascii="Tahoma" w:hAnsi="Tahoma" w:cs="Tahoma"/>
                <w:sz w:val="22"/>
              </w:rPr>
              <w:t xml:space="preserve">. </w:t>
            </w:r>
            <w:proofErr w:type="spellStart"/>
            <w:r w:rsidR="00AE3B3F">
              <w:rPr>
                <w:rFonts w:ascii="Tahoma" w:hAnsi="Tahoma" w:cs="Tahoma"/>
                <w:sz w:val="22"/>
              </w:rPr>
              <w:t>Πρωτ</w:t>
            </w:r>
            <w:proofErr w:type="spellEnd"/>
            <w:r w:rsidR="00AE3B3F">
              <w:rPr>
                <w:rFonts w:ascii="Tahoma" w:hAnsi="Tahoma" w:cs="Tahoma"/>
                <w:sz w:val="22"/>
              </w:rPr>
              <w:t xml:space="preserve">.: </w:t>
            </w:r>
            <w:r>
              <w:rPr>
                <w:rFonts w:ascii="Tahoma" w:hAnsi="Tahoma" w:cs="Tahoma"/>
                <w:sz w:val="22"/>
              </w:rPr>
              <w:t>9848</w:t>
            </w:r>
            <w:r w:rsidR="002C7D58">
              <w:rPr>
                <w:rFonts w:ascii="Tahoma" w:hAnsi="Tahoma" w:cs="Tahoma"/>
                <w:sz w:val="22"/>
              </w:rPr>
              <w:t xml:space="preserve"> </w:t>
            </w:r>
            <w:r w:rsidR="00B323CE">
              <w:rPr>
                <w:rFonts w:ascii="Tahoma" w:hAnsi="Tahoma" w:cs="Tahoma"/>
                <w:sz w:val="22"/>
                <w:lang w:val="en-US"/>
              </w:rPr>
              <w:t xml:space="preserve"> </w:t>
            </w:r>
          </w:p>
        </w:tc>
      </w:tr>
      <w:tr w:rsidR="00B323CE" w:rsidRPr="003616D6" w:rsidTr="00B323CE">
        <w:trPr>
          <w:gridAfter w:val="2"/>
          <w:wAfter w:w="4520" w:type="dxa"/>
          <w:cantSplit/>
          <w:trHeight w:val="833"/>
        </w:trPr>
        <w:tc>
          <w:tcPr>
            <w:tcW w:w="4579" w:type="dxa"/>
            <w:gridSpan w:val="2"/>
            <w:vMerge w:val="restart"/>
          </w:tcPr>
          <w:p w:rsidR="00B323CE" w:rsidRDefault="00B323CE">
            <w:pPr>
              <w:tabs>
                <w:tab w:val="right" w:pos="1418"/>
                <w:tab w:val="left" w:pos="1560"/>
              </w:tabs>
              <w:rPr>
                <w:rFonts w:ascii="Calibri" w:hAnsi="Calibri" w:cs="Calibri"/>
                <w:sz w:val="22"/>
              </w:rPr>
            </w:pPr>
            <w:proofErr w:type="spellStart"/>
            <w:r w:rsidRPr="00300A3F">
              <w:rPr>
                <w:rFonts w:ascii="Calibri" w:hAnsi="Calibri" w:cs="Calibri"/>
                <w:sz w:val="22"/>
              </w:rPr>
              <w:t>Ταχ</w:t>
            </w:r>
            <w:proofErr w:type="spellEnd"/>
            <w:r w:rsidRPr="00300A3F">
              <w:rPr>
                <w:rFonts w:ascii="Calibri" w:hAnsi="Calibri" w:cs="Calibri"/>
                <w:sz w:val="22"/>
              </w:rPr>
              <w:t>. Διεύ</w:t>
            </w:r>
            <w:r>
              <w:rPr>
                <w:rFonts w:ascii="Calibri" w:hAnsi="Calibri" w:cs="Calibri"/>
                <w:sz w:val="22"/>
              </w:rPr>
              <w:t>θυνση</w:t>
            </w:r>
            <w:r>
              <w:rPr>
                <w:rFonts w:ascii="Calibri" w:hAnsi="Calibri" w:cs="Calibri"/>
                <w:sz w:val="22"/>
              </w:rPr>
              <w:tab/>
              <w:t>:</w:t>
            </w:r>
            <w:r>
              <w:rPr>
                <w:rFonts w:ascii="Calibri" w:hAnsi="Calibri" w:cs="Calibri"/>
                <w:sz w:val="22"/>
              </w:rPr>
              <w:tab/>
              <w:t>Διοικητήριο Π.Ε. Λακωνίας</w:t>
            </w:r>
          </w:p>
          <w:p w:rsidR="00B323CE" w:rsidRPr="00300A3F" w:rsidRDefault="00B323CE">
            <w:pPr>
              <w:tabs>
                <w:tab w:val="right" w:pos="1418"/>
                <w:tab w:val="left" w:pos="156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  <w:r>
              <w:rPr>
                <w:rFonts w:ascii="Calibri" w:hAnsi="Calibri" w:cs="Calibri"/>
                <w:sz w:val="22"/>
              </w:rPr>
              <w:tab/>
              <w:t>2</w:t>
            </w:r>
            <w:r w:rsidRPr="00AE3B3F">
              <w:rPr>
                <w:rFonts w:ascii="Calibri" w:hAnsi="Calibri" w:cs="Calibri"/>
                <w:sz w:val="22"/>
                <w:vertAlign w:val="superscript"/>
              </w:rPr>
              <w:t>ο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χλμ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ΕΟ Σπάρτης - </w:t>
            </w:r>
            <w:proofErr w:type="spellStart"/>
            <w:r>
              <w:rPr>
                <w:rFonts w:ascii="Calibri" w:hAnsi="Calibri" w:cs="Calibri"/>
                <w:sz w:val="22"/>
              </w:rPr>
              <w:t>Γυθείου</w:t>
            </w:r>
            <w:proofErr w:type="spellEnd"/>
          </w:p>
          <w:p w:rsidR="00B323CE" w:rsidRPr="00300A3F" w:rsidRDefault="00B323CE">
            <w:pPr>
              <w:tabs>
                <w:tab w:val="right" w:pos="1418"/>
                <w:tab w:val="left" w:pos="1560"/>
              </w:tabs>
              <w:ind w:right="-709"/>
              <w:rPr>
                <w:rFonts w:ascii="Calibri" w:hAnsi="Calibri" w:cs="Calibri"/>
                <w:sz w:val="22"/>
              </w:rPr>
            </w:pPr>
            <w:proofErr w:type="spellStart"/>
            <w:r w:rsidRPr="00300A3F">
              <w:rPr>
                <w:rFonts w:ascii="Calibri" w:hAnsi="Calibri" w:cs="Calibri"/>
                <w:sz w:val="22"/>
              </w:rPr>
              <w:t>Ταχ</w:t>
            </w:r>
            <w:proofErr w:type="spellEnd"/>
            <w:r w:rsidRPr="00300A3F">
              <w:rPr>
                <w:rFonts w:ascii="Calibri" w:hAnsi="Calibri" w:cs="Calibri"/>
                <w:sz w:val="22"/>
              </w:rPr>
              <w:t>. Κώδικας</w:t>
            </w:r>
            <w:r w:rsidRPr="00300A3F">
              <w:rPr>
                <w:rFonts w:ascii="Calibri" w:hAnsi="Calibri" w:cs="Calibri"/>
                <w:sz w:val="22"/>
              </w:rPr>
              <w:tab/>
              <w:t>:</w:t>
            </w:r>
            <w:r w:rsidRPr="00300A3F">
              <w:rPr>
                <w:rFonts w:ascii="Calibri" w:hAnsi="Calibri" w:cs="Calibri"/>
                <w:sz w:val="22"/>
              </w:rPr>
              <w:tab/>
              <w:t xml:space="preserve">231 00 - Σπάρτη </w:t>
            </w:r>
          </w:p>
          <w:p w:rsidR="00B323CE" w:rsidRPr="00300A3F" w:rsidRDefault="00B323CE">
            <w:pPr>
              <w:tabs>
                <w:tab w:val="right" w:pos="1418"/>
                <w:tab w:val="left" w:pos="1560"/>
              </w:tabs>
              <w:ind w:right="-709"/>
              <w:rPr>
                <w:rFonts w:ascii="Calibri" w:hAnsi="Calibri" w:cs="Calibri"/>
                <w:sz w:val="22"/>
              </w:rPr>
            </w:pPr>
            <w:r w:rsidRPr="00300A3F">
              <w:rPr>
                <w:rFonts w:ascii="Calibri" w:hAnsi="Calibri" w:cs="Calibri"/>
                <w:sz w:val="22"/>
              </w:rPr>
              <w:t>Αρμόδιος</w:t>
            </w:r>
            <w:r w:rsidRPr="00300A3F">
              <w:rPr>
                <w:rFonts w:ascii="Calibri" w:hAnsi="Calibri" w:cs="Calibri"/>
                <w:sz w:val="22"/>
              </w:rPr>
              <w:tab/>
              <w:t xml:space="preserve">: </w:t>
            </w:r>
            <w:r w:rsidRPr="00300A3F">
              <w:rPr>
                <w:rFonts w:ascii="Calibri" w:hAnsi="Calibri" w:cs="Calibri"/>
                <w:sz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</w:rPr>
                <w:alias w:val="Συντάκτης"/>
                <w:tag w:val=""/>
                <w:id w:val="1336738941"/>
                <w:placeholder>
                  <w:docPart w:val="6A568AA69C39454DB0A7BBDBD1F7BB7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>
                  <w:rPr>
                    <w:rFonts w:ascii="Calibri" w:hAnsi="Calibri" w:cs="Calibri"/>
                    <w:sz w:val="22"/>
                  </w:rPr>
                  <w:t>Χριστίνα Καλκετανίδου</w:t>
                </w:r>
              </w:sdtContent>
            </w:sdt>
            <w:r w:rsidRPr="00300A3F">
              <w:rPr>
                <w:rFonts w:ascii="Calibri" w:hAnsi="Calibri" w:cs="Calibri"/>
                <w:sz w:val="22"/>
              </w:rPr>
              <w:t xml:space="preserve"> </w:t>
            </w:r>
          </w:p>
          <w:p w:rsidR="00B323CE" w:rsidRPr="00300A3F" w:rsidRDefault="00B323CE">
            <w:pPr>
              <w:tabs>
                <w:tab w:val="right" w:pos="1418"/>
                <w:tab w:val="left" w:pos="1560"/>
              </w:tabs>
              <w:rPr>
                <w:rFonts w:ascii="Calibri" w:hAnsi="Calibri" w:cs="Calibri"/>
                <w:sz w:val="22"/>
              </w:rPr>
            </w:pPr>
            <w:r w:rsidRPr="00300A3F">
              <w:rPr>
                <w:rFonts w:ascii="Calibri" w:hAnsi="Calibri" w:cs="Calibri"/>
                <w:sz w:val="22"/>
              </w:rPr>
              <w:t>Τηλέφωνα</w:t>
            </w:r>
            <w:r w:rsidRPr="00300A3F">
              <w:rPr>
                <w:rFonts w:ascii="Calibri" w:hAnsi="Calibri" w:cs="Calibri"/>
                <w:sz w:val="22"/>
              </w:rPr>
              <w:tab/>
              <w:t>:</w:t>
            </w:r>
            <w:r w:rsidRPr="00300A3F">
              <w:rPr>
                <w:rFonts w:ascii="Calibri" w:hAnsi="Calibri" w:cs="Calibri"/>
                <w:sz w:val="22"/>
              </w:rPr>
              <w:tab/>
              <w:t>2731</w:t>
            </w:r>
            <w:r>
              <w:rPr>
                <w:rFonts w:ascii="Calibri" w:hAnsi="Calibri" w:cs="Calibri"/>
                <w:sz w:val="22"/>
              </w:rPr>
              <w:t>3</w:t>
            </w:r>
            <w:r w:rsidRPr="00300A3F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63367</w:t>
            </w:r>
          </w:p>
          <w:p w:rsidR="00B323CE" w:rsidRPr="001A3BA6" w:rsidRDefault="00B323CE">
            <w:pPr>
              <w:tabs>
                <w:tab w:val="right" w:pos="1418"/>
                <w:tab w:val="left" w:pos="1560"/>
              </w:tabs>
              <w:rPr>
                <w:rFonts w:ascii="Calibri" w:hAnsi="Calibri" w:cs="Calibri"/>
                <w:sz w:val="22"/>
              </w:rPr>
            </w:pPr>
            <w:r w:rsidRPr="00300A3F">
              <w:rPr>
                <w:rFonts w:ascii="Calibri" w:hAnsi="Calibri" w:cs="Calibri"/>
                <w:sz w:val="22"/>
                <w:lang w:val="en-US"/>
              </w:rPr>
              <w:t>Fax</w:t>
            </w:r>
            <w:r w:rsidRPr="001A3BA6">
              <w:rPr>
                <w:rFonts w:ascii="Calibri" w:hAnsi="Calibri" w:cs="Calibri"/>
                <w:sz w:val="22"/>
              </w:rPr>
              <w:tab/>
              <w:t>:</w:t>
            </w:r>
            <w:r w:rsidRPr="001A3BA6">
              <w:rPr>
                <w:rFonts w:ascii="Calibri" w:hAnsi="Calibri" w:cs="Calibri"/>
                <w:sz w:val="22"/>
              </w:rPr>
              <w:tab/>
              <w:t>27313 63371</w:t>
            </w:r>
          </w:p>
          <w:p w:rsidR="00B323CE" w:rsidRDefault="00B323CE" w:rsidP="001A3BA6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  <w:r w:rsidRPr="00300A3F">
              <w:rPr>
                <w:rFonts w:ascii="Calibri" w:hAnsi="Calibri" w:cs="Calibri"/>
                <w:sz w:val="22"/>
              </w:rPr>
              <w:t>Ε</w:t>
            </w:r>
            <w:r w:rsidRPr="00173898">
              <w:rPr>
                <w:rFonts w:ascii="Calibri" w:hAnsi="Calibri" w:cs="Calibri"/>
                <w:sz w:val="22"/>
                <w:lang w:val="en-US"/>
              </w:rPr>
              <w:t>-</w:t>
            </w:r>
            <w:r w:rsidRPr="00300A3F">
              <w:rPr>
                <w:rFonts w:ascii="Calibri" w:hAnsi="Calibri" w:cs="Calibri"/>
                <w:sz w:val="22"/>
                <w:lang w:val="en-US"/>
              </w:rPr>
              <w:t>mail</w:t>
            </w:r>
            <w:r w:rsidRPr="00173898">
              <w:rPr>
                <w:rFonts w:ascii="Calibri" w:hAnsi="Calibri" w:cs="Calibri"/>
                <w:sz w:val="22"/>
                <w:lang w:val="en-US"/>
              </w:rPr>
              <w:t xml:space="preserve"> : </w:t>
            </w:r>
            <w:hyperlink r:id="rId8" w:history="1">
              <w:r w:rsidRPr="00FB5473">
                <w:rPr>
                  <w:rStyle w:val="-"/>
                  <w:rFonts w:ascii="Calibri" w:hAnsi="Calibri" w:cs="Calibri"/>
                  <w:i/>
                  <w:sz w:val="22"/>
                  <w:lang w:val="en-US"/>
                </w:rPr>
                <w:t>x.kalketanidoy@1504.syzefxis.gov.gr</w:t>
              </w:r>
            </w:hyperlink>
            <w:r w:rsidRPr="00173898">
              <w:rPr>
                <w:rFonts w:ascii="Arial Narrow" w:hAnsi="Arial Narrow"/>
                <w:sz w:val="22"/>
                <w:lang w:val="en-US"/>
              </w:rPr>
              <w:t xml:space="preserve"> </w:t>
            </w:r>
          </w:p>
          <w:p w:rsidR="00B323CE" w:rsidRDefault="00B323CE" w:rsidP="001A3BA6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</w:p>
          <w:p w:rsidR="000E02BB" w:rsidRDefault="000E02BB" w:rsidP="001A3BA6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</w:p>
          <w:p w:rsidR="000E02BB" w:rsidRDefault="000E02BB" w:rsidP="001A3BA6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</w:p>
          <w:p w:rsidR="000E02BB" w:rsidRDefault="000E02BB" w:rsidP="001A3BA6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</w:p>
          <w:p w:rsidR="00B323CE" w:rsidRPr="00173898" w:rsidRDefault="00B323CE" w:rsidP="001A3BA6">
            <w:pPr>
              <w:tabs>
                <w:tab w:val="right" w:pos="1418"/>
                <w:tab w:val="left" w:pos="1560"/>
              </w:tabs>
              <w:rPr>
                <w:sz w:val="24"/>
                <w:lang w:val="en-US"/>
              </w:rPr>
            </w:pPr>
          </w:p>
        </w:tc>
        <w:tc>
          <w:tcPr>
            <w:tcW w:w="824" w:type="dxa"/>
          </w:tcPr>
          <w:p w:rsidR="00B323CE" w:rsidRPr="00B323CE" w:rsidRDefault="00B323CE" w:rsidP="00173898">
            <w:pPr>
              <w:pStyle w:val="4"/>
              <w:spacing w:before="180"/>
              <w:ind w:left="0"/>
              <w:jc w:val="left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 </w:t>
            </w:r>
          </w:p>
          <w:p w:rsidR="00B323CE" w:rsidRPr="00B323CE" w:rsidRDefault="00B323CE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tr w:rsidR="00B323CE" w:rsidRPr="003616D6" w:rsidTr="00B323CE">
        <w:trPr>
          <w:gridAfter w:val="2"/>
          <w:wAfter w:w="4520" w:type="dxa"/>
          <w:cantSplit/>
          <w:trHeight w:val="235"/>
        </w:trPr>
        <w:tc>
          <w:tcPr>
            <w:tcW w:w="4579" w:type="dxa"/>
            <w:gridSpan w:val="2"/>
            <w:vMerge/>
          </w:tcPr>
          <w:p w:rsidR="00B323CE" w:rsidRPr="00B323CE" w:rsidRDefault="00B323CE">
            <w:pPr>
              <w:tabs>
                <w:tab w:val="right" w:pos="1418"/>
                <w:tab w:val="left" w:pos="1560"/>
              </w:tabs>
              <w:rPr>
                <w:rFonts w:ascii="Arial Narrow" w:hAnsi="Arial Narrow"/>
                <w:sz w:val="22"/>
                <w:lang w:val="en-US"/>
              </w:rPr>
            </w:pPr>
          </w:p>
        </w:tc>
        <w:tc>
          <w:tcPr>
            <w:tcW w:w="824" w:type="dxa"/>
          </w:tcPr>
          <w:p w:rsidR="00B323CE" w:rsidRPr="00B323CE" w:rsidRDefault="00B323CE">
            <w:pPr>
              <w:pStyle w:val="4"/>
              <w:spacing w:before="180"/>
              <w:rPr>
                <w:rFonts w:ascii="Tahoma" w:hAnsi="Tahoma" w:cs="Tahoma"/>
                <w:b/>
                <w:bCs/>
                <w:sz w:val="20"/>
                <w:lang w:val="en-US"/>
              </w:rPr>
            </w:pPr>
            <w:r w:rsidRPr="00B323CE">
              <w:rPr>
                <w:rFonts w:ascii="Tahoma" w:hAnsi="Tahoma" w:cs="Tahoma"/>
                <w:b/>
                <w:bCs/>
                <w:sz w:val="20"/>
                <w:lang w:val="en-US"/>
              </w:rPr>
              <w:t xml:space="preserve"> </w:t>
            </w:r>
          </w:p>
        </w:tc>
      </w:tr>
    </w:tbl>
    <w:p w:rsidR="00173898" w:rsidRPr="00B323CE" w:rsidRDefault="00B323CE" w:rsidP="00F50A22">
      <w:pPr>
        <w:shd w:val="clear" w:color="auto" w:fill="E6E6E6"/>
        <w:jc w:val="both"/>
        <w:rPr>
          <w:sz w:val="24"/>
        </w:rPr>
      </w:pPr>
      <w:r w:rsidRPr="00261B59">
        <w:rPr>
          <w:sz w:val="24"/>
          <w:lang w:val="en-US"/>
        </w:rPr>
        <w:t xml:space="preserve">                                </w:t>
      </w:r>
      <w:r w:rsidR="00F77CCA" w:rsidRPr="00261B59">
        <w:rPr>
          <w:sz w:val="24"/>
          <w:lang w:val="en-US"/>
        </w:rPr>
        <w:t xml:space="preserve">        </w:t>
      </w:r>
      <w:r w:rsidRPr="00261B59">
        <w:rPr>
          <w:sz w:val="24"/>
          <w:lang w:val="en-US"/>
        </w:rPr>
        <w:t xml:space="preserve">   </w:t>
      </w:r>
      <w:r>
        <w:rPr>
          <w:sz w:val="24"/>
        </w:rPr>
        <w:t>ΠΡΟΣΚΛΗΣΗ ΕΚΔΗΛΩΣΗΣ ΕΝΔΙΑΦΕΡΟΝΤΟΣ</w:t>
      </w:r>
    </w:p>
    <w:p w:rsidR="002C7D58" w:rsidRPr="00261B59" w:rsidRDefault="002C7D58" w:rsidP="00773A62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</w:p>
    <w:p w:rsidR="008A5811" w:rsidRDefault="00B323CE" w:rsidP="00F77CCA">
      <w:pPr>
        <w:spacing w:before="120" w:line="312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 Δήμος Σπάρτης</w:t>
      </w:r>
    </w:p>
    <w:p w:rsidR="00B323CE" w:rsidRDefault="00B323CE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Προτίθεται να προβεί στην εκτέλεση της προμήθειας με τίτλο: «ΠΡΟΜΗΘΕΙΑ ΛΑΜΠΤΗΡΩΝ ΚΑΙ  ΗΛΕΚΤΡΟΛΟΓΙΚΟΥ ΥΛΙΚΟΥ</w:t>
      </w:r>
      <w:r w:rsidR="003C76CA" w:rsidRPr="003C76CA">
        <w:rPr>
          <w:rFonts w:ascii="Tahoma" w:hAnsi="Tahoma" w:cs="Tahoma"/>
          <w:sz w:val="18"/>
          <w:szCs w:val="18"/>
        </w:rPr>
        <w:t xml:space="preserve"> </w:t>
      </w:r>
      <w:r w:rsidR="003C76CA">
        <w:rPr>
          <w:rFonts w:ascii="Tahoma" w:hAnsi="Tahoma" w:cs="Tahoma"/>
          <w:sz w:val="18"/>
          <w:szCs w:val="18"/>
        </w:rPr>
        <w:t>ΠΑΡΚΩΝ ΚΛΠ</w:t>
      </w:r>
      <w:r>
        <w:rPr>
          <w:rFonts w:ascii="Tahoma" w:hAnsi="Tahoma" w:cs="Tahoma"/>
          <w:sz w:val="18"/>
          <w:szCs w:val="18"/>
        </w:rPr>
        <w:t xml:space="preserve"> ΔΕ ΠΕΛΛΑΝΑΣ 2016» προϋπολογισμού 15.000,00€, με την διαδικασία της απευθείας ανάθεσης.</w:t>
      </w:r>
    </w:p>
    <w:p w:rsidR="00261B59" w:rsidRDefault="00B323CE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Οι ενδιαφερόμενοι προμηθευτές καλούνται όπως εκδηλώσουν ενδιαφέρον  για την ανάληψη της</w:t>
      </w:r>
      <w:r w:rsidR="00305978">
        <w:rPr>
          <w:rFonts w:ascii="Tahoma" w:hAnsi="Tahoma" w:cs="Tahoma"/>
          <w:sz w:val="18"/>
          <w:szCs w:val="18"/>
        </w:rPr>
        <w:t xml:space="preserve"> ανωτέρω</w:t>
      </w:r>
      <w:r>
        <w:rPr>
          <w:rFonts w:ascii="Tahoma" w:hAnsi="Tahoma" w:cs="Tahoma"/>
          <w:sz w:val="18"/>
          <w:szCs w:val="18"/>
        </w:rPr>
        <w:t xml:space="preserve"> προμήθειας με την υποβολή σχετικής  </w:t>
      </w:r>
      <w:r w:rsidR="00373656">
        <w:rPr>
          <w:rFonts w:ascii="Tahoma" w:hAnsi="Tahoma" w:cs="Tahoma"/>
          <w:sz w:val="18"/>
          <w:szCs w:val="18"/>
        </w:rPr>
        <w:t>αίτηση</w:t>
      </w:r>
      <w:r w:rsidR="003616D6">
        <w:rPr>
          <w:rFonts w:ascii="Tahoma" w:hAnsi="Tahoma" w:cs="Tahoma"/>
          <w:sz w:val="18"/>
          <w:szCs w:val="18"/>
        </w:rPr>
        <w:t>ς</w:t>
      </w:r>
      <w:r w:rsidR="00373656">
        <w:rPr>
          <w:rFonts w:ascii="Tahoma" w:hAnsi="Tahoma" w:cs="Tahoma"/>
          <w:sz w:val="18"/>
          <w:szCs w:val="18"/>
        </w:rPr>
        <w:t>,  σύμφωνα με το πρότυπο που έχει αναρ</w:t>
      </w:r>
      <w:r w:rsidR="00261B59">
        <w:rPr>
          <w:rFonts w:ascii="Tahoma" w:hAnsi="Tahoma" w:cs="Tahoma"/>
          <w:sz w:val="18"/>
          <w:szCs w:val="18"/>
        </w:rPr>
        <w:t xml:space="preserve">τηθεί στην ιστοσελίδα του Δήμου. </w:t>
      </w:r>
      <w:r w:rsidR="00373656">
        <w:rPr>
          <w:rFonts w:ascii="Tahoma" w:hAnsi="Tahoma" w:cs="Tahoma"/>
          <w:sz w:val="18"/>
          <w:szCs w:val="18"/>
        </w:rPr>
        <w:t xml:space="preserve"> </w:t>
      </w:r>
    </w:p>
    <w:p w:rsidR="00B323CE" w:rsidRDefault="00373656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Η αίτηση θα συνοδεύεται από </w:t>
      </w:r>
      <w:r w:rsidR="00F77CCA">
        <w:rPr>
          <w:rFonts w:ascii="Tahoma" w:hAnsi="Tahoma" w:cs="Tahoma"/>
          <w:sz w:val="18"/>
          <w:szCs w:val="18"/>
        </w:rPr>
        <w:t xml:space="preserve"> κλειστό φάκελο </w:t>
      </w:r>
      <w:r>
        <w:rPr>
          <w:rFonts w:ascii="Tahoma" w:hAnsi="Tahoma" w:cs="Tahoma"/>
          <w:sz w:val="18"/>
          <w:szCs w:val="18"/>
        </w:rPr>
        <w:t xml:space="preserve">που θα περιλαμβάνει την </w:t>
      </w:r>
      <w:r w:rsidR="00F77CCA">
        <w:rPr>
          <w:rFonts w:ascii="Tahoma" w:hAnsi="Tahoma" w:cs="Tahoma"/>
          <w:sz w:val="18"/>
          <w:szCs w:val="18"/>
        </w:rPr>
        <w:t xml:space="preserve"> </w:t>
      </w:r>
      <w:r w:rsidR="00B323CE">
        <w:rPr>
          <w:rFonts w:ascii="Tahoma" w:hAnsi="Tahoma" w:cs="Tahoma"/>
          <w:sz w:val="18"/>
          <w:szCs w:val="18"/>
        </w:rPr>
        <w:t xml:space="preserve">  οικονομική προσφορά </w:t>
      </w:r>
      <w:r w:rsidR="00F77CCA">
        <w:rPr>
          <w:rFonts w:ascii="Tahoma" w:hAnsi="Tahoma" w:cs="Tahoma"/>
          <w:sz w:val="18"/>
          <w:szCs w:val="18"/>
        </w:rPr>
        <w:t xml:space="preserve"> </w:t>
      </w:r>
      <w:r w:rsidR="003C76CA">
        <w:rPr>
          <w:rFonts w:ascii="Tahoma" w:hAnsi="Tahoma" w:cs="Tahoma"/>
          <w:sz w:val="18"/>
          <w:szCs w:val="18"/>
        </w:rPr>
        <w:t xml:space="preserve">(έντυπο προσφοράς) </w:t>
      </w:r>
      <w:r w:rsidR="000E02BB">
        <w:rPr>
          <w:rFonts w:ascii="Tahoma" w:hAnsi="Tahoma" w:cs="Tahoma"/>
          <w:sz w:val="18"/>
          <w:szCs w:val="18"/>
        </w:rPr>
        <w:t xml:space="preserve"> και τα τεχνικά χαρακτηριστικά των ειδών που προσφέρονται σύμφωνα με τις τεχνικές προδιαγραφές</w:t>
      </w:r>
      <w:r w:rsidR="00261B59" w:rsidRPr="00261B59">
        <w:rPr>
          <w:rFonts w:ascii="Tahoma" w:hAnsi="Tahoma" w:cs="Tahoma"/>
          <w:sz w:val="18"/>
          <w:szCs w:val="18"/>
        </w:rPr>
        <w:t xml:space="preserve"> </w:t>
      </w:r>
      <w:r w:rsidR="00261B59">
        <w:rPr>
          <w:rFonts w:ascii="Tahoma" w:hAnsi="Tahoma" w:cs="Tahoma"/>
          <w:sz w:val="18"/>
          <w:szCs w:val="18"/>
        </w:rPr>
        <w:t xml:space="preserve"> και θα κατατεθεί  στην γραμματεία της Δ/</w:t>
      </w:r>
      <w:proofErr w:type="spellStart"/>
      <w:r w:rsidR="00261B59">
        <w:rPr>
          <w:rFonts w:ascii="Tahoma" w:hAnsi="Tahoma" w:cs="Tahoma"/>
          <w:sz w:val="18"/>
          <w:szCs w:val="18"/>
        </w:rPr>
        <w:t>νσης</w:t>
      </w:r>
      <w:proofErr w:type="spellEnd"/>
      <w:r w:rsidR="00261B59">
        <w:rPr>
          <w:rFonts w:ascii="Tahoma" w:hAnsi="Tahoma" w:cs="Tahoma"/>
          <w:sz w:val="18"/>
          <w:szCs w:val="18"/>
        </w:rPr>
        <w:t xml:space="preserve"> Τεχνικών Υπηρεσιών στο Διοικητήριο Π</w:t>
      </w:r>
      <w:r w:rsidR="00AB097F">
        <w:rPr>
          <w:rFonts w:ascii="Tahoma" w:hAnsi="Tahoma" w:cs="Tahoma"/>
          <w:sz w:val="18"/>
          <w:szCs w:val="18"/>
        </w:rPr>
        <w:t xml:space="preserve">.Ε. Λακωνίας μέχρι την </w:t>
      </w:r>
      <w:r w:rsidR="007647A2">
        <w:rPr>
          <w:rFonts w:ascii="Tahoma" w:hAnsi="Tahoma" w:cs="Tahoma"/>
          <w:sz w:val="18"/>
          <w:szCs w:val="18"/>
        </w:rPr>
        <w:t>Τρίτη 19</w:t>
      </w:r>
      <w:r w:rsidR="00261B59">
        <w:rPr>
          <w:rFonts w:ascii="Tahoma" w:hAnsi="Tahoma" w:cs="Tahoma"/>
          <w:sz w:val="18"/>
          <w:szCs w:val="18"/>
        </w:rPr>
        <w:t>/04/2016</w:t>
      </w:r>
      <w:r w:rsidR="000E02BB">
        <w:rPr>
          <w:rFonts w:ascii="Tahoma" w:hAnsi="Tahoma" w:cs="Tahoma"/>
          <w:sz w:val="18"/>
          <w:szCs w:val="18"/>
        </w:rPr>
        <w:t xml:space="preserve">. </w:t>
      </w:r>
    </w:p>
    <w:p w:rsidR="00A47DF9" w:rsidRPr="00A47DF9" w:rsidRDefault="00A47DF9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Η προσφορά θα συνοδεύεται απαραιτήτως από δείγματα των προσφερόμενων ειδών.</w:t>
      </w:r>
    </w:p>
    <w:p w:rsidR="00305978" w:rsidRDefault="00305978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Για το έντυπο προσφοράς και τις τεχνικές προδιαγραφές θα ενημερώνονται οι ενδιαφερόμενοι από την ιστοσελίδα του Δήμου.</w:t>
      </w:r>
    </w:p>
    <w:p w:rsidR="000E02BB" w:rsidRDefault="000E02BB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Πληροφορίες παρέχονται στο τηλέφωνο 2731363367 από την υπάλληλο της Δ.Τ.Υ. Καλκετανίδου Χριστίνα.</w:t>
      </w:r>
    </w:p>
    <w:p w:rsidR="000E02BB" w:rsidRDefault="000E02BB" w:rsidP="00C82DFF">
      <w:pPr>
        <w:spacing w:before="12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Η κατακύρωση της προμήθειας θα γίνει με απόφαση Δημάρχου.</w:t>
      </w:r>
    </w:p>
    <w:p w:rsidR="000E02BB" w:rsidRPr="00773A62" w:rsidRDefault="000E02BB" w:rsidP="00C82DFF">
      <w:pPr>
        <w:spacing w:before="120" w:line="312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>Η παρούσα θα αναρτηθεί : α) στον πίνακα ανακοινώσεων της Διεύθυνσης Τεχνικών Υπηρεσιών και β) στην ιστοσελίδα του Δήμου.</w:t>
      </w:r>
    </w:p>
    <w:p w:rsidR="006140D8" w:rsidRPr="00FF4B90" w:rsidRDefault="006140D8" w:rsidP="00FF4B90">
      <w:pPr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</w:p>
    <w:p w:rsidR="006140D8" w:rsidRDefault="000E02BB" w:rsidP="000E02BB">
      <w:pPr>
        <w:tabs>
          <w:tab w:val="left" w:pos="2910"/>
        </w:tabs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647A2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>Σπάρτη:</w:t>
      </w:r>
      <w:r w:rsidR="007647A2">
        <w:rPr>
          <w:rFonts w:ascii="Tahoma" w:hAnsi="Tahoma" w:cs="Tahoma"/>
          <w:sz w:val="24"/>
          <w:szCs w:val="24"/>
        </w:rPr>
        <w:t>14/04/2016</w:t>
      </w:r>
      <w:r>
        <w:rPr>
          <w:rFonts w:ascii="Tahoma" w:hAnsi="Tahoma" w:cs="Tahoma"/>
          <w:sz w:val="24"/>
          <w:szCs w:val="24"/>
        </w:rPr>
        <w:t xml:space="preserve">     </w:t>
      </w:r>
      <w:bookmarkStart w:id="0" w:name="_GoBack"/>
      <w:bookmarkEnd w:id="0"/>
    </w:p>
    <w:p w:rsidR="000E02BB" w:rsidRDefault="000E02BB" w:rsidP="000E02BB">
      <w:pPr>
        <w:tabs>
          <w:tab w:val="left" w:pos="2910"/>
        </w:tabs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Ο Δήμαρχος Σπάρτης</w:t>
      </w:r>
    </w:p>
    <w:p w:rsidR="000E02BB" w:rsidRDefault="000E02BB" w:rsidP="000E02BB">
      <w:pPr>
        <w:tabs>
          <w:tab w:val="left" w:pos="2910"/>
        </w:tabs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</w:p>
    <w:p w:rsidR="000E02BB" w:rsidRDefault="000E02BB" w:rsidP="000E02BB">
      <w:pPr>
        <w:tabs>
          <w:tab w:val="left" w:pos="2910"/>
        </w:tabs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</w:t>
      </w:r>
      <w:proofErr w:type="spellStart"/>
      <w:r>
        <w:rPr>
          <w:rFonts w:ascii="Tahoma" w:hAnsi="Tahoma" w:cs="Tahoma"/>
          <w:sz w:val="24"/>
          <w:szCs w:val="24"/>
        </w:rPr>
        <w:t>Βαλιώτης</w:t>
      </w:r>
      <w:proofErr w:type="spellEnd"/>
      <w:r>
        <w:rPr>
          <w:rFonts w:ascii="Tahoma" w:hAnsi="Tahoma" w:cs="Tahoma"/>
          <w:sz w:val="24"/>
          <w:szCs w:val="24"/>
        </w:rPr>
        <w:t xml:space="preserve"> Ευάγγελος</w:t>
      </w:r>
    </w:p>
    <w:p w:rsidR="000E02BB" w:rsidRPr="00FF4B90" w:rsidRDefault="000E02BB" w:rsidP="000E02BB">
      <w:pPr>
        <w:tabs>
          <w:tab w:val="left" w:pos="2910"/>
        </w:tabs>
        <w:spacing w:before="120" w:line="312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</w:t>
      </w:r>
    </w:p>
    <w:p w:rsidR="00B04D9C" w:rsidRDefault="000E02BB" w:rsidP="000E02BB">
      <w:pPr>
        <w:tabs>
          <w:tab w:val="left" w:pos="4080"/>
        </w:tabs>
        <w:jc w:val="both"/>
        <w:sectPr w:rsidR="00B04D9C" w:rsidSect="00BE19DF">
          <w:footerReference w:type="default" r:id="rId9"/>
          <w:pgSz w:w="11906" w:h="16838"/>
          <w:pgMar w:top="993" w:right="849" w:bottom="993" w:left="1134" w:header="567" w:footer="5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t xml:space="preserve">                                                                       </w:t>
      </w:r>
    </w:p>
    <w:p w:rsidR="00B04D9C" w:rsidRDefault="00CA2DD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60A8EA7" wp14:editId="1E0F7D1A">
                <wp:simplePos x="0" y="0"/>
                <wp:positionH relativeFrom="page">
                  <wp:posOffset>-847090</wp:posOffset>
                </wp:positionH>
                <wp:positionV relativeFrom="page">
                  <wp:posOffset>8806815</wp:posOffset>
                </wp:positionV>
                <wp:extent cx="2532380" cy="215900"/>
                <wp:effectExtent l="517525" t="619125" r="0" b="127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532380" cy="2159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80000"/>
                          </a:srgbClr>
                        </a:solidFill>
                        <a:ln>
                          <a:noFill/>
                        </a:ln>
                        <a:effectLst>
                          <a:outerShdw dist="811410" dir="13804776" sx="75000" sy="75000" algn="tl" rotWithShape="0">
                            <a:srgbClr val="4F81BD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1F497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DD6" w:rsidRPr="0033420A" w:rsidRDefault="00CA2DD6" w:rsidP="00CA2DD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33420A">
                              <w:rPr>
                                <w:rFonts w:ascii="Calibri" w:hAnsi="Calibri"/>
                                <w:b/>
                                <w:bCs/>
                                <w:sz w:val="14"/>
                                <w:szCs w:val="14"/>
                              </w:rPr>
                              <w:t>Προσωρινό Πρότυπο 01</w:t>
                            </w:r>
                            <w:r w:rsidRPr="001C195C">
                              <w:rPr>
                                <w:rFonts w:ascii="Calibri" w:hAnsi="Calibri"/>
                                <w:b/>
                                <w:bCs/>
                                <w:sz w:val="14"/>
                                <w:szCs w:val="14"/>
                              </w:rPr>
                              <w:t>.01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4"/>
                                <w:szCs w:val="14"/>
                              </w:rPr>
                              <w:t>: Βασικό Έγγραφο ΔΤΥ</w:t>
                            </w:r>
                          </w:p>
                        </w:txbxContent>
                      </wps:txbx>
                      <wps:bodyPr rot="0" vert="vert270" wrap="square" lIns="36000" tIns="54000" rIns="36000" bIns="54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A8EA7" id="Ορθογώνιο 2" o:spid="_x0000_s1026" style="position:absolute;left:0;text-align:left;margin-left:-66.7pt;margin-top:693.45pt;width:199.4pt;height:17pt;rotation:-9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" o:allowincell="f" fillcolor="#daeef3" stroked="f" strokecolor="#1f497d" strokeweight="1pt">
                <v:fill opacity="52428f"/>
                <v:shadow on="t" type="perspective" color="#4f81bd" opacity=".5" origin="-.5,-.5" offset="-41pt,-49pt" matrix=".75,,,.75"/>
                <v:textbox style="layout-flow:vertical;mso-layout-flow-alt:bottom-to-top" inset="1mm,1.5mm,1mm,1.5mm">
                  <w:txbxContent>
                    <w:p w:rsidR="00CA2DD6" w:rsidRPr="0033420A" w:rsidRDefault="00CA2DD6" w:rsidP="00CA2DD6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14"/>
                          <w:szCs w:val="14"/>
                        </w:rPr>
                      </w:pPr>
                      <w:r w:rsidRPr="0033420A">
                        <w:rPr>
                          <w:rFonts w:ascii="Calibri" w:hAnsi="Calibri"/>
                          <w:b/>
                          <w:bCs/>
                          <w:sz w:val="14"/>
                          <w:szCs w:val="14"/>
                        </w:rPr>
                        <w:t>Προσωρινό Πρότυπο 01</w:t>
                      </w:r>
                      <w:r w:rsidRPr="001C195C">
                        <w:rPr>
                          <w:rFonts w:ascii="Calibri" w:hAnsi="Calibri"/>
                          <w:b/>
                          <w:bCs/>
                          <w:sz w:val="14"/>
                          <w:szCs w:val="14"/>
                        </w:rPr>
                        <w:t>.01</w:t>
                      </w:r>
                      <w:r>
                        <w:rPr>
                          <w:rFonts w:ascii="Calibri" w:hAnsi="Calibri"/>
                          <w:b/>
                          <w:bCs/>
                          <w:sz w:val="14"/>
                          <w:szCs w:val="14"/>
                        </w:rPr>
                        <w:t>: Βασικό Έγγραφο ΔΤΥ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B04D9C" w:rsidSect="004C7395">
      <w:footerReference w:type="default" r:id="rId10"/>
      <w:type w:val="continuous"/>
      <w:pgSz w:w="11906" w:h="16838"/>
      <w:pgMar w:top="993" w:right="849" w:bottom="1276" w:left="1134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CE1" w:rsidRDefault="00966CE1">
      <w:r>
        <w:separator/>
      </w:r>
    </w:p>
  </w:endnote>
  <w:endnote w:type="continuationSeparator" w:id="0">
    <w:p w:rsidR="00966CE1" w:rsidRDefault="0096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1C" w:rsidRPr="004C7395" w:rsidRDefault="00521232" w:rsidP="004C7395">
    <w:pPr>
      <w:pStyle w:val="a6"/>
      <w:widowControl w:val="0"/>
      <w:pBdr>
        <w:top w:val="single" w:sz="4" w:space="5" w:color="auto"/>
      </w:pBdr>
      <w:tabs>
        <w:tab w:val="clear" w:pos="4153"/>
        <w:tab w:val="clear" w:pos="8306"/>
        <w:tab w:val="right" w:pos="10206"/>
      </w:tabs>
      <w:ind w:left="-567" w:right="-283"/>
      <w:rPr>
        <w:rFonts w:ascii="Arial" w:hAnsi="Arial" w:cs="Arial"/>
        <w:i/>
        <w:iCs/>
        <w:color w:val="808080"/>
        <w:sz w:val="16"/>
      </w:rPr>
    </w:pPr>
    <w:r>
      <w:rPr>
        <w:rFonts w:ascii="Arial" w:hAnsi="Arial" w:cs="Arial"/>
        <w:i/>
        <w:iCs/>
        <w:noProof/>
        <w:color w:val="808080"/>
        <w:sz w:val="16"/>
      </w:rPr>
      <w:fldChar w:fldCharType="begin"/>
    </w:r>
    <w:r w:rsidR="004C7395" w:rsidRPr="001F10FD">
      <w:rPr>
        <w:rFonts w:ascii="Arial" w:hAnsi="Arial" w:cs="Arial"/>
        <w:i/>
        <w:iCs/>
        <w:noProof/>
        <w:color w:val="808080"/>
        <w:sz w:val="16"/>
      </w:rPr>
      <w:instrText xml:space="preserve"> </w:instrText>
    </w:r>
    <w:r w:rsidR="004C7395" w:rsidRPr="0037729B">
      <w:rPr>
        <w:rFonts w:ascii="Arial" w:hAnsi="Arial" w:cs="Arial"/>
        <w:i/>
        <w:iCs/>
        <w:noProof/>
        <w:color w:val="808080"/>
        <w:sz w:val="16"/>
        <w:lang w:val="en-US"/>
      </w:rPr>
      <w:instrText>FILENAME</w:instrText>
    </w:r>
    <w:r w:rsidR="004C7395" w:rsidRPr="001F10FD">
      <w:rPr>
        <w:rFonts w:ascii="Arial" w:hAnsi="Arial" w:cs="Arial"/>
        <w:i/>
        <w:iCs/>
        <w:noProof/>
        <w:color w:val="808080"/>
        <w:sz w:val="16"/>
      </w:rPr>
      <w:instrText xml:space="preserve"> \</w:instrText>
    </w:r>
    <w:r w:rsidR="004C7395" w:rsidRPr="0037729B">
      <w:rPr>
        <w:rFonts w:ascii="Arial" w:hAnsi="Arial" w:cs="Arial"/>
        <w:i/>
        <w:iCs/>
        <w:noProof/>
        <w:color w:val="808080"/>
        <w:sz w:val="16"/>
        <w:lang w:val="en-US"/>
      </w:rPr>
      <w:instrText>p</w:instrText>
    </w:r>
    <w:r w:rsidR="004C7395" w:rsidRPr="001F10FD">
      <w:rPr>
        <w:rFonts w:ascii="Arial" w:hAnsi="Arial" w:cs="Arial"/>
        <w:i/>
        <w:iCs/>
        <w:noProof/>
        <w:color w:val="808080"/>
        <w:sz w:val="16"/>
      </w:rPr>
      <w:instrText xml:space="preserve"> </w:instrText>
    </w:r>
    <w:r>
      <w:rPr>
        <w:rFonts w:ascii="Arial" w:hAnsi="Arial" w:cs="Arial"/>
        <w:i/>
        <w:iCs/>
        <w:noProof/>
        <w:color w:val="808080"/>
        <w:sz w:val="16"/>
      </w:rPr>
      <w:fldChar w:fldCharType="separate"/>
    </w:r>
    <w:r w:rsidR="00FF481E">
      <w:rPr>
        <w:rFonts w:ascii="Arial" w:hAnsi="Arial" w:cs="Arial"/>
        <w:i/>
        <w:iCs/>
        <w:noProof/>
        <w:color w:val="808080"/>
        <w:sz w:val="16"/>
        <w:lang w:val="en-US"/>
      </w:rPr>
      <w:t>C:\Users\kalketanidou.dty\Desktop\ΕΡΓΑΣΙΕΣ ΠΡΟΜΗΘΕΙΕΣ 2016\ΠΡΟΜΗΘΕΙΑ ΛΑΜΠΤΗΡΩΝ ΚΑΙ ΗΛΕΚΤΡΟΛΟΓΙΚΟΥ ΥΛΙΚΟΥ\Δ.Ε. ΠΕΛΛΑΝΑΣ\ΠΡΟΣΚΛΗΣΗ ΕΚΔΗΛΩΣΗΣ ΕΝΔΙΑΦΕΡΟΝΤΟΣ.docx</w:t>
    </w:r>
    <w:r>
      <w:rPr>
        <w:rFonts w:ascii="Arial" w:hAnsi="Arial" w:cs="Arial"/>
        <w:i/>
        <w:iCs/>
        <w:noProof/>
        <w:color w:val="808080"/>
        <w:sz w:val="16"/>
      </w:rPr>
      <w:fldChar w:fldCharType="end"/>
    </w:r>
    <w:r w:rsidR="004C7395">
      <w:rPr>
        <w:rFonts w:ascii="Arial" w:hAnsi="Arial" w:cs="Arial"/>
        <w:i/>
        <w:iCs/>
        <w:noProof/>
        <w:color w:val="808080"/>
        <w:sz w:val="16"/>
      </w:rPr>
      <w:t xml:space="preserve">  [</w:t>
    </w:r>
    <w:fldSimple w:instr=" USERINITIALS   \* MERGEFORMAT ">
      <w:r w:rsidR="00FF481E" w:rsidRPr="00FF481E">
        <w:rPr>
          <w:rFonts w:ascii="Arial" w:hAnsi="Arial" w:cs="Arial"/>
          <w:i/>
          <w:iCs/>
          <w:noProof/>
          <w:color w:val="808080"/>
          <w:sz w:val="16"/>
        </w:rPr>
        <w:t>ΧΚ</w:t>
      </w:r>
    </w:fldSimple>
    <w:r w:rsidR="004C7395">
      <w:rPr>
        <w:rFonts w:ascii="Arial" w:hAnsi="Arial" w:cs="Arial"/>
        <w:i/>
        <w:iCs/>
        <w:noProof/>
        <w:color w:val="808080"/>
        <w:sz w:val="16"/>
      </w:rPr>
      <w:t>]</w:t>
    </w:r>
    <w:r w:rsidR="004C7395" w:rsidRPr="001F10FD">
      <w:rPr>
        <w:rFonts w:ascii="Arial" w:hAnsi="Arial" w:cs="Arial"/>
        <w:i/>
        <w:iCs/>
        <w:color w:val="808080"/>
        <w:sz w:val="16"/>
      </w:rPr>
      <w:tab/>
    </w:r>
    <w:r w:rsidR="004C7395" w:rsidRPr="00837F94">
      <w:rPr>
        <w:rFonts w:ascii="Arial" w:hAnsi="Arial" w:cs="Arial"/>
        <w:i/>
        <w:iCs/>
        <w:color w:val="808080"/>
        <w:sz w:val="16"/>
      </w:rPr>
      <w:t xml:space="preserve">σελ. </w: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begin"/>
    </w:r>
    <w:r w:rsidR="004C7395" w:rsidRPr="00837F94">
      <w:rPr>
        <w:rStyle w:val="a7"/>
        <w:rFonts w:ascii="Arial" w:hAnsi="Arial" w:cs="Arial"/>
        <w:i/>
        <w:iCs/>
        <w:color w:val="808080"/>
        <w:sz w:val="16"/>
      </w:rPr>
      <w:instrText xml:space="preserve"> </w:instrText>
    </w:r>
    <w:r w:rsidR="004C7395" w:rsidRPr="00837F94">
      <w:rPr>
        <w:rStyle w:val="a7"/>
        <w:rFonts w:ascii="Arial" w:hAnsi="Arial" w:cs="Arial"/>
        <w:i/>
        <w:iCs/>
        <w:color w:val="808080"/>
        <w:sz w:val="16"/>
        <w:lang w:val="en-US"/>
      </w:rPr>
      <w:instrText>PAGE</w:instrText>
    </w:r>
    <w:r w:rsidR="004C7395" w:rsidRPr="00837F94">
      <w:rPr>
        <w:rStyle w:val="a7"/>
        <w:rFonts w:ascii="Arial" w:hAnsi="Arial" w:cs="Arial"/>
        <w:i/>
        <w:iCs/>
        <w:color w:val="808080"/>
        <w:sz w:val="16"/>
      </w:rPr>
      <w:instrText xml:space="preserve"> </w:instrTex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separate"/>
    </w:r>
    <w:r w:rsidR="003616D6">
      <w:rPr>
        <w:rStyle w:val="a7"/>
        <w:rFonts w:ascii="Arial" w:hAnsi="Arial" w:cs="Arial"/>
        <w:i/>
        <w:iCs/>
        <w:noProof/>
        <w:color w:val="808080"/>
        <w:sz w:val="16"/>
        <w:lang w:val="en-US"/>
      </w:rPr>
      <w:t>1</w: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end"/>
    </w:r>
    <w:r w:rsidR="004C7395" w:rsidRPr="00837F94">
      <w:rPr>
        <w:rStyle w:val="a7"/>
        <w:rFonts w:ascii="Arial" w:hAnsi="Arial" w:cs="Arial"/>
        <w:i/>
        <w:iCs/>
        <w:color w:val="808080"/>
        <w:sz w:val="16"/>
      </w:rPr>
      <w:t xml:space="preserve"> από </w: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begin"/>
    </w:r>
    <w:r w:rsidR="004C7395" w:rsidRPr="00837F94">
      <w:rPr>
        <w:rStyle w:val="a7"/>
        <w:rFonts w:ascii="Arial" w:hAnsi="Arial" w:cs="Arial"/>
        <w:i/>
        <w:iCs/>
        <w:color w:val="808080"/>
        <w:sz w:val="16"/>
      </w:rPr>
      <w:instrText xml:space="preserve"> NUMPAGES </w:instrTex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separate"/>
    </w:r>
    <w:r w:rsidR="003616D6">
      <w:rPr>
        <w:rStyle w:val="a7"/>
        <w:rFonts w:ascii="Arial" w:hAnsi="Arial" w:cs="Arial"/>
        <w:i/>
        <w:iCs/>
        <w:noProof/>
        <w:color w:val="808080"/>
        <w:sz w:val="16"/>
      </w:rPr>
      <w:t>1</w:t>
    </w:r>
    <w:r w:rsidRPr="00837F94">
      <w:rPr>
        <w:rStyle w:val="a7"/>
        <w:rFonts w:ascii="Arial" w:hAnsi="Arial" w:cs="Arial"/>
        <w:i/>
        <w:iCs/>
        <w:color w:val="808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1C" w:rsidRDefault="0043201C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9781"/>
      </w:tabs>
      <w:rPr>
        <w:rFonts w:ascii="Arial" w:hAnsi="Arial" w:cs="Arial"/>
        <w:i/>
        <w:iCs/>
        <w:color w:val="808080"/>
        <w:sz w:val="16"/>
      </w:rPr>
    </w:pPr>
    <w:r>
      <w:rPr>
        <w:rFonts w:ascii="Arial" w:hAnsi="Arial" w:cs="Arial"/>
        <w:i/>
        <w:iCs/>
        <w:noProof/>
        <w:color w:val="808080"/>
        <w:sz w:val="16"/>
      </w:rPr>
      <w:t>Φόρμα επιστολών1</w:t>
    </w:r>
    <w:r>
      <w:rPr>
        <w:rFonts w:ascii="Arial" w:hAnsi="Arial" w:cs="Arial"/>
        <w:i/>
        <w:iCs/>
        <w:color w:val="808080"/>
        <w:sz w:val="16"/>
      </w:rPr>
      <w:tab/>
      <w:t xml:space="preserve">σελ. </w: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begin"/>
    </w:r>
    <w:r>
      <w:rPr>
        <w:rStyle w:val="a7"/>
        <w:rFonts w:ascii="Arial" w:hAnsi="Arial" w:cs="Arial"/>
        <w:i/>
        <w:iCs/>
        <w:color w:val="808080"/>
        <w:sz w:val="16"/>
      </w:rPr>
      <w:instrText xml:space="preserve"> PAGE </w:instrTex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separate"/>
    </w:r>
    <w:r w:rsidR="00924B11">
      <w:rPr>
        <w:rStyle w:val="a7"/>
        <w:rFonts w:ascii="Arial" w:hAnsi="Arial" w:cs="Arial"/>
        <w:i/>
        <w:iCs/>
        <w:noProof/>
        <w:color w:val="808080"/>
        <w:sz w:val="16"/>
      </w:rPr>
      <w:t>2</w: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end"/>
    </w:r>
    <w:r>
      <w:rPr>
        <w:rStyle w:val="a7"/>
        <w:rFonts w:ascii="Arial" w:hAnsi="Arial" w:cs="Arial"/>
        <w:i/>
        <w:iCs/>
        <w:color w:val="808080"/>
        <w:sz w:val="16"/>
      </w:rPr>
      <w:t xml:space="preserve"> από </w: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begin"/>
    </w:r>
    <w:r>
      <w:rPr>
        <w:rStyle w:val="a7"/>
        <w:rFonts w:ascii="Arial" w:hAnsi="Arial" w:cs="Arial"/>
        <w:i/>
        <w:iCs/>
        <w:color w:val="808080"/>
        <w:sz w:val="16"/>
      </w:rPr>
      <w:instrText xml:space="preserve"> NUMPAGES </w:instrTex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separate"/>
    </w:r>
    <w:r w:rsidR="00FF481E">
      <w:rPr>
        <w:rStyle w:val="a7"/>
        <w:rFonts w:ascii="Arial" w:hAnsi="Arial" w:cs="Arial"/>
        <w:i/>
        <w:iCs/>
        <w:noProof/>
        <w:color w:val="808080"/>
        <w:sz w:val="16"/>
      </w:rPr>
      <w:t>1</w:t>
    </w:r>
    <w:r w:rsidR="00521232">
      <w:rPr>
        <w:rStyle w:val="a7"/>
        <w:rFonts w:ascii="Arial" w:hAnsi="Arial" w:cs="Arial"/>
        <w:i/>
        <w:iCs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CE1" w:rsidRDefault="00966CE1">
      <w:r>
        <w:separator/>
      </w:r>
    </w:p>
  </w:footnote>
  <w:footnote w:type="continuationSeparator" w:id="0">
    <w:p w:rsidR="00966CE1" w:rsidRDefault="0096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3A77"/>
    <w:multiLevelType w:val="hybridMultilevel"/>
    <w:tmpl w:val="871CC3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F05"/>
    <w:multiLevelType w:val="hybridMultilevel"/>
    <w:tmpl w:val="27565C24"/>
    <w:lvl w:ilvl="0" w:tplc="62C6CC3E">
      <w:start w:val="1"/>
      <w:numFmt w:val="low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C53EB"/>
    <w:multiLevelType w:val="hybridMultilevel"/>
    <w:tmpl w:val="29702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70BB0"/>
    <w:multiLevelType w:val="hybridMultilevel"/>
    <w:tmpl w:val="64C09C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02CF"/>
    <w:multiLevelType w:val="hybridMultilevel"/>
    <w:tmpl w:val="E01C2198"/>
    <w:lvl w:ilvl="0" w:tplc="0408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5" w15:restartNumberingAfterBreak="0">
    <w:nsid w:val="4E990F29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2951A6"/>
    <w:multiLevelType w:val="hybridMultilevel"/>
    <w:tmpl w:val="04D85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B6CB8"/>
    <w:multiLevelType w:val="hybridMultilevel"/>
    <w:tmpl w:val="5AAA9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4473D8"/>
    <w:multiLevelType w:val="hybridMultilevel"/>
    <w:tmpl w:val="08B087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11"/>
    <w:rsid w:val="00012535"/>
    <w:rsid w:val="000209C9"/>
    <w:rsid w:val="00026BCE"/>
    <w:rsid w:val="00027730"/>
    <w:rsid w:val="00061577"/>
    <w:rsid w:val="00084FDF"/>
    <w:rsid w:val="0009394B"/>
    <w:rsid w:val="000A2A58"/>
    <w:rsid w:val="000B65BE"/>
    <w:rsid w:val="000C4166"/>
    <w:rsid w:val="000C6050"/>
    <w:rsid w:val="000E02BB"/>
    <w:rsid w:val="0010247B"/>
    <w:rsid w:val="001124EF"/>
    <w:rsid w:val="001400D7"/>
    <w:rsid w:val="00167FA6"/>
    <w:rsid w:val="00173898"/>
    <w:rsid w:val="001901E6"/>
    <w:rsid w:val="00190A03"/>
    <w:rsid w:val="00190A70"/>
    <w:rsid w:val="001A3BA6"/>
    <w:rsid w:val="001A7460"/>
    <w:rsid w:val="001E3486"/>
    <w:rsid w:val="00201754"/>
    <w:rsid w:val="00201FF8"/>
    <w:rsid w:val="00213D62"/>
    <w:rsid w:val="002211CE"/>
    <w:rsid w:val="00223896"/>
    <w:rsid w:val="00224C13"/>
    <w:rsid w:val="00226C51"/>
    <w:rsid w:val="00250C51"/>
    <w:rsid w:val="00252439"/>
    <w:rsid w:val="00257711"/>
    <w:rsid w:val="0026080B"/>
    <w:rsid w:val="00261B59"/>
    <w:rsid w:val="0027654E"/>
    <w:rsid w:val="0028232E"/>
    <w:rsid w:val="00295052"/>
    <w:rsid w:val="002A0FED"/>
    <w:rsid w:val="002C102C"/>
    <w:rsid w:val="002C7D58"/>
    <w:rsid w:val="00300A3F"/>
    <w:rsid w:val="00305978"/>
    <w:rsid w:val="0031550A"/>
    <w:rsid w:val="00337938"/>
    <w:rsid w:val="003425A7"/>
    <w:rsid w:val="003616D6"/>
    <w:rsid w:val="00373656"/>
    <w:rsid w:val="003A0862"/>
    <w:rsid w:val="003B40A4"/>
    <w:rsid w:val="003C76CA"/>
    <w:rsid w:val="0040080A"/>
    <w:rsid w:val="00410993"/>
    <w:rsid w:val="00411D78"/>
    <w:rsid w:val="0043201C"/>
    <w:rsid w:val="00451E6F"/>
    <w:rsid w:val="00455E01"/>
    <w:rsid w:val="0046020C"/>
    <w:rsid w:val="00482A1E"/>
    <w:rsid w:val="00486ADF"/>
    <w:rsid w:val="004C7395"/>
    <w:rsid w:val="004E71E1"/>
    <w:rsid w:val="004F6827"/>
    <w:rsid w:val="00521232"/>
    <w:rsid w:val="0052756C"/>
    <w:rsid w:val="005360B1"/>
    <w:rsid w:val="00537E1D"/>
    <w:rsid w:val="005674E3"/>
    <w:rsid w:val="005709FB"/>
    <w:rsid w:val="005A14F4"/>
    <w:rsid w:val="005E3FC3"/>
    <w:rsid w:val="006140D8"/>
    <w:rsid w:val="0068634B"/>
    <w:rsid w:val="0069628C"/>
    <w:rsid w:val="006B3530"/>
    <w:rsid w:val="00707C07"/>
    <w:rsid w:val="00713F8E"/>
    <w:rsid w:val="007647A2"/>
    <w:rsid w:val="00773A62"/>
    <w:rsid w:val="007951F1"/>
    <w:rsid w:val="007E4932"/>
    <w:rsid w:val="007E7D6B"/>
    <w:rsid w:val="0083230C"/>
    <w:rsid w:val="008618FE"/>
    <w:rsid w:val="00884255"/>
    <w:rsid w:val="008A5811"/>
    <w:rsid w:val="008D2A38"/>
    <w:rsid w:val="008D771B"/>
    <w:rsid w:val="00913454"/>
    <w:rsid w:val="00924B11"/>
    <w:rsid w:val="00966CE1"/>
    <w:rsid w:val="009C06C9"/>
    <w:rsid w:val="009C330A"/>
    <w:rsid w:val="009D6455"/>
    <w:rsid w:val="009D7D5F"/>
    <w:rsid w:val="00A01017"/>
    <w:rsid w:val="00A03F46"/>
    <w:rsid w:val="00A061BC"/>
    <w:rsid w:val="00A26594"/>
    <w:rsid w:val="00A26DF6"/>
    <w:rsid w:val="00A27B21"/>
    <w:rsid w:val="00A4738C"/>
    <w:rsid w:val="00A47DF9"/>
    <w:rsid w:val="00A61662"/>
    <w:rsid w:val="00A72C44"/>
    <w:rsid w:val="00A807D2"/>
    <w:rsid w:val="00AA23E8"/>
    <w:rsid w:val="00AA46B3"/>
    <w:rsid w:val="00AB097F"/>
    <w:rsid w:val="00AB2D6A"/>
    <w:rsid w:val="00AC6542"/>
    <w:rsid w:val="00AE3B3F"/>
    <w:rsid w:val="00AF45B5"/>
    <w:rsid w:val="00B04D9C"/>
    <w:rsid w:val="00B323CE"/>
    <w:rsid w:val="00B324D4"/>
    <w:rsid w:val="00B430C7"/>
    <w:rsid w:val="00B45423"/>
    <w:rsid w:val="00B628FD"/>
    <w:rsid w:val="00B77F3B"/>
    <w:rsid w:val="00B80E20"/>
    <w:rsid w:val="00BB0053"/>
    <w:rsid w:val="00BC3396"/>
    <w:rsid w:val="00BC643F"/>
    <w:rsid w:val="00BE19DF"/>
    <w:rsid w:val="00BE20FD"/>
    <w:rsid w:val="00C0727C"/>
    <w:rsid w:val="00C20D0B"/>
    <w:rsid w:val="00C228E9"/>
    <w:rsid w:val="00C41C20"/>
    <w:rsid w:val="00C5666C"/>
    <w:rsid w:val="00C63060"/>
    <w:rsid w:val="00C82DFF"/>
    <w:rsid w:val="00CA2DD6"/>
    <w:rsid w:val="00CB5CA7"/>
    <w:rsid w:val="00CD542B"/>
    <w:rsid w:val="00D0753A"/>
    <w:rsid w:val="00D70924"/>
    <w:rsid w:val="00D90518"/>
    <w:rsid w:val="00DC2E40"/>
    <w:rsid w:val="00DD4196"/>
    <w:rsid w:val="00DF1A33"/>
    <w:rsid w:val="00DF3ACE"/>
    <w:rsid w:val="00E004AE"/>
    <w:rsid w:val="00E44518"/>
    <w:rsid w:val="00E65075"/>
    <w:rsid w:val="00E948ED"/>
    <w:rsid w:val="00EB0AF6"/>
    <w:rsid w:val="00ED1D02"/>
    <w:rsid w:val="00F0527F"/>
    <w:rsid w:val="00F12D40"/>
    <w:rsid w:val="00F50A22"/>
    <w:rsid w:val="00F77CCA"/>
    <w:rsid w:val="00F800FE"/>
    <w:rsid w:val="00FB53D5"/>
    <w:rsid w:val="00FF101C"/>
    <w:rsid w:val="00FF481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6C9DCA-BC97-4BDD-867C-53837CFD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3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21232"/>
    <w:pPr>
      <w:keepNext/>
      <w:ind w:left="142" w:hanging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521232"/>
    <w:pPr>
      <w:keepNext/>
      <w:ind w:left="142" w:hanging="142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521232"/>
    <w:pPr>
      <w:keepNext/>
      <w:ind w:left="34"/>
      <w:outlineLvl w:val="2"/>
    </w:pPr>
    <w:rPr>
      <w:sz w:val="24"/>
    </w:rPr>
  </w:style>
  <w:style w:type="paragraph" w:styleId="4">
    <w:name w:val="heading 4"/>
    <w:basedOn w:val="a"/>
    <w:next w:val="a"/>
    <w:qFormat/>
    <w:rsid w:val="00521232"/>
    <w:pPr>
      <w:keepNext/>
      <w:ind w:left="34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521232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21232"/>
    <w:pPr>
      <w:keepNext/>
      <w:jc w:val="center"/>
      <w:outlineLvl w:val="5"/>
    </w:pPr>
    <w:rPr>
      <w:rFonts w:ascii="Arial Narrow" w:hAnsi="Arial Narrow"/>
      <w:b/>
    </w:rPr>
  </w:style>
  <w:style w:type="paragraph" w:styleId="7">
    <w:name w:val="heading 7"/>
    <w:basedOn w:val="a"/>
    <w:next w:val="a"/>
    <w:qFormat/>
    <w:rsid w:val="00521232"/>
    <w:pPr>
      <w:keepNext/>
      <w:ind w:left="318" w:hanging="284"/>
      <w:jc w:val="both"/>
      <w:outlineLvl w:val="6"/>
    </w:pPr>
    <w:rPr>
      <w:rFonts w:ascii="Tahoma" w:hAnsi="Tahoma" w:cs="Tahoma"/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Τμήμα κειμένου1"/>
    <w:basedOn w:val="a"/>
    <w:rsid w:val="00521232"/>
    <w:pPr>
      <w:ind w:left="993" w:right="425" w:hanging="567"/>
      <w:jc w:val="both"/>
    </w:pPr>
    <w:rPr>
      <w:sz w:val="24"/>
    </w:rPr>
  </w:style>
  <w:style w:type="character" w:styleId="a3">
    <w:name w:val="annotation reference"/>
    <w:basedOn w:val="a0"/>
    <w:semiHidden/>
    <w:rsid w:val="00521232"/>
    <w:rPr>
      <w:sz w:val="16"/>
      <w:szCs w:val="16"/>
    </w:rPr>
  </w:style>
  <w:style w:type="paragraph" w:styleId="a4">
    <w:name w:val="annotation text"/>
    <w:basedOn w:val="a"/>
    <w:semiHidden/>
    <w:rsid w:val="00521232"/>
  </w:style>
  <w:style w:type="paragraph" w:styleId="a5">
    <w:name w:val="header"/>
    <w:basedOn w:val="a"/>
    <w:link w:val="Char"/>
    <w:rsid w:val="00521232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rsid w:val="0052123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1232"/>
  </w:style>
  <w:style w:type="paragraph" w:styleId="a8">
    <w:name w:val="Body Text"/>
    <w:basedOn w:val="a"/>
    <w:rsid w:val="00521232"/>
    <w:pPr>
      <w:spacing w:before="120"/>
      <w:jc w:val="both"/>
    </w:pPr>
    <w:rPr>
      <w:rFonts w:ascii="Tahoma" w:hAnsi="Tahoma" w:cs="Tahoma"/>
      <w:sz w:val="22"/>
    </w:rPr>
  </w:style>
  <w:style w:type="character" w:customStyle="1" w:styleId="Char">
    <w:name w:val="Κεφαλίδα Char"/>
    <w:basedOn w:val="a0"/>
    <w:link w:val="a5"/>
    <w:rsid w:val="004C7395"/>
  </w:style>
  <w:style w:type="character" w:customStyle="1" w:styleId="Char0">
    <w:name w:val="Υποσέλιδο Char"/>
    <w:basedOn w:val="a0"/>
    <w:link w:val="a6"/>
    <w:rsid w:val="004C7395"/>
  </w:style>
  <w:style w:type="character" w:customStyle="1" w:styleId="apple-converted-space">
    <w:name w:val="apple-converted-space"/>
    <w:basedOn w:val="a0"/>
    <w:rsid w:val="00B77F3B"/>
  </w:style>
  <w:style w:type="paragraph" w:styleId="a9">
    <w:name w:val="Balloon Text"/>
    <w:basedOn w:val="a"/>
    <w:link w:val="Char1"/>
    <w:semiHidden/>
    <w:unhideWhenUsed/>
    <w:rsid w:val="001A7460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semiHidden/>
    <w:rsid w:val="001A7460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1A3BA6"/>
    <w:rPr>
      <w:color w:val="808080"/>
    </w:rPr>
  </w:style>
  <w:style w:type="paragraph" w:styleId="ab">
    <w:name w:val="List Paragraph"/>
    <w:basedOn w:val="a"/>
    <w:uiPriority w:val="34"/>
    <w:qFormat/>
    <w:rsid w:val="00773A62"/>
    <w:pPr>
      <w:ind w:left="720"/>
      <w:contextualSpacing/>
    </w:pPr>
  </w:style>
  <w:style w:type="character" w:styleId="-">
    <w:name w:val="Hyperlink"/>
    <w:basedOn w:val="a0"/>
    <w:unhideWhenUsed/>
    <w:rsid w:val="00B32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.kalketanidoy@1504.syzefxis.gov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TYSPARTISERVER\Shared%20Folders\Company\&#928;&#961;&#972;&#964;&#965;&#960;&#945;Word\&#914;&#945;&#963;&#953;&#954;&#972;%20&#941;&#947;&#947;&#961;&#945;&#966;&#959;%20&#916;&#932;&#9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568AA69C39454DB0A7BBDBD1F7BB7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34C85C-8FF0-45CE-8451-1038C0543574}"/>
      </w:docPartPr>
      <w:docPartBody>
        <w:p w:rsidR="00974CAC" w:rsidRDefault="00693752" w:rsidP="00693752">
          <w:pPr>
            <w:pStyle w:val="6A568AA69C39454DB0A7BBDBD1F7BB78"/>
          </w:pPr>
          <w:r w:rsidRPr="001F59C9">
            <w:rPr>
              <w:rStyle w:val="a3"/>
            </w:rPr>
            <w:t>[Συντάκτης]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DE"/>
    <w:rsid w:val="000550A0"/>
    <w:rsid w:val="000C6050"/>
    <w:rsid w:val="001D6C7F"/>
    <w:rsid w:val="004650C6"/>
    <w:rsid w:val="00521CD4"/>
    <w:rsid w:val="005C65DE"/>
    <w:rsid w:val="0063419D"/>
    <w:rsid w:val="00643F7C"/>
    <w:rsid w:val="00693752"/>
    <w:rsid w:val="00721264"/>
    <w:rsid w:val="00773FAE"/>
    <w:rsid w:val="008F7B4D"/>
    <w:rsid w:val="00974CAC"/>
    <w:rsid w:val="00984596"/>
    <w:rsid w:val="009A3F03"/>
    <w:rsid w:val="00A711A1"/>
    <w:rsid w:val="00BD4F72"/>
    <w:rsid w:val="00D82CEF"/>
    <w:rsid w:val="00F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752"/>
    <w:rPr>
      <w:color w:val="808080"/>
    </w:rPr>
  </w:style>
  <w:style w:type="paragraph" w:customStyle="1" w:styleId="AADD9A55554A413EBB4194B1F22AEBFE">
    <w:name w:val="AADD9A55554A413EBB4194B1F22AEBFE"/>
  </w:style>
  <w:style w:type="paragraph" w:customStyle="1" w:styleId="231B7AF471564A5E834215A6C7C5CE87">
    <w:name w:val="231B7AF471564A5E834215A6C7C5CE87"/>
    <w:rsid w:val="00693752"/>
  </w:style>
  <w:style w:type="paragraph" w:customStyle="1" w:styleId="6A568AA69C39454DB0A7BBDBD1F7BB78">
    <w:name w:val="6A568AA69C39454DB0A7BBDBD1F7BB78"/>
    <w:rsid w:val="00693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Βασικό έγγραφο ΔΤΥ</Template>
  <TotalTime>23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Βασικό έγγραφο</vt:lpstr>
    </vt:vector>
  </TitlesOfParts>
  <Company>Δήμος Σπάρτης - Δ/νση Τεχνικών Υπηρεσιών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Βασικό έγγραφο</dc:title>
  <dc:creator>Χριστίνα Καλκετανίδου</dc:creator>
  <cp:lastModifiedBy>Χριστίνα Καλκετανίδου</cp:lastModifiedBy>
  <cp:revision>14</cp:revision>
  <cp:lastPrinted>2016-04-14T07:04:00Z</cp:lastPrinted>
  <dcterms:created xsi:type="dcterms:W3CDTF">2016-04-13T10:46:00Z</dcterms:created>
  <dcterms:modified xsi:type="dcterms:W3CDTF">2016-04-14T08:11:00Z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Ημερομηνία">
    <vt:lpwstr>31-1-2001</vt:lpwstr>
  </property>
  <property fmtid="{D5CDD505-2E9C-101B-9397-08002B2CF9AE}" pid="3" name="ΑριθΠρωτ">
    <vt:lpwstr>12345</vt:lpwstr>
  </property>
  <property fmtid="{D5CDD505-2E9C-101B-9397-08002B2CF9AE}" pid="4" name="Προς">
    <vt:lpwstr>Επιλέξτε το μενού Αρχείο | ιδιότητες</vt:lpwstr>
  </property>
  <property fmtid="{D5CDD505-2E9C-101B-9397-08002B2CF9AE}" pid="5" name="Θέμα">
    <vt:lpwstr>Επιλέξτε το μενού Αρχείο | ιδιότητες</vt:lpwstr>
  </property>
</Properties>
</file>