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71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7277363" r:id="rId5"/>
        </w:objec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 w:rsidR="003B73EE">
        <w:rPr>
          <w:rFonts w:asciiTheme="minorHAnsi" w:hAnsiTheme="minorHAnsi" w:cstheme="minorHAnsi"/>
          <w:b/>
          <w:caps/>
          <w:sz w:val="22"/>
          <w:szCs w:val="22"/>
        </w:rPr>
        <w:t xml:space="preserve">   ΥΠΗΡΕΣΙΑ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               </w:t>
      </w:r>
      <w:r w:rsidR="003B73EE">
        <w:rPr>
          <w:rFonts w:asciiTheme="minorHAnsi" w:hAnsiTheme="minorHAnsi" w:cstheme="minorHAnsi"/>
          <w:b/>
          <w:caps/>
          <w:sz w:val="22"/>
          <w:szCs w:val="22"/>
        </w:rPr>
        <w:t xml:space="preserve">             ΑΜΟΙΒΕΣ ΚΤΗΝΙΑΤΡΩΝ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</w:t>
      </w:r>
      <w:r w:rsidR="003B73EE">
        <w:rPr>
          <w:rFonts w:asciiTheme="minorHAnsi" w:hAnsiTheme="minorHAnsi" w:cstheme="minorHAnsi"/>
          <w:b/>
          <w:caps/>
          <w:sz w:val="22"/>
          <w:szCs w:val="22"/>
        </w:rPr>
        <w:t xml:space="preserve">          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 w:rsidR="003B73EE"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 w:rsidR="003B73EE">
        <w:rPr>
          <w:rFonts w:asciiTheme="minorHAnsi" w:hAnsiTheme="minorHAnsi" w:cstheme="minorHAnsi"/>
          <w:b/>
          <w:caps/>
          <w:sz w:val="22"/>
          <w:szCs w:val="22"/>
        </w:rPr>
        <w:t xml:space="preserve">:  30.219,06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 w:rsidR="003B73EE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580E71" w:rsidRPr="003B73EE" w:rsidRDefault="003B73EE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852000-1</w:t>
      </w:r>
    </w:p>
    <w:p w:rsidR="00580E71" w:rsidRPr="00A27AE2" w:rsidRDefault="00580E71" w:rsidP="00580E71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580E71" w:rsidRPr="00A27AE2" w:rsidRDefault="003B73EE" w:rsidP="00580E7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580E71" w:rsidRPr="00065188" w:rsidRDefault="00580E71" w:rsidP="00580E71"/>
    <w:p w:rsidR="00580E71" w:rsidRDefault="00580E71" w:rsidP="00580E71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</w:t>
      </w:r>
      <w:r w:rsidRPr="00D9138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580E71" w:rsidRPr="0022597D" w:rsidTr="00F01BFA">
        <w:tc>
          <w:tcPr>
            <w:tcW w:w="2093" w:type="dxa"/>
            <w:shd w:val="clear" w:color="auto" w:fill="auto"/>
          </w:tcPr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80E71" w:rsidRPr="0022597D" w:rsidTr="00F01BFA">
        <w:tc>
          <w:tcPr>
            <w:tcW w:w="2093" w:type="dxa"/>
            <w:shd w:val="clear" w:color="auto" w:fill="auto"/>
          </w:tcPr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80E71" w:rsidRPr="0022597D" w:rsidTr="00F01BFA">
        <w:tc>
          <w:tcPr>
            <w:tcW w:w="2093" w:type="dxa"/>
            <w:shd w:val="clear" w:color="auto" w:fill="auto"/>
          </w:tcPr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80E71" w:rsidRPr="0022597D" w:rsidTr="00F01BFA">
        <w:tc>
          <w:tcPr>
            <w:tcW w:w="2093" w:type="dxa"/>
            <w:vMerge w:val="restart"/>
            <w:shd w:val="clear" w:color="auto" w:fill="auto"/>
          </w:tcPr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580E71" w:rsidRPr="0022597D" w:rsidRDefault="00580E71" w:rsidP="00F01BFA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80E71" w:rsidRPr="0022597D" w:rsidTr="00F01BFA">
        <w:tc>
          <w:tcPr>
            <w:tcW w:w="2093" w:type="dxa"/>
            <w:vMerge/>
            <w:shd w:val="clear" w:color="auto" w:fill="auto"/>
          </w:tcPr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80E71" w:rsidRPr="0022597D" w:rsidRDefault="00580E71" w:rsidP="00F01BFA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580E71" w:rsidRPr="00434DB3" w:rsidRDefault="00580E71" w:rsidP="00580E71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3B73EE" w:rsidRPr="00291D6A" w:rsidRDefault="003B73EE" w:rsidP="003B73EE">
      <w:pPr>
        <w:pStyle w:val="10"/>
        <w:rPr>
          <w:rFonts w:ascii="Verdana" w:hAnsi="Verdana"/>
          <w:color w:val="000000"/>
          <w:sz w:val="20"/>
        </w:rPr>
      </w:pPr>
      <w:r w:rsidRPr="00CD03AF">
        <w:rPr>
          <w:rFonts w:ascii="Verdana" w:hAnsi="Verdana"/>
          <w:color w:val="000000"/>
          <w:sz w:val="20"/>
        </w:rPr>
        <w:t>ΕΝΔΕΙ</w:t>
      </w:r>
      <w:r>
        <w:rPr>
          <w:rFonts w:ascii="Verdana" w:hAnsi="Verdana"/>
          <w:color w:val="000000"/>
          <w:sz w:val="20"/>
        </w:rPr>
        <w:t xml:space="preserve">ΚΤΙΚΟΣ ΠΡΟΫΠΟΛΟΓΙΣΜΟΣ </w:t>
      </w:r>
    </w:p>
    <w:p w:rsidR="003B73EE" w:rsidRPr="00D66951" w:rsidRDefault="003B73EE" w:rsidP="003B73EE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0"/>
        <w:gridCol w:w="2895"/>
        <w:gridCol w:w="1190"/>
        <w:gridCol w:w="1364"/>
        <w:gridCol w:w="1256"/>
        <w:gridCol w:w="1517"/>
      </w:tblGrid>
      <w:tr w:rsidR="003B73EE" w:rsidRPr="002E7861" w:rsidTr="00225CE8">
        <w:trPr>
          <w:trHeight w:val="397"/>
          <w:jc w:val="center"/>
        </w:trPr>
        <w:tc>
          <w:tcPr>
            <w:tcW w:w="322" w:type="pct"/>
            <w:vAlign w:val="center"/>
          </w:tcPr>
          <w:p w:rsidR="003B73EE" w:rsidRPr="00BD3C1B" w:rsidRDefault="003B73EE" w:rsidP="00225CE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3C1B">
              <w:rPr>
                <w:rFonts w:ascii="Verdana" w:hAnsi="Verdan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662" w:type="pct"/>
            <w:vAlign w:val="center"/>
          </w:tcPr>
          <w:p w:rsidR="003B73EE" w:rsidRPr="00BD3C1B" w:rsidRDefault="003B73EE" w:rsidP="00225CE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3C1B">
              <w:rPr>
                <w:rFonts w:ascii="Verdana" w:hAnsi="Verdana"/>
                <w:b/>
                <w:bCs/>
                <w:sz w:val="18"/>
                <w:szCs w:val="18"/>
              </w:rPr>
              <w:t>ΠΕΡΙΓΡΑΦΗ ΕΡΓΑΣΙΩΝ</w:t>
            </w:r>
          </w:p>
        </w:tc>
        <w:tc>
          <w:tcPr>
            <w:tcW w:w="663" w:type="pct"/>
            <w:vAlign w:val="center"/>
          </w:tcPr>
          <w:p w:rsidR="003B73EE" w:rsidRPr="00BD3C1B" w:rsidRDefault="003B73EE" w:rsidP="00225CE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735" w:type="pct"/>
            <w:vAlign w:val="center"/>
          </w:tcPr>
          <w:p w:rsidR="003B73EE" w:rsidRPr="00BD3C1B" w:rsidRDefault="003B73EE" w:rsidP="00225CE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ΕΝΔΕΙΚΤΙΚΗ ΠΟΣΟΤΗΤΑ</w:t>
            </w:r>
          </w:p>
        </w:tc>
        <w:tc>
          <w:tcPr>
            <w:tcW w:w="735" w:type="pct"/>
          </w:tcPr>
          <w:p w:rsidR="003B73EE" w:rsidRPr="00BD3C1B" w:rsidRDefault="003B73EE" w:rsidP="00225CE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ΤΙΜΗ</w:t>
            </w:r>
          </w:p>
          <w:p w:rsidR="003B73EE" w:rsidRPr="00BD3C1B" w:rsidRDefault="003B73EE" w:rsidP="00225CE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ΜΟΝΑΔΟΣ</w:t>
            </w:r>
          </w:p>
          <w:p w:rsidR="003B73EE" w:rsidRPr="00BD3C1B" w:rsidRDefault="003B73EE" w:rsidP="00225CE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(χωρίς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ΦΠΑ)</w:t>
            </w:r>
          </w:p>
        </w:tc>
        <w:tc>
          <w:tcPr>
            <w:tcW w:w="883" w:type="pct"/>
            <w:vAlign w:val="center"/>
          </w:tcPr>
          <w:p w:rsidR="003B73EE" w:rsidRPr="00BD3C1B" w:rsidRDefault="003B73EE" w:rsidP="00225CE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ΔΑΠΑΝΗ</w:t>
            </w:r>
          </w:p>
          <w:p w:rsidR="003B73EE" w:rsidRPr="00BD3C1B" w:rsidRDefault="003B73EE" w:rsidP="00225CE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D3C1B">
              <w:rPr>
                <w:rFonts w:ascii="Verdana" w:hAnsi="Verdana"/>
                <w:b/>
                <w:bCs/>
                <w:sz w:val="16"/>
                <w:szCs w:val="16"/>
              </w:rPr>
              <w:t>(χωρίς ΦΠΑ)</w:t>
            </w:r>
          </w:p>
          <w:p w:rsidR="003B73EE" w:rsidRPr="00BD3C1B" w:rsidRDefault="003B73EE" w:rsidP="00225CE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3B73EE" w:rsidRPr="00803715" w:rsidTr="00225CE8">
        <w:trPr>
          <w:trHeight w:val="282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Ηλεκτρονική ταυτοποίηση και</w:t>
            </w:r>
          </w:p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 xml:space="preserve">Καταγραφή (Τοποθέτηση </w:t>
            </w:r>
            <w:r w:rsidRPr="002C6869">
              <w:rPr>
                <w:rFonts w:ascii="Verdana" w:hAnsi="Verdana" w:cs="Calibri"/>
                <w:sz w:val="18"/>
                <w:szCs w:val="18"/>
                <w:lang w:val="en-US"/>
              </w:rPr>
              <w:t>m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icrochip)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5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 xml:space="preserve">Επίσκεψη μετά ενέσιμης θεραπείας 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91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Επίσκεψη μετά χορηγήσεως ορού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ενδοφλεβίως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/>
                <w:sz w:val="18"/>
                <w:szCs w:val="18"/>
              </w:rPr>
              <w:tab/>
            </w:r>
            <w:r w:rsidRPr="002C6869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312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Εμβολιασμός με πολλαπλό εμβόλιο και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αντιλυσσικό, αποπαρασίτωση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01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Εμβολιασμός με πολλαπλό εμβόλιο,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αποπαρασίτωση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78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Εμβολιασμός με αντιλυσσικό εμβόλιο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91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Βιοχημικές εξετάσεις αίματος ανά παράμετρο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67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1662" w:type="pct"/>
          </w:tcPr>
          <w:p w:rsidR="003B73EE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Γενική αίματος</w:t>
            </w:r>
          </w:p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lastRenderedPageBreak/>
              <w:t xml:space="preserve">Αριθ. </w:t>
            </w:r>
            <w:r w:rsidRPr="002C6869">
              <w:rPr>
                <w:rFonts w:ascii="Verdana" w:hAnsi="Verdana"/>
                <w:sz w:val="18"/>
                <w:szCs w:val="18"/>
              </w:rPr>
              <w:lastRenderedPageBreak/>
              <w:t>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71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Διπλό τεστ ερλιχίωσης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-λεϊσμανίασης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55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662" w:type="pct"/>
          </w:tcPr>
          <w:p w:rsidR="003B73EE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Τεστ ερλιχίωσης σκύλου</w:t>
            </w:r>
          </w:p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63" w:type="pct"/>
          </w:tcPr>
          <w:p w:rsidR="003B73EE" w:rsidRDefault="003B73EE" w:rsidP="00225CE8">
            <w:r w:rsidRPr="00890855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8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662" w:type="pct"/>
          </w:tcPr>
          <w:p w:rsidR="003B73EE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Τεστ λεπτοσπείρωσης σκύλου</w:t>
            </w:r>
          </w:p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663" w:type="pct"/>
          </w:tcPr>
          <w:p w:rsidR="003B73EE" w:rsidRDefault="003B73EE" w:rsidP="00225CE8">
            <w:r w:rsidRPr="00890855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91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Αιμοληψία και αποστολή ορού αίματος μέσω ΔΑΟΚ ΠΕ ΛΑΚΩΝΙΑΣ για την εργαστηριακή επιβεβαίωση της λεϊσμανίασης του σκύλου και εύρεση τίτλου αντισωμάτων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30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  <w:lang w:val="en-US"/>
              </w:rPr>
              <w:t>Test</w:t>
            </w:r>
            <w:r w:rsidRPr="002C6869">
              <w:rPr>
                <w:rFonts w:ascii="Verdana" w:hAnsi="Verdana" w:cs="Calibri"/>
                <w:sz w:val="18"/>
                <w:szCs w:val="18"/>
              </w:rPr>
              <w:t xml:space="preserve"> παρβο</w:t>
            </w:r>
            <w:r w:rsidRPr="002C6869">
              <w:rPr>
                <w:rFonts w:ascii="Tahoma" w:hAnsi="Tahoma" w:cs="Tahoma"/>
                <w:sz w:val="18"/>
                <w:szCs w:val="18"/>
              </w:rPr>
              <w:t>ΐ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ωσης(τύφου) του σκύλου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9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662" w:type="pct"/>
          </w:tcPr>
          <w:p w:rsidR="003B73EE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Εξέταση κοπράνων για παράσιτα</w:t>
            </w:r>
          </w:p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9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Καλλιέργεια για εύρεση δερματομυκήτων σκύλου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24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Μικροσκοπική εξέταση ξεσμάτων</w:t>
            </w:r>
          </w:p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δ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έρματος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3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Ακτινογραφία απλή χωρίς τη χορήγηση ηρεμιστικού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8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Χειρουργικές μικροεπεμβάσεις γάτας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07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Χειρουργικές μικροεπεμβάσεις σκύλου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tabs>
                <w:tab w:val="left" w:pos="154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2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662" w:type="pct"/>
          </w:tcPr>
          <w:p w:rsidR="003B73EE" w:rsidRDefault="003B73EE" w:rsidP="00225CE8">
            <w:pPr>
              <w:tabs>
                <w:tab w:val="left" w:pos="450"/>
                <w:tab w:val="center" w:pos="2022"/>
              </w:tabs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Στείρωση γάτας</w:t>
            </w:r>
          </w:p>
          <w:p w:rsidR="003B73EE" w:rsidRPr="002C6869" w:rsidRDefault="003B73EE" w:rsidP="00225CE8">
            <w:pPr>
              <w:tabs>
                <w:tab w:val="left" w:pos="450"/>
                <w:tab w:val="center" w:pos="2022"/>
              </w:tabs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ab/>
            </w:r>
            <w:r w:rsidRPr="002C6869">
              <w:rPr>
                <w:rFonts w:ascii="Verdana" w:hAnsi="Verdana"/>
                <w:sz w:val="18"/>
                <w:szCs w:val="18"/>
              </w:rPr>
              <w:tab/>
            </w:r>
            <w:r w:rsidRPr="002C6869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15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Στείρωση σκύλας ανεξαρτήτου βάρους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και σταδίου αναπαραγωγικού κύκλου (και πυομήτρα)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06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662" w:type="pct"/>
          </w:tcPr>
          <w:p w:rsidR="003B73EE" w:rsidRDefault="003B73EE" w:rsidP="00225CE8">
            <w:pPr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Ευνουχισμός γάτου</w:t>
            </w:r>
          </w:p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09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1662" w:type="pct"/>
          </w:tcPr>
          <w:p w:rsidR="003B73EE" w:rsidRDefault="003B73EE" w:rsidP="00225CE8">
            <w:pPr>
              <w:tabs>
                <w:tab w:val="left" w:pos="915"/>
                <w:tab w:val="center" w:pos="2022"/>
              </w:tabs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Ευνουχισμός σκύλου</w:t>
            </w:r>
            <w:r w:rsidRPr="002C6869">
              <w:rPr>
                <w:rFonts w:ascii="Verdana" w:hAnsi="Verdana"/>
                <w:sz w:val="18"/>
                <w:szCs w:val="18"/>
              </w:rPr>
              <w:tab/>
            </w:r>
          </w:p>
          <w:p w:rsidR="003B73EE" w:rsidRPr="002C6869" w:rsidRDefault="003B73EE" w:rsidP="00225CE8">
            <w:pPr>
              <w:tabs>
                <w:tab w:val="left" w:pos="915"/>
                <w:tab w:val="center" w:pos="2022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73EE" w:rsidRPr="00803715" w:rsidTr="00225CE8">
        <w:trPr>
          <w:trHeight w:val="209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tabs>
                <w:tab w:val="left" w:pos="915"/>
                <w:tab w:val="center" w:pos="2022"/>
              </w:tabs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 xml:space="preserve">Περίδεση  καταγμάτων σε σκύλο με τη χρήση γύψινου επιδέσμου 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73EE" w:rsidRPr="00803715" w:rsidTr="00225CE8">
        <w:trPr>
          <w:trHeight w:val="203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Απλή παρακολούθηση στο ιατρείο/μέρα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08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Εντατική παρακολούθηση στο</w:t>
            </w:r>
          </w:p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ιατρείο/ημέρα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5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08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27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Νεκροτομή και αποστολή οργάνων για τοξικολογική εξέταση σκύλου-γάτας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365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28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tabs>
                <w:tab w:val="left" w:pos="240"/>
                <w:tab w:val="center" w:pos="2022"/>
              </w:tabs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Ευθανασία νεογέννητου κουταβιού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73EE" w:rsidRPr="00803715" w:rsidTr="00225CE8">
        <w:trPr>
          <w:trHeight w:val="282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29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D3C1B">
              <w:rPr>
                <w:rFonts w:ascii="Verdana" w:hAnsi="Verdana" w:cs="Calibri"/>
                <w:sz w:val="18"/>
                <w:szCs w:val="18"/>
              </w:rPr>
              <w:t>Ευθανασία μικρού σκύλου &lt;10</w:t>
            </w:r>
            <w:r w:rsidRPr="00BD3C1B">
              <w:rPr>
                <w:rFonts w:ascii="Verdana" w:hAnsi="Verdana" w:cs="Calibri"/>
                <w:sz w:val="18"/>
                <w:szCs w:val="18"/>
                <w:lang w:val="en-US"/>
              </w:rPr>
              <w:t>kg</w:t>
            </w:r>
            <w:r w:rsidRPr="00BD3C1B">
              <w:rPr>
                <w:rFonts w:ascii="Verdana" w:hAnsi="Verdana" w:cs="Calibri"/>
                <w:sz w:val="18"/>
                <w:szCs w:val="18"/>
              </w:rPr>
              <w:t>, γάτας</w:t>
            </w:r>
            <w:r w:rsidRPr="002C6869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autoSpaceDE w:val="0"/>
              <w:autoSpaceDN w:val="0"/>
              <w:adjustRightInd w:val="0"/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23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30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Ευθανασία μεσαίου μεγέθους σκύλου 10-</w:t>
            </w:r>
            <w:smartTag w:uri="urn:schemas-microsoft-com:office:smarttags" w:element="metricconverter">
              <w:smartTagPr>
                <w:attr w:name="ProductID" w:val="20 kg"/>
              </w:smartTagPr>
              <w:r w:rsidRPr="002C6869">
                <w:rPr>
                  <w:rFonts w:ascii="Verdana" w:hAnsi="Verdana" w:cs="Calibri"/>
                  <w:sz w:val="18"/>
                  <w:szCs w:val="18"/>
                </w:rPr>
                <w:t xml:space="preserve">20 </w:t>
              </w:r>
              <w:r w:rsidRPr="002C6869">
                <w:rPr>
                  <w:rFonts w:ascii="Verdana" w:hAnsi="Verdana" w:cs="Calibri"/>
                  <w:sz w:val="18"/>
                  <w:szCs w:val="18"/>
                  <w:lang w:val="en-US"/>
                </w:rPr>
                <w:t>kg</w:t>
              </w:r>
            </w:smartTag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73EE" w:rsidRPr="00803715" w:rsidTr="00225CE8">
        <w:trPr>
          <w:trHeight w:val="314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31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Ευθανασία μεγαλόσωμου σκύλου</w:t>
            </w:r>
            <w:r w:rsidRPr="002C6869">
              <w:rPr>
                <w:rFonts w:ascii="Verdana" w:hAnsi="Verdana" w:cs="Calibri"/>
                <w:sz w:val="18"/>
                <w:szCs w:val="18"/>
                <w:lang w:val="en-US"/>
              </w:rPr>
              <w:t xml:space="preserve"> 20-</w:t>
            </w:r>
            <w:smartTag w:uri="urn:schemas-microsoft-com:office:smarttags" w:element="metricconverter">
              <w:smartTagPr>
                <w:attr w:name="ProductID" w:val="40 kg"/>
              </w:smartTagPr>
              <w:r w:rsidRPr="002C6869">
                <w:rPr>
                  <w:rFonts w:ascii="Verdana" w:hAnsi="Verdana" w:cs="Calibri"/>
                  <w:sz w:val="18"/>
                  <w:szCs w:val="18"/>
                  <w:lang w:val="en-US"/>
                </w:rPr>
                <w:t>40 kg</w:t>
              </w:r>
            </w:smartTag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237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3</w:t>
            </w: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Ενέσιμη αναισθησία σκύλου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&lt;10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kg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73EE" w:rsidRPr="00803715" w:rsidTr="00225CE8">
        <w:trPr>
          <w:trHeight w:val="176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3</w:t>
            </w: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Ενέσιμη αναισθησία σκύλου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lastRenderedPageBreak/>
              <w:t>1</w:t>
            </w:r>
            <w:r w:rsidRPr="002C6869">
              <w:rPr>
                <w:rFonts w:ascii="Verdana" w:hAnsi="Verdana" w:cs="Calibri"/>
                <w:sz w:val="18"/>
                <w:szCs w:val="18"/>
              </w:rPr>
              <w:t>0-25kg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lastRenderedPageBreak/>
              <w:t xml:space="preserve">Αριθ. </w:t>
            </w:r>
            <w:r w:rsidRPr="002C6869">
              <w:rPr>
                <w:rFonts w:ascii="Verdana" w:hAnsi="Verdana"/>
                <w:sz w:val="18"/>
                <w:szCs w:val="18"/>
              </w:rPr>
              <w:lastRenderedPageBreak/>
              <w:t>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225CE8">
        <w:trPr>
          <w:trHeight w:val="321"/>
          <w:jc w:val="center"/>
        </w:trPr>
        <w:tc>
          <w:tcPr>
            <w:tcW w:w="322" w:type="pct"/>
            <w:noWrap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  <w:r w:rsidRPr="002C6869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1662" w:type="pct"/>
          </w:tcPr>
          <w:p w:rsidR="003B73EE" w:rsidRPr="002C6869" w:rsidRDefault="003B73EE" w:rsidP="00225CE8">
            <w:pPr>
              <w:autoSpaceDE w:val="0"/>
              <w:autoSpaceDN w:val="0"/>
              <w:adjustRightInd w:val="0"/>
              <w:rPr>
                <w:rFonts w:ascii="Verdana" w:hAnsi="Verdana" w:cs="Calibri"/>
                <w:sz w:val="18"/>
                <w:szCs w:val="18"/>
                <w:lang w:val="en-US"/>
              </w:rPr>
            </w:pPr>
            <w:r w:rsidRPr="002C6869">
              <w:rPr>
                <w:rFonts w:ascii="Verdana" w:hAnsi="Verdana" w:cs="Calibri"/>
                <w:sz w:val="18"/>
                <w:szCs w:val="18"/>
              </w:rPr>
              <w:t>Ενέσιμη αναισθησία σκύλου&gt;25k</w:t>
            </w:r>
            <w:r w:rsidRPr="002C6869">
              <w:rPr>
                <w:rFonts w:ascii="Verdana" w:hAnsi="Verdana" w:cs="Calibri"/>
                <w:sz w:val="18"/>
                <w:szCs w:val="18"/>
                <w:lang w:val="en-US"/>
              </w:rPr>
              <w:t>g</w:t>
            </w:r>
          </w:p>
        </w:tc>
        <w:tc>
          <w:tcPr>
            <w:tcW w:w="663" w:type="pct"/>
          </w:tcPr>
          <w:p w:rsidR="003B73EE" w:rsidRPr="002C6869" w:rsidRDefault="003B73EE" w:rsidP="00225CE8">
            <w:pPr>
              <w:rPr>
                <w:rFonts w:ascii="Verdana" w:hAnsi="Verdana"/>
                <w:sz w:val="18"/>
                <w:szCs w:val="18"/>
              </w:rPr>
            </w:pPr>
            <w:r w:rsidRPr="002C6869">
              <w:rPr>
                <w:rFonts w:ascii="Verdana" w:hAnsi="Verdana"/>
                <w:sz w:val="18"/>
                <w:szCs w:val="18"/>
              </w:rPr>
              <w:t>Αριθ. ζώων</w:t>
            </w:r>
          </w:p>
        </w:tc>
        <w:tc>
          <w:tcPr>
            <w:tcW w:w="735" w:type="pct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5" w:type="pct"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883" w:type="pct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3B73EE">
        <w:trPr>
          <w:trHeight w:val="321"/>
          <w:jc w:val="center"/>
        </w:trPr>
        <w:tc>
          <w:tcPr>
            <w:tcW w:w="4117" w:type="pct"/>
            <w:gridSpan w:val="5"/>
            <w:shd w:val="clear" w:color="auto" w:fill="00B0F0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803715">
              <w:rPr>
                <w:rFonts w:ascii="Verdana" w:hAnsi="Verdana" w:cs="Calibri"/>
                <w:b/>
                <w:sz w:val="18"/>
                <w:szCs w:val="18"/>
              </w:rPr>
              <w:t>ΣΥΝΟΛΟ (χωρίς ΦΠΑ)</w:t>
            </w:r>
          </w:p>
        </w:tc>
        <w:tc>
          <w:tcPr>
            <w:tcW w:w="883" w:type="pct"/>
            <w:shd w:val="clear" w:color="auto" w:fill="00B0F0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3B73EE">
        <w:trPr>
          <w:trHeight w:val="321"/>
          <w:jc w:val="center"/>
        </w:trPr>
        <w:tc>
          <w:tcPr>
            <w:tcW w:w="4117" w:type="pct"/>
            <w:gridSpan w:val="5"/>
            <w:shd w:val="clear" w:color="auto" w:fill="00B0F0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803715">
              <w:rPr>
                <w:rFonts w:ascii="Verdana" w:hAnsi="Verdana" w:cs="Calibri"/>
                <w:b/>
                <w:sz w:val="18"/>
                <w:szCs w:val="18"/>
              </w:rPr>
              <w:t>ΦΠΑ 24%</w:t>
            </w:r>
          </w:p>
        </w:tc>
        <w:tc>
          <w:tcPr>
            <w:tcW w:w="883" w:type="pct"/>
            <w:shd w:val="clear" w:color="auto" w:fill="00B0F0"/>
            <w:noWrap/>
          </w:tcPr>
          <w:p w:rsidR="003B73EE" w:rsidRPr="00803715" w:rsidRDefault="003B73EE" w:rsidP="003B73E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3B73EE" w:rsidRPr="00803715" w:rsidTr="003B73EE">
        <w:trPr>
          <w:trHeight w:val="321"/>
          <w:jc w:val="center"/>
        </w:trPr>
        <w:tc>
          <w:tcPr>
            <w:tcW w:w="4117" w:type="pct"/>
            <w:gridSpan w:val="5"/>
            <w:shd w:val="clear" w:color="auto" w:fill="00B0F0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b/>
                <w:sz w:val="18"/>
                <w:szCs w:val="18"/>
              </w:rPr>
            </w:pPr>
            <w:r w:rsidRPr="00803715">
              <w:rPr>
                <w:rFonts w:ascii="Verdana" w:hAnsi="Verdana" w:cs="Calibri"/>
                <w:b/>
                <w:sz w:val="18"/>
                <w:szCs w:val="18"/>
              </w:rPr>
              <w:t>ΓΕΝΙΚΟ ΣΥΝΟΛΟ</w:t>
            </w:r>
          </w:p>
        </w:tc>
        <w:tc>
          <w:tcPr>
            <w:tcW w:w="883" w:type="pct"/>
            <w:shd w:val="clear" w:color="auto" w:fill="00B0F0"/>
            <w:noWrap/>
          </w:tcPr>
          <w:p w:rsidR="003B73EE" w:rsidRPr="00803715" w:rsidRDefault="003B73EE" w:rsidP="00225CE8">
            <w:pPr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80371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580E71" w:rsidRPr="00EB17DA" w:rsidRDefault="00580E71" w:rsidP="00580E71">
      <w:pPr>
        <w:jc w:val="both"/>
        <w:rPr>
          <w:rFonts w:asciiTheme="minorHAnsi" w:hAnsiTheme="minorHAnsi" w:cstheme="minorHAnsi"/>
          <w:b/>
          <w:caps/>
          <w:spacing w:val="40"/>
          <w:u w:val="single"/>
        </w:rPr>
      </w:pPr>
    </w:p>
    <w:p w:rsidR="00580E71" w:rsidRPr="0022597D" w:rsidRDefault="00580E71" w:rsidP="00580E7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80E71" w:rsidRPr="0022597D" w:rsidRDefault="00580E71" w:rsidP="00580E7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80E71" w:rsidRPr="0022597D" w:rsidRDefault="00580E71" w:rsidP="00580E7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80E71" w:rsidRPr="0022597D" w:rsidRDefault="00580E71" w:rsidP="00580E7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80E71" w:rsidRPr="0022597D" w:rsidRDefault="00580E71" w:rsidP="00580E7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 w:rsidR="003B73EE"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80E71" w:rsidRPr="0022597D" w:rsidRDefault="00580E71" w:rsidP="00580E7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 w:rsidR="003B73EE"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580E71" w:rsidRDefault="00580E71" w:rsidP="00580E71">
      <w:pPr>
        <w:jc w:val="both"/>
        <w:rPr>
          <w:rFonts w:ascii="Verdana" w:hAnsi="Verdana"/>
        </w:rPr>
      </w:pPr>
    </w:p>
    <w:p w:rsidR="00580E71" w:rsidRDefault="00580E71" w:rsidP="00580E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580E71" w:rsidRDefault="00580E71" w:rsidP="00580E71">
      <w:pPr>
        <w:jc w:val="both"/>
        <w:rPr>
          <w:rFonts w:ascii="Verdana" w:hAnsi="Verdana"/>
        </w:rPr>
      </w:pPr>
    </w:p>
    <w:p w:rsidR="00580E71" w:rsidRDefault="00580E71" w:rsidP="00580E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80E71" w:rsidRDefault="00580E71" w:rsidP="00580E7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80E71" w:rsidRDefault="00580E71" w:rsidP="00580E71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0E71"/>
    <w:rsid w:val="00070E76"/>
    <w:rsid w:val="003B73EE"/>
    <w:rsid w:val="00580E71"/>
    <w:rsid w:val="00852CED"/>
    <w:rsid w:val="00873DEC"/>
    <w:rsid w:val="00986B21"/>
    <w:rsid w:val="00FC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3B7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 Επικεφαλίδα 1 + Στοιχισμένο στο κέντρο"/>
    <w:basedOn w:val="1"/>
    <w:rsid w:val="003B73EE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3B7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2018-05-08T06:27:00Z</dcterms:created>
  <dcterms:modified xsi:type="dcterms:W3CDTF">2018-05-08T06:36:00Z</dcterms:modified>
</cp:coreProperties>
</file>