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48" w:rsidRDefault="00A65C48" w:rsidP="00A65C48">
      <w:pPr>
        <w:spacing w:after="120" w:line="320" w:lineRule="exact"/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9214" w:type="dxa"/>
        <w:tblInd w:w="-34" w:type="dxa"/>
        <w:tblLayout w:type="fixed"/>
        <w:tblLook w:val="00A0"/>
      </w:tblPr>
      <w:tblGrid>
        <w:gridCol w:w="4537"/>
        <w:gridCol w:w="4677"/>
      </w:tblGrid>
      <w:tr w:rsidR="00A65C48" w:rsidRPr="00DF5241" w:rsidTr="00C374ED">
        <w:trPr>
          <w:trHeight w:val="365"/>
        </w:trPr>
        <w:tc>
          <w:tcPr>
            <w:tcW w:w="4537" w:type="dxa"/>
          </w:tcPr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 w:type="pag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51435</wp:posOffset>
                  </wp:positionV>
                  <wp:extent cx="513080" cy="508635"/>
                  <wp:effectExtent l="19050" t="0" r="1270" b="0"/>
                  <wp:wrapTight wrapText="bothSides">
                    <wp:wrapPolygon edited="0">
                      <wp:start x="-802" y="0"/>
                      <wp:lineTo x="-802" y="21034"/>
                      <wp:lineTo x="21653" y="21034"/>
                      <wp:lineTo x="21653" y="0"/>
                      <wp:lineTo x="-80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E8B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E8B">
              <w:rPr>
                <w:rFonts w:ascii="Verdana" w:hAnsi="Verdana"/>
                <w:b/>
                <w:sz w:val="20"/>
                <w:szCs w:val="20"/>
              </w:rPr>
              <w:t>ΝΟΜΟΣ ΛΑΚΩΝΙΑΣ</w:t>
            </w: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E8B">
              <w:rPr>
                <w:rFonts w:ascii="Verdana" w:hAnsi="Verdana"/>
                <w:b/>
                <w:sz w:val="20"/>
                <w:szCs w:val="20"/>
              </w:rPr>
              <w:t>ΔΗΜΟΣ ΣΠΑΡΤΗΣ</w:t>
            </w: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E8B">
              <w:rPr>
                <w:rFonts w:ascii="Verdana" w:hAnsi="Verdana"/>
                <w:b/>
                <w:sz w:val="20"/>
                <w:szCs w:val="20"/>
              </w:rPr>
              <w:t xml:space="preserve">Δ/ΝΣΗ </w:t>
            </w:r>
            <w:r>
              <w:rPr>
                <w:rFonts w:ascii="Verdana" w:hAnsi="Verdana"/>
                <w:b/>
                <w:sz w:val="20"/>
                <w:szCs w:val="20"/>
              </w:rPr>
              <w:t>ΠΡΟΓΡΑΜΜΑΤΙΣΜΟΥ</w:t>
            </w:r>
          </w:p>
          <w:p w:rsidR="00A65C48" w:rsidRPr="00B15E8B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&amp; ΑΝΑΠΤΥΞΗΣ</w:t>
            </w:r>
          </w:p>
          <w:p w:rsidR="00A65C48" w:rsidRPr="00B15E8B" w:rsidRDefault="00A65C48" w:rsidP="00C374ED">
            <w:pPr>
              <w:pStyle w:val="a3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  <w:lang w:val="el-GR" w:eastAsia="el-GR"/>
              </w:rPr>
            </w:pPr>
            <w:r>
              <w:rPr>
                <w:rFonts w:ascii="Verdana" w:hAnsi="Verdana" w:cs="Arial"/>
                <w:b/>
                <w:sz w:val="20"/>
                <w:lang w:val="el-GR" w:eastAsia="el-GR"/>
              </w:rPr>
              <w:t>Τμήμα Αγροτικής Ανάπτυξης</w:t>
            </w:r>
          </w:p>
          <w:p w:rsidR="00A65C48" w:rsidRPr="00C956B3" w:rsidRDefault="00A65C48" w:rsidP="00C374ED">
            <w:pPr>
              <w:pStyle w:val="a3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  <w:lang w:val="el-GR"/>
              </w:rPr>
            </w:pPr>
          </w:p>
        </w:tc>
        <w:tc>
          <w:tcPr>
            <w:tcW w:w="4677" w:type="dxa"/>
          </w:tcPr>
          <w:p w:rsidR="00A65C48" w:rsidRPr="00994082" w:rsidRDefault="00A65C48" w:rsidP="00C374ED">
            <w:pPr>
              <w:shd w:val="clear" w:color="auto" w:fill="FFFFFF"/>
              <w:ind w:left="176"/>
              <w:rPr>
                <w:rFonts w:ascii="Verdana" w:hAnsi="Verdana"/>
                <w:b/>
                <w:sz w:val="20"/>
                <w:szCs w:val="20"/>
              </w:rPr>
            </w:pPr>
            <w:r w:rsidRPr="00994082">
              <w:rPr>
                <w:rFonts w:ascii="Verdana" w:hAnsi="Verdana" w:cs="Arial"/>
                <w:b/>
                <w:sz w:val="20"/>
                <w:szCs w:val="20"/>
              </w:rPr>
              <w:t xml:space="preserve">Αρ. Μελέτης: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/2022</w:t>
            </w:r>
          </w:p>
          <w:p w:rsidR="00A65C48" w:rsidRPr="00994082" w:rsidRDefault="00A65C48" w:rsidP="00C374ED">
            <w:pPr>
              <w:shd w:val="clear" w:color="auto" w:fill="FFFFFF"/>
              <w:ind w:left="176"/>
              <w:rPr>
                <w:rFonts w:ascii="Verdana" w:hAnsi="Verdana"/>
                <w:b/>
                <w:sz w:val="20"/>
                <w:szCs w:val="20"/>
              </w:rPr>
            </w:pPr>
          </w:p>
          <w:p w:rsidR="00A65C48" w:rsidRPr="00994082" w:rsidRDefault="00A65C48" w:rsidP="00C374ED">
            <w:pPr>
              <w:shd w:val="clear" w:color="auto" w:fill="FFFFFF"/>
              <w:ind w:left="176"/>
              <w:rPr>
                <w:rFonts w:ascii="Verdana" w:hAnsi="Verdana"/>
                <w:b/>
                <w:sz w:val="20"/>
                <w:szCs w:val="20"/>
              </w:rPr>
            </w:pPr>
            <w:r w:rsidRPr="00994082">
              <w:rPr>
                <w:rFonts w:ascii="Verdana" w:hAnsi="Verdana"/>
                <w:b/>
                <w:sz w:val="20"/>
                <w:szCs w:val="20"/>
              </w:rPr>
              <w:t>ΥΠΗΡΕΣΙΑ:</w:t>
            </w:r>
            <w:r w:rsidRPr="0099408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994082">
              <w:rPr>
                <w:rFonts w:ascii="Verdana" w:hAnsi="Verdana"/>
                <w:b/>
                <w:sz w:val="20"/>
                <w:szCs w:val="20"/>
              </w:rPr>
              <w:t>«Υπηρεσίες περισυλλογής και διαχείρισης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αδέσποτων ζώων συντροφιάς  2022 - 2023</w:t>
            </w:r>
            <w:r w:rsidRPr="00994082">
              <w:rPr>
                <w:rFonts w:ascii="Verdana" w:hAnsi="Verdana"/>
                <w:b/>
                <w:sz w:val="20"/>
                <w:szCs w:val="20"/>
              </w:rPr>
              <w:t>»</w:t>
            </w:r>
          </w:p>
          <w:p w:rsidR="00A65C48" w:rsidRPr="00994082" w:rsidRDefault="00A65C48" w:rsidP="00C374ED">
            <w:pPr>
              <w:ind w:left="17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65C48" w:rsidRPr="00994082" w:rsidRDefault="00A65C48" w:rsidP="00C374ED">
            <w:pPr>
              <w:ind w:left="17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94082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CPV</w:t>
            </w:r>
            <w:r w:rsidRPr="00994082">
              <w:rPr>
                <w:rFonts w:ascii="Verdana" w:hAnsi="Verdana" w:cs="Arial"/>
                <w:b/>
                <w:bCs/>
                <w:sz w:val="20"/>
                <w:szCs w:val="20"/>
              </w:rPr>
              <w:t>: 98390000-3</w:t>
            </w:r>
          </w:p>
          <w:p w:rsidR="00A65C48" w:rsidRPr="00994082" w:rsidRDefault="00A65C48" w:rsidP="00C374ED">
            <w:pPr>
              <w:ind w:left="17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65C48" w:rsidRPr="003506D4" w:rsidRDefault="00A65C48" w:rsidP="00C374ED">
            <w:pPr>
              <w:ind w:left="176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Κ.Α.:  15-6142.008</w:t>
            </w:r>
            <w:r w:rsidRPr="0099408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:rsidR="00A65C48" w:rsidRDefault="00A65C48" w:rsidP="00A65C48">
      <w:pPr>
        <w:keepNext/>
        <w:autoSpaceDE w:val="0"/>
        <w:autoSpaceDN w:val="0"/>
        <w:adjustRightInd w:val="0"/>
        <w:jc w:val="center"/>
        <w:rPr>
          <w:rFonts w:ascii="Verdana" w:hAnsi="Verdana"/>
          <w:b/>
          <w:bCs/>
          <w:shadow/>
          <w:sz w:val="20"/>
          <w:szCs w:val="20"/>
          <w:lang w:val="en-US"/>
        </w:rPr>
      </w:pPr>
      <w:r w:rsidRPr="006965BB">
        <w:rPr>
          <w:rFonts w:ascii="Verdana" w:hAnsi="Verdana"/>
          <w:b/>
          <w:bCs/>
          <w:shadow/>
          <w:sz w:val="20"/>
          <w:szCs w:val="20"/>
        </w:rPr>
        <w:t>ΠΡΟΫΠΟΛΟΓΙΣΜΟΣ</w:t>
      </w:r>
      <w:r>
        <w:rPr>
          <w:rFonts w:ascii="Verdana" w:hAnsi="Verdana"/>
          <w:b/>
          <w:bCs/>
          <w:shadow/>
          <w:sz w:val="20"/>
          <w:szCs w:val="20"/>
        </w:rPr>
        <w:t xml:space="preserve"> ΠΡΟΣΦΟΡΑΣ</w:t>
      </w:r>
    </w:p>
    <w:p w:rsidR="00A65C48" w:rsidRDefault="00A65C48" w:rsidP="00A65C48">
      <w:pPr>
        <w:autoSpaceDE w:val="0"/>
        <w:autoSpaceDN w:val="0"/>
        <w:adjustRightInd w:val="0"/>
        <w:ind w:left="-590"/>
        <w:jc w:val="right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110"/>
        <w:gridCol w:w="1570"/>
        <w:gridCol w:w="1519"/>
        <w:gridCol w:w="1485"/>
        <w:gridCol w:w="1349"/>
      </w:tblGrid>
      <w:tr w:rsidR="00A65C48" w:rsidRPr="00A56026" w:rsidTr="00C374ED">
        <w:tc>
          <w:tcPr>
            <w:tcW w:w="692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319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Περιγραφή εργασιών</w:t>
            </w:r>
          </w:p>
        </w:tc>
        <w:tc>
          <w:tcPr>
            <w:tcW w:w="1773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1519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Εκτιμώμενη ποσότητα</w:t>
            </w:r>
          </w:p>
        </w:tc>
        <w:tc>
          <w:tcPr>
            <w:tcW w:w="1674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Δαπάνη ανά μονάδα μέτρησης</w:t>
            </w:r>
          </w:p>
        </w:tc>
        <w:tc>
          <w:tcPr>
            <w:tcW w:w="1485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ΔΑΠΑΝΗ</w:t>
            </w:r>
          </w:p>
        </w:tc>
      </w:tr>
      <w:tr w:rsidR="00A65C48" w:rsidRPr="00A56026" w:rsidTr="00C374ED">
        <w:tc>
          <w:tcPr>
            <w:tcW w:w="692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319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 xml:space="preserve">Περισυλλογή / επανένταξη ζώων </w:t>
            </w:r>
          </w:p>
        </w:tc>
        <w:tc>
          <w:tcPr>
            <w:tcW w:w="1773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>Επεμβάσεις</w:t>
            </w:r>
          </w:p>
        </w:tc>
        <w:tc>
          <w:tcPr>
            <w:tcW w:w="1519" w:type="dxa"/>
          </w:tcPr>
          <w:p w:rsidR="00A65C48" w:rsidRPr="005E3F5E" w:rsidRDefault="00A65C48" w:rsidP="00C374E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F5E">
              <w:rPr>
                <w:rFonts w:ascii="Verdana" w:hAnsi="Verdana" w:cs="Calibri"/>
                <w:sz w:val="20"/>
                <w:szCs w:val="20"/>
              </w:rPr>
              <w:t>255</w:t>
            </w:r>
          </w:p>
        </w:tc>
        <w:tc>
          <w:tcPr>
            <w:tcW w:w="1674" w:type="dxa"/>
          </w:tcPr>
          <w:p w:rsidR="00A65C48" w:rsidRDefault="00A65C48" w:rsidP="00C374E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A65C48" w:rsidRDefault="00A65C48" w:rsidP="00C374ED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65C48" w:rsidRPr="00A56026" w:rsidTr="00C374ED">
        <w:tc>
          <w:tcPr>
            <w:tcW w:w="692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 xml:space="preserve">Διαχείριση φιλοξενούμενων αδέσποτων ζώων (σίτιση, εποπτεία, καθαριότητα </w:t>
            </w:r>
            <w:proofErr w:type="spellStart"/>
            <w:r w:rsidRPr="006965BB">
              <w:rPr>
                <w:rFonts w:ascii="Verdana" w:hAnsi="Verdana"/>
                <w:bCs/>
                <w:sz w:val="20"/>
                <w:szCs w:val="20"/>
              </w:rPr>
              <w:t>κ.λ.π</w:t>
            </w:r>
            <w:proofErr w:type="spellEnd"/>
            <w:r w:rsidRPr="006965BB">
              <w:rPr>
                <w:rFonts w:ascii="Verdana" w:hAnsi="Verdana"/>
                <w:bCs/>
                <w:sz w:val="20"/>
                <w:szCs w:val="20"/>
              </w:rPr>
              <w:t>.)</w:t>
            </w:r>
          </w:p>
        </w:tc>
        <w:tc>
          <w:tcPr>
            <w:tcW w:w="1773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>Ημέρες</w:t>
            </w:r>
          </w:p>
        </w:tc>
        <w:tc>
          <w:tcPr>
            <w:tcW w:w="1519" w:type="dxa"/>
          </w:tcPr>
          <w:p w:rsidR="00A65C48" w:rsidRPr="005E3F5E" w:rsidRDefault="00A65C48" w:rsidP="00C374E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F5E">
              <w:rPr>
                <w:rFonts w:ascii="Verdana" w:hAnsi="Verdana" w:cs="Calibri"/>
                <w:sz w:val="20"/>
                <w:szCs w:val="20"/>
              </w:rPr>
              <w:t>180</w:t>
            </w:r>
          </w:p>
        </w:tc>
        <w:tc>
          <w:tcPr>
            <w:tcW w:w="1674" w:type="dxa"/>
          </w:tcPr>
          <w:p w:rsidR="00A65C48" w:rsidRDefault="00A65C48" w:rsidP="00C374E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A65C48" w:rsidRDefault="00A65C48" w:rsidP="00C374ED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65C48" w:rsidRPr="00A56026" w:rsidTr="00C374ED">
        <w:tc>
          <w:tcPr>
            <w:tcW w:w="7977" w:type="dxa"/>
            <w:gridSpan w:val="5"/>
            <w:vAlign w:val="center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Σύνολο</w:t>
            </w:r>
          </w:p>
        </w:tc>
        <w:tc>
          <w:tcPr>
            <w:tcW w:w="1485" w:type="dxa"/>
            <w:vAlign w:val="bottom"/>
          </w:tcPr>
          <w:p w:rsidR="00A65C48" w:rsidRPr="00103CE0" w:rsidRDefault="00A65C48" w:rsidP="00C374ED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A65C48" w:rsidRPr="00A56026" w:rsidTr="00C374ED">
        <w:tc>
          <w:tcPr>
            <w:tcW w:w="7977" w:type="dxa"/>
            <w:gridSpan w:val="5"/>
            <w:vAlign w:val="center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Φ.Π.Α. (24%)</w:t>
            </w:r>
          </w:p>
        </w:tc>
        <w:tc>
          <w:tcPr>
            <w:tcW w:w="1485" w:type="dxa"/>
            <w:vAlign w:val="bottom"/>
          </w:tcPr>
          <w:p w:rsidR="00A65C48" w:rsidRPr="00103CE0" w:rsidRDefault="00A65C48" w:rsidP="00C374ED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A65C48" w:rsidRPr="00A56026" w:rsidTr="00C374ED">
        <w:tc>
          <w:tcPr>
            <w:tcW w:w="7977" w:type="dxa"/>
            <w:gridSpan w:val="5"/>
            <w:vAlign w:val="center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Γενικό Σύνολο</w:t>
            </w:r>
          </w:p>
        </w:tc>
        <w:tc>
          <w:tcPr>
            <w:tcW w:w="1485" w:type="dxa"/>
            <w:vAlign w:val="center"/>
          </w:tcPr>
          <w:p w:rsidR="00A65C48" w:rsidRPr="005E58E4" w:rsidRDefault="00A65C48" w:rsidP="00C374ED">
            <w:pPr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65C48" w:rsidRDefault="00A65C48" w:rsidP="00A65C48">
      <w:pPr>
        <w:autoSpaceDE w:val="0"/>
        <w:autoSpaceDN w:val="0"/>
        <w:adjustRightInd w:val="0"/>
        <w:ind w:left="-590"/>
        <w:jc w:val="right"/>
        <w:rPr>
          <w:rFonts w:ascii="Verdana" w:hAnsi="Verdana"/>
          <w:b/>
          <w:bCs/>
          <w:sz w:val="20"/>
          <w:szCs w:val="20"/>
        </w:rPr>
      </w:pP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  <w:lang w:val="el-GR"/>
        </w:rPr>
      </w:pP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  <w:lang w:val="el-GR"/>
        </w:rPr>
      </w:pP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  <w:lang w:val="el-GR"/>
        </w:rPr>
      </w:pP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  <w:lang w:val="el-GR"/>
        </w:rPr>
      </w:pPr>
      <w:r>
        <w:rPr>
          <w:rFonts w:ascii="Verdana" w:hAnsi="Verdana" w:cs="Tahoma"/>
          <w:bCs/>
          <w:sz w:val="20"/>
          <w:lang w:val="el-GR"/>
        </w:rPr>
        <w:t xml:space="preserve">                                                                              Σπάρτη </w:t>
      </w: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  <w:lang w:val="el-GR"/>
        </w:rPr>
      </w:pPr>
      <w:r>
        <w:rPr>
          <w:rFonts w:ascii="Verdana" w:hAnsi="Verdana" w:cs="Tahoma"/>
          <w:bCs/>
          <w:sz w:val="20"/>
          <w:lang w:val="el-GR"/>
        </w:rPr>
        <w:t xml:space="preserve">                                                                              Ο Ανάδοχος</w:t>
      </w: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  <w:lang w:val="el-GR"/>
        </w:rPr>
      </w:pPr>
    </w:p>
    <w:p w:rsidR="00601692" w:rsidRDefault="00601692"/>
    <w:sectPr w:rsidR="00601692" w:rsidSect="00601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C48"/>
    <w:rsid w:val="00601692"/>
    <w:rsid w:val="00A6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rsid w:val="00A65C48"/>
    <w:rPr>
      <w:lang/>
    </w:rPr>
  </w:style>
  <w:style w:type="character" w:customStyle="1" w:styleId="2Char">
    <w:name w:val="Σώμα κείμενου 2 Char"/>
    <w:basedOn w:val="a0"/>
    <w:link w:val="2"/>
    <w:uiPriority w:val="99"/>
    <w:rsid w:val="00A65C48"/>
    <w:rPr>
      <w:rFonts w:ascii="Times New Roman" w:eastAsia="Times New Roman" w:hAnsi="Times New Roman" w:cs="Times New Roman"/>
      <w:sz w:val="24"/>
      <w:szCs w:val="24"/>
      <w:lang/>
    </w:rPr>
  </w:style>
  <w:style w:type="paragraph" w:styleId="a3">
    <w:name w:val="footer"/>
    <w:basedOn w:val="a"/>
    <w:link w:val="Char"/>
    <w:rsid w:val="00A65C48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Char">
    <w:name w:val="Υποσέλιδο Char"/>
    <w:basedOn w:val="a0"/>
    <w:link w:val="a3"/>
    <w:rsid w:val="00A65C48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ΑΛΕΞΙΑ ΑΛΕΞΑΝΔΡΗ</dc:creator>
  <cp:lastModifiedBy>ΑΛΕΞΙΑ ΑΛΕΞΑΝΔΡΗ</cp:lastModifiedBy>
  <cp:revision>1</cp:revision>
  <dcterms:created xsi:type="dcterms:W3CDTF">2022-08-26T06:44:00Z</dcterms:created>
  <dcterms:modified xsi:type="dcterms:W3CDTF">2022-08-26T06:45:00Z</dcterms:modified>
</cp:coreProperties>
</file>