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9" w:type="dxa"/>
        <w:tblInd w:w="-912" w:type="dxa"/>
        <w:tblLook w:val="0000"/>
      </w:tblPr>
      <w:tblGrid>
        <w:gridCol w:w="5495"/>
        <w:gridCol w:w="1417"/>
        <w:gridCol w:w="3227"/>
      </w:tblGrid>
      <w:tr w:rsidR="00DA6627" w:rsidTr="00EA384B">
        <w:trPr>
          <w:cantSplit/>
          <w:trHeight w:val="975"/>
        </w:trPr>
        <w:tc>
          <w:tcPr>
            <w:tcW w:w="5495" w:type="dxa"/>
          </w:tcPr>
          <w:p w:rsidR="00DA6627" w:rsidRPr="00595F66" w:rsidRDefault="00DA6627" w:rsidP="00EA384B">
            <w:pPr>
              <w:pStyle w:val="6"/>
              <w:shd w:val="clear" w:color="auto" w:fill="FFFFFF"/>
              <w:overflowPunct w:val="0"/>
              <w:autoSpaceDE w:val="0"/>
              <w:autoSpaceDN w:val="0"/>
              <w:adjustRightInd w:val="0"/>
              <w:textAlignment w:val="baseline"/>
              <w:rPr>
                <w:rFonts w:ascii="Arial Narrow" w:hAnsi="Arial Narrow" w:cs="Arial Unicode MS"/>
                <w:b w:val="0"/>
                <w:bCs/>
              </w:rPr>
            </w:pPr>
            <w:r>
              <w:rPr>
                <w:rFonts w:ascii="Arial Narrow" w:hAnsi="Arial Narrow" w:cs="Arial Unicode MS"/>
                <w:b w:val="0"/>
                <w:bCs/>
                <w:noProof/>
              </w:rPr>
              <w:drawing>
                <wp:inline distT="0" distB="0" distL="0" distR="0">
                  <wp:extent cx="444500" cy="4762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4500" cy="476250"/>
                          </a:xfrm>
                          <a:prstGeom prst="rect">
                            <a:avLst/>
                          </a:prstGeom>
                          <a:noFill/>
                          <a:ln w="9525">
                            <a:noFill/>
                            <a:miter lim="800000"/>
                            <a:headEnd/>
                            <a:tailEnd/>
                          </a:ln>
                        </pic:spPr>
                      </pic:pic>
                    </a:graphicData>
                  </a:graphic>
                </wp:inline>
              </w:drawing>
            </w:r>
          </w:p>
          <w:p w:rsidR="00DA6627" w:rsidRPr="009B1128" w:rsidRDefault="00DA6627" w:rsidP="00EA384B">
            <w:pPr>
              <w:widowControl w:val="0"/>
              <w:autoSpaceDE w:val="0"/>
              <w:autoSpaceDN w:val="0"/>
              <w:adjustRightInd w:val="0"/>
              <w:jc w:val="both"/>
              <w:rPr>
                <w:rFonts w:cs="Arial"/>
                <w:b/>
              </w:rPr>
            </w:pPr>
            <w:r w:rsidRPr="009B1128">
              <w:rPr>
                <w:rFonts w:cs="Arial"/>
                <w:b/>
              </w:rPr>
              <w:t>ΕΛΛΗΝΙΚΗ ΔΗΜΟΚΡΑΤΙΑ</w:t>
            </w:r>
          </w:p>
          <w:p w:rsidR="00DA6627" w:rsidRPr="009B1128" w:rsidRDefault="00DA6627" w:rsidP="00EA384B">
            <w:pPr>
              <w:widowControl w:val="0"/>
              <w:autoSpaceDE w:val="0"/>
              <w:autoSpaceDN w:val="0"/>
              <w:adjustRightInd w:val="0"/>
              <w:jc w:val="both"/>
              <w:rPr>
                <w:rFonts w:cs="Arial"/>
                <w:b/>
              </w:rPr>
            </w:pPr>
            <w:r w:rsidRPr="009B1128">
              <w:rPr>
                <w:rFonts w:cs="Arial"/>
                <w:b/>
              </w:rPr>
              <w:t>ΝΟΜΟΣ ΛΑΚΩΝΙΑΣ</w:t>
            </w:r>
          </w:p>
          <w:p w:rsidR="00DA6627" w:rsidRPr="009B1128" w:rsidRDefault="00DA6627" w:rsidP="00EA384B">
            <w:pPr>
              <w:widowControl w:val="0"/>
              <w:autoSpaceDE w:val="0"/>
              <w:autoSpaceDN w:val="0"/>
              <w:adjustRightInd w:val="0"/>
              <w:jc w:val="both"/>
              <w:rPr>
                <w:rFonts w:cs="Arial"/>
                <w:b/>
              </w:rPr>
            </w:pPr>
            <w:r w:rsidRPr="009B1128">
              <w:rPr>
                <w:rFonts w:cs="Arial"/>
                <w:b/>
              </w:rPr>
              <w:t>ΔΗΜΟΥ ΣΠΑΡΤΗΣ</w:t>
            </w:r>
          </w:p>
          <w:p w:rsidR="00DA6627" w:rsidRPr="001D1A66" w:rsidRDefault="00DA6627" w:rsidP="00EA384B">
            <w:pPr>
              <w:widowControl w:val="0"/>
              <w:autoSpaceDE w:val="0"/>
              <w:autoSpaceDN w:val="0"/>
              <w:adjustRightInd w:val="0"/>
              <w:jc w:val="both"/>
              <w:rPr>
                <w:rFonts w:cs="Arial"/>
                <w:b/>
                <w:szCs w:val="22"/>
              </w:rPr>
            </w:pPr>
            <w:r w:rsidRPr="009B1128">
              <w:rPr>
                <w:rFonts w:cs="Arial"/>
                <w:b/>
              </w:rPr>
              <w:t>Δ/ΝΣΗ</w:t>
            </w:r>
            <w:r>
              <w:rPr>
                <w:rFonts w:cs="Arial"/>
                <w:b/>
              </w:rPr>
              <w:t xml:space="preserve"> </w:t>
            </w:r>
            <w:r w:rsidRPr="009B1128">
              <w:rPr>
                <w:rFonts w:cs="Arial"/>
                <w:b/>
              </w:rPr>
              <w:t>ΤΕΧΝΙΚΩΝ ΥΠΗΡΕΣΙΩΝ</w:t>
            </w:r>
            <w:r w:rsidRPr="009B1128">
              <w:rPr>
                <w:rFonts w:cs="Arial"/>
                <w:b/>
                <w:sz w:val="20"/>
              </w:rPr>
              <w:t>,</w:t>
            </w:r>
            <w:r w:rsidRPr="001D1A66">
              <w:rPr>
                <w:rFonts w:cs="Arial"/>
                <w:b/>
                <w:szCs w:val="22"/>
              </w:rPr>
              <w:t>ΧΩΡΟΤΑΞΙΑΣ,</w:t>
            </w:r>
          </w:p>
          <w:p w:rsidR="00DA6627" w:rsidRDefault="00DA6627" w:rsidP="00EA384B">
            <w:pPr>
              <w:pStyle w:val="6"/>
              <w:rPr>
                <w:rFonts w:ascii="Arial" w:hAnsi="Arial" w:cs="Arial"/>
                <w:sz w:val="22"/>
                <w:szCs w:val="22"/>
              </w:rPr>
            </w:pPr>
            <w:r w:rsidRPr="001D1A66">
              <w:rPr>
                <w:rFonts w:ascii="Arial" w:hAnsi="Arial" w:cs="Arial"/>
                <w:sz w:val="22"/>
                <w:szCs w:val="22"/>
              </w:rPr>
              <w:t>ΥΠΗΡΕΣΙΑΣ ΔΟΜΗΣΗΣ ΚΑΙ ΠΕΡΙΒΑΛΛΟΝΤΟΣ</w:t>
            </w:r>
          </w:p>
          <w:p w:rsidR="00DA6627" w:rsidRDefault="00DA6627" w:rsidP="00EA384B">
            <w:pPr>
              <w:widowControl w:val="0"/>
              <w:autoSpaceDE w:val="0"/>
              <w:autoSpaceDN w:val="0"/>
              <w:adjustRightInd w:val="0"/>
              <w:jc w:val="both"/>
              <w:rPr>
                <w:rFonts w:cs="Arial"/>
                <w:b/>
                <w:sz w:val="20"/>
              </w:rPr>
            </w:pPr>
            <w:r>
              <w:rPr>
                <w:rFonts w:cs="Arial"/>
                <w:b/>
                <w:sz w:val="20"/>
              </w:rPr>
              <w:t>ΤΜΗΜΑ ΜΕΛΕΤΩΝ ΚΑΙ ΚΑΤΑΣΚΕΥΩΝ ΕΡΓΩΝ</w:t>
            </w:r>
          </w:p>
          <w:p w:rsidR="00DA6627" w:rsidRPr="007769CA" w:rsidRDefault="00DA6627" w:rsidP="00EA384B">
            <w:pPr>
              <w:jc w:val="both"/>
            </w:pPr>
          </w:p>
        </w:tc>
        <w:tc>
          <w:tcPr>
            <w:tcW w:w="1417" w:type="dxa"/>
          </w:tcPr>
          <w:p w:rsidR="00DA6627" w:rsidRDefault="00DA6627" w:rsidP="00EA384B">
            <w:pPr>
              <w:shd w:val="clear" w:color="auto" w:fill="FFFFFF"/>
              <w:jc w:val="both"/>
              <w:rPr>
                <w:sz w:val="24"/>
              </w:rPr>
            </w:pPr>
          </w:p>
        </w:tc>
        <w:tc>
          <w:tcPr>
            <w:tcW w:w="3227" w:type="dxa"/>
            <w:shd w:val="clear" w:color="auto" w:fill="FFFFFF"/>
          </w:tcPr>
          <w:p w:rsidR="00DA6627" w:rsidRPr="000F2A3F" w:rsidRDefault="00DA6627" w:rsidP="00EA384B">
            <w:pPr>
              <w:shd w:val="clear" w:color="auto" w:fill="FFFFFF"/>
              <w:spacing w:before="360" w:after="180"/>
              <w:jc w:val="both"/>
              <w:rPr>
                <w:b/>
                <w:bCs/>
                <w:sz w:val="24"/>
                <w:lang w:val="en-US"/>
              </w:rPr>
            </w:pPr>
            <w:r>
              <w:rPr>
                <w:b/>
                <w:bCs/>
                <w:sz w:val="24"/>
              </w:rPr>
              <w:t xml:space="preserve">Αρ. Μελέτης: </w:t>
            </w:r>
            <w:r>
              <w:rPr>
                <w:b/>
                <w:bCs/>
                <w:sz w:val="24"/>
                <w:lang w:val="en-US"/>
              </w:rPr>
              <w:t>2017</w:t>
            </w:r>
            <w:r>
              <w:rPr>
                <w:b/>
                <w:bCs/>
                <w:sz w:val="24"/>
              </w:rPr>
              <w:t xml:space="preserve">  /</w:t>
            </w:r>
            <w:r>
              <w:rPr>
                <w:b/>
                <w:bCs/>
                <w:sz w:val="24"/>
                <w:lang w:val="en-US"/>
              </w:rPr>
              <w:t>111</w:t>
            </w:r>
          </w:p>
        </w:tc>
      </w:tr>
    </w:tbl>
    <w:p w:rsidR="00DA6627" w:rsidRDefault="00DA6627" w:rsidP="00EA384B">
      <w:pPr>
        <w:shd w:val="clear" w:color="auto" w:fill="FFFFFF"/>
        <w:jc w:val="both"/>
        <w:rPr>
          <w:b/>
        </w:rPr>
      </w:pPr>
    </w:p>
    <w:p w:rsidR="00DA6627" w:rsidRDefault="00DA6627" w:rsidP="00EA384B">
      <w:pPr>
        <w:shd w:val="clear" w:color="auto" w:fill="FFFFFF"/>
        <w:jc w:val="both"/>
        <w:rPr>
          <w:b/>
          <w:snapToGrid w:val="0"/>
        </w:rPr>
      </w:pPr>
    </w:p>
    <w:p w:rsidR="00DA6627" w:rsidRDefault="00DA6627" w:rsidP="00EA384B">
      <w:pPr>
        <w:shd w:val="clear" w:color="auto" w:fill="FFFFFF"/>
        <w:jc w:val="both"/>
        <w:rPr>
          <w:b/>
          <w:snapToGrid w:val="0"/>
        </w:rPr>
      </w:pPr>
    </w:p>
    <w:p w:rsidR="00DA6627" w:rsidRDefault="00DA6627" w:rsidP="00EA384B">
      <w:pPr>
        <w:shd w:val="clear" w:color="auto" w:fill="FFFFFF"/>
        <w:jc w:val="both"/>
        <w:rPr>
          <w:b/>
          <w:snapToGrid w:val="0"/>
        </w:rPr>
      </w:pPr>
    </w:p>
    <w:p w:rsidR="00DA6627" w:rsidRDefault="00DA6627" w:rsidP="00EA384B">
      <w:pPr>
        <w:shd w:val="clear" w:color="auto" w:fill="FFFFFF"/>
        <w:jc w:val="both"/>
        <w:rPr>
          <w:b/>
          <w:snapToGrid w:val="0"/>
        </w:rPr>
      </w:pPr>
    </w:p>
    <w:p w:rsidR="00DA6627" w:rsidRDefault="00DA6627" w:rsidP="00EA384B">
      <w:pPr>
        <w:shd w:val="clear" w:color="auto" w:fill="FFFFFF"/>
        <w:jc w:val="both"/>
        <w:rPr>
          <w:b/>
          <w:snapToGrid w:val="0"/>
        </w:rPr>
      </w:pPr>
    </w:p>
    <w:p w:rsidR="00DA6627" w:rsidRDefault="00DA6627" w:rsidP="00EA384B">
      <w:pPr>
        <w:shd w:val="clear" w:color="auto" w:fill="FFFFFF"/>
        <w:jc w:val="center"/>
        <w:outlineLvl w:val="0"/>
        <w:rPr>
          <w:b/>
          <w:snapToGrid w:val="0"/>
          <w:sz w:val="144"/>
        </w:rPr>
      </w:pPr>
      <w:r>
        <w:rPr>
          <w:b/>
          <w:snapToGrid w:val="0"/>
          <w:sz w:val="144"/>
        </w:rPr>
        <w:t>ΜΕΛΕΤΗ</w:t>
      </w:r>
    </w:p>
    <w:p w:rsidR="00DA6627" w:rsidRDefault="00DA6627" w:rsidP="00EA384B">
      <w:pPr>
        <w:shd w:val="clear" w:color="auto" w:fill="FFFFFF"/>
        <w:jc w:val="both"/>
        <w:rPr>
          <w:b/>
          <w:snapToGrid w:val="0"/>
          <w:sz w:val="24"/>
        </w:rPr>
      </w:pPr>
    </w:p>
    <w:p w:rsidR="00DA6627" w:rsidRDefault="00DA6627" w:rsidP="00EA384B">
      <w:pPr>
        <w:shd w:val="clear" w:color="auto" w:fill="FFFFFF"/>
        <w:jc w:val="both"/>
        <w:rPr>
          <w:b/>
          <w:snapToGrid w:val="0"/>
          <w:sz w:val="24"/>
        </w:rPr>
      </w:pPr>
    </w:p>
    <w:p w:rsidR="00DA6627" w:rsidRDefault="00DA6627" w:rsidP="00EA384B">
      <w:pPr>
        <w:shd w:val="clear" w:color="auto" w:fill="FFFFFF"/>
        <w:jc w:val="both"/>
        <w:rPr>
          <w:b/>
          <w:snapToGrid w:val="0"/>
          <w:sz w:val="24"/>
        </w:rPr>
      </w:pPr>
    </w:p>
    <w:p w:rsidR="00DA6627" w:rsidRDefault="00DA6627" w:rsidP="00EA384B">
      <w:pPr>
        <w:shd w:val="clear" w:color="auto" w:fill="FFFFFF"/>
        <w:jc w:val="both"/>
        <w:outlineLvl w:val="0"/>
        <w:rPr>
          <w:b/>
          <w:snapToGrid w:val="0"/>
          <w:sz w:val="28"/>
        </w:rPr>
      </w:pPr>
    </w:p>
    <w:p w:rsidR="00DA6627" w:rsidRPr="004D13C6" w:rsidRDefault="00DA6627" w:rsidP="00EA384B">
      <w:pPr>
        <w:shd w:val="clear" w:color="auto" w:fill="FFFFFF"/>
        <w:jc w:val="both"/>
        <w:rPr>
          <w:b/>
          <w:snapToGrid w:val="0"/>
          <w:sz w:val="28"/>
          <w:szCs w:val="28"/>
        </w:rPr>
      </w:pPr>
      <w:r w:rsidRPr="00CC06A6">
        <w:rPr>
          <w:rFonts w:ascii="Tahoma" w:hAnsi="Tahoma" w:cs="Tahoma"/>
          <w:b/>
          <w:sz w:val="28"/>
          <w:szCs w:val="28"/>
        </w:rPr>
        <w:t>«</w:t>
      </w:r>
      <w:bookmarkStart w:id="0" w:name="OLE_LINK3"/>
      <w:bookmarkStart w:id="1" w:name="OLE_LINK2"/>
      <w:bookmarkStart w:id="2" w:name="OLE_LINK1"/>
      <w:r>
        <w:rPr>
          <w:rFonts w:ascii="Tahoma" w:hAnsi="Tahoma" w:cs="Tahoma"/>
          <w:b/>
          <w:sz w:val="28"/>
          <w:szCs w:val="28"/>
        </w:rPr>
        <w:t xml:space="preserve">ΚΑΘΑΡΙΣΜΟΣ ΠΟΤΑΜΩΝ ΚΑΙ ΧΕΙΜΑΡΡΩΝ </w:t>
      </w:r>
      <w:r w:rsidRPr="004D13C6">
        <w:rPr>
          <w:rFonts w:ascii="Tahoma" w:hAnsi="Tahoma" w:cs="Tahoma"/>
          <w:b/>
          <w:sz w:val="28"/>
          <w:szCs w:val="28"/>
        </w:rPr>
        <w:t>ΔΗΜΟΥ ΣΠΑΡΤΗΣ</w:t>
      </w:r>
      <w:bookmarkEnd w:id="0"/>
      <w:bookmarkEnd w:id="1"/>
      <w:bookmarkEnd w:id="2"/>
      <w:r>
        <w:rPr>
          <w:rFonts w:ascii="Tahoma" w:hAnsi="Tahoma" w:cs="Tahoma"/>
          <w:b/>
          <w:sz w:val="28"/>
          <w:szCs w:val="28"/>
        </w:rPr>
        <w:t>»</w:t>
      </w:r>
    </w:p>
    <w:p w:rsidR="00DA6627" w:rsidRDefault="00DA6627" w:rsidP="00EA384B">
      <w:pPr>
        <w:shd w:val="clear" w:color="auto" w:fill="FFFFFF"/>
        <w:jc w:val="both"/>
        <w:rPr>
          <w:b/>
          <w:snapToGrid w:val="0"/>
          <w:sz w:val="24"/>
        </w:rPr>
      </w:pPr>
    </w:p>
    <w:p w:rsidR="00DA6627" w:rsidRPr="00CC06A6" w:rsidRDefault="00DA6627" w:rsidP="00EA384B">
      <w:pPr>
        <w:shd w:val="clear" w:color="auto" w:fill="FFFFFF"/>
        <w:jc w:val="both"/>
        <w:rPr>
          <w:b/>
          <w:snapToGrid w:val="0"/>
          <w:sz w:val="28"/>
          <w:szCs w:val="28"/>
        </w:rPr>
      </w:pPr>
    </w:p>
    <w:p w:rsidR="00DA6627" w:rsidRPr="00816847" w:rsidRDefault="00DA6627" w:rsidP="00EA384B">
      <w:pPr>
        <w:shd w:val="clear" w:color="auto" w:fill="FFFFFF"/>
        <w:jc w:val="both"/>
        <w:outlineLvl w:val="0"/>
        <w:rPr>
          <w:rFonts w:ascii="Tahoma" w:hAnsi="Tahoma" w:cs="Tahoma"/>
          <w:b/>
          <w:bCs/>
          <w:noProof/>
          <w:sz w:val="36"/>
        </w:rPr>
      </w:pPr>
      <w:r>
        <w:rPr>
          <w:rFonts w:ascii="Tahoma" w:hAnsi="Tahoma" w:cs="Tahoma"/>
          <w:b/>
          <w:bCs/>
          <w:noProof/>
          <w:sz w:val="36"/>
        </w:rPr>
        <w:t xml:space="preserve"> </w:t>
      </w:r>
    </w:p>
    <w:p w:rsidR="00DA6627" w:rsidRDefault="00DA6627" w:rsidP="00EA384B">
      <w:pPr>
        <w:shd w:val="clear" w:color="auto" w:fill="FFFFFF"/>
        <w:jc w:val="both"/>
        <w:rPr>
          <w:b/>
          <w:snapToGrid w:val="0"/>
          <w:sz w:val="24"/>
        </w:rPr>
      </w:pPr>
    </w:p>
    <w:tbl>
      <w:tblPr>
        <w:tblpPr w:leftFromText="180" w:rightFromText="180" w:vertAnchor="text" w:horzAnchor="margin" w:tblpXSpec="center" w:tblpY="216"/>
        <w:tblW w:w="9889" w:type="dxa"/>
        <w:tblBorders>
          <w:top w:val="single" w:sz="4" w:space="0" w:color="auto"/>
          <w:left w:val="single" w:sz="4" w:space="0" w:color="auto"/>
          <w:bottom w:val="single" w:sz="4" w:space="0" w:color="auto"/>
          <w:right w:val="single" w:sz="4" w:space="0" w:color="auto"/>
        </w:tblBorders>
        <w:tblLook w:val="0000"/>
      </w:tblPr>
      <w:tblGrid>
        <w:gridCol w:w="9889"/>
      </w:tblGrid>
      <w:tr w:rsidR="00EA384B" w:rsidTr="00EA384B">
        <w:tc>
          <w:tcPr>
            <w:tcW w:w="9889" w:type="dxa"/>
          </w:tcPr>
          <w:p w:rsidR="00EA384B" w:rsidRDefault="00EA384B" w:rsidP="00EA384B">
            <w:pPr>
              <w:pStyle w:val="9"/>
              <w:shd w:val="clear" w:color="auto" w:fill="FFFFFF"/>
              <w:spacing w:after="0"/>
              <w:jc w:val="both"/>
              <w:rPr>
                <w:bCs w:val="0"/>
                <w:snapToGrid w:val="0"/>
              </w:rPr>
            </w:pPr>
            <w:r>
              <w:rPr>
                <w:bCs w:val="0"/>
                <w:snapToGrid w:val="0"/>
              </w:rPr>
              <w:t>Περιεχόμενα</w:t>
            </w:r>
          </w:p>
          <w:p w:rsidR="00EA384B" w:rsidRDefault="00EA384B" w:rsidP="00EA384B">
            <w:pPr>
              <w:shd w:val="clear" w:color="auto" w:fill="FFFFFF"/>
              <w:jc w:val="both"/>
            </w:pPr>
          </w:p>
        </w:tc>
      </w:tr>
      <w:tr w:rsidR="00EA384B" w:rsidTr="00EA384B">
        <w:tc>
          <w:tcPr>
            <w:tcW w:w="9889" w:type="dxa"/>
          </w:tcPr>
          <w:p w:rsidR="00EA384B" w:rsidRDefault="00EA384B" w:rsidP="00EA384B">
            <w:pPr>
              <w:numPr>
                <w:ilvl w:val="0"/>
                <w:numId w:val="1"/>
              </w:numPr>
              <w:shd w:val="clear" w:color="auto" w:fill="FFFFFF"/>
              <w:jc w:val="both"/>
              <w:rPr>
                <w:b/>
                <w:snapToGrid w:val="0"/>
              </w:rPr>
            </w:pPr>
            <w:r>
              <w:rPr>
                <w:b/>
                <w:snapToGrid w:val="0"/>
              </w:rPr>
              <w:t>Έκθεση – Τεχνική Περιγραφή</w:t>
            </w:r>
          </w:p>
          <w:p w:rsidR="00EA384B" w:rsidRDefault="00EA384B" w:rsidP="00EA384B">
            <w:pPr>
              <w:numPr>
                <w:ilvl w:val="0"/>
                <w:numId w:val="1"/>
              </w:numPr>
              <w:shd w:val="clear" w:color="auto" w:fill="FFFFFF"/>
              <w:jc w:val="both"/>
              <w:rPr>
                <w:b/>
                <w:snapToGrid w:val="0"/>
              </w:rPr>
            </w:pPr>
            <w:r>
              <w:rPr>
                <w:b/>
                <w:snapToGrid w:val="0"/>
              </w:rPr>
              <w:t>Προϋπολογισμός</w:t>
            </w:r>
          </w:p>
          <w:p w:rsidR="00EA384B" w:rsidRDefault="00EA384B" w:rsidP="00EA384B">
            <w:pPr>
              <w:numPr>
                <w:ilvl w:val="0"/>
                <w:numId w:val="1"/>
              </w:numPr>
              <w:shd w:val="clear" w:color="auto" w:fill="FFFFFF"/>
              <w:jc w:val="both"/>
              <w:rPr>
                <w:b/>
                <w:snapToGrid w:val="0"/>
              </w:rPr>
            </w:pPr>
            <w:r>
              <w:rPr>
                <w:b/>
                <w:snapToGrid w:val="0"/>
              </w:rPr>
              <w:t>Γενική Συγγραφή Υποχρεώσεων</w:t>
            </w:r>
          </w:p>
          <w:p w:rsidR="00EA384B" w:rsidRPr="000F2A3F" w:rsidRDefault="00EA384B" w:rsidP="00EA384B">
            <w:pPr>
              <w:numPr>
                <w:ilvl w:val="0"/>
                <w:numId w:val="1"/>
              </w:numPr>
              <w:shd w:val="clear" w:color="auto" w:fill="FFFFFF"/>
              <w:jc w:val="both"/>
              <w:rPr>
                <w:b/>
                <w:snapToGrid w:val="0"/>
              </w:rPr>
            </w:pPr>
            <w:r>
              <w:rPr>
                <w:b/>
                <w:snapToGrid w:val="0"/>
              </w:rPr>
              <w:t>Τιμολόγιο μελέτης</w:t>
            </w:r>
          </w:p>
          <w:p w:rsidR="00EA384B" w:rsidRDefault="00EA384B" w:rsidP="00EA384B">
            <w:pPr>
              <w:numPr>
                <w:ilvl w:val="0"/>
                <w:numId w:val="1"/>
              </w:numPr>
              <w:shd w:val="clear" w:color="auto" w:fill="FFFFFF"/>
              <w:jc w:val="both"/>
              <w:rPr>
                <w:b/>
                <w:snapToGrid w:val="0"/>
              </w:rPr>
            </w:pPr>
            <w:r>
              <w:rPr>
                <w:b/>
                <w:snapToGrid w:val="0"/>
              </w:rPr>
              <w:t xml:space="preserve">Περίληψη </w:t>
            </w:r>
          </w:p>
          <w:p w:rsidR="00EA384B" w:rsidRDefault="00EA384B" w:rsidP="00EA384B">
            <w:pPr>
              <w:numPr>
                <w:ilvl w:val="0"/>
                <w:numId w:val="1"/>
              </w:numPr>
              <w:shd w:val="clear" w:color="auto" w:fill="FFFFFF"/>
              <w:jc w:val="both"/>
              <w:rPr>
                <w:b/>
                <w:snapToGrid w:val="0"/>
              </w:rPr>
            </w:pPr>
            <w:r>
              <w:rPr>
                <w:b/>
                <w:snapToGrid w:val="0"/>
              </w:rPr>
              <w:t>Σχέδιο Διακήρυξης</w:t>
            </w:r>
          </w:p>
          <w:p w:rsidR="00EA384B" w:rsidRDefault="00EA384B" w:rsidP="00EA384B">
            <w:pPr>
              <w:shd w:val="clear" w:color="auto" w:fill="FFFFFF"/>
              <w:ind w:left="360"/>
              <w:jc w:val="both"/>
              <w:rPr>
                <w:b/>
                <w:snapToGrid w:val="0"/>
              </w:rPr>
            </w:pPr>
          </w:p>
        </w:tc>
      </w:tr>
    </w:tbl>
    <w:p w:rsidR="00DA6627" w:rsidRDefault="00DA6627" w:rsidP="00EA384B">
      <w:pPr>
        <w:shd w:val="clear" w:color="auto" w:fill="FFFFFF"/>
        <w:jc w:val="both"/>
        <w:rPr>
          <w:b/>
          <w:snapToGrid w:val="0"/>
          <w:sz w:val="24"/>
        </w:rPr>
      </w:pPr>
    </w:p>
    <w:p w:rsidR="00DA6627" w:rsidRDefault="00DA6627" w:rsidP="00EA384B">
      <w:pPr>
        <w:shd w:val="clear" w:color="auto" w:fill="FFFFFF"/>
        <w:jc w:val="both"/>
        <w:rPr>
          <w:b/>
          <w:snapToGrid w:val="0"/>
          <w:sz w:val="28"/>
        </w:rPr>
      </w:pPr>
    </w:p>
    <w:p w:rsidR="00DA6627" w:rsidRDefault="00DA6627" w:rsidP="00EA384B">
      <w:pPr>
        <w:shd w:val="clear" w:color="auto" w:fill="FFFFFF"/>
        <w:jc w:val="both"/>
        <w:rPr>
          <w:b/>
          <w:snapToGrid w:val="0"/>
          <w:sz w:val="28"/>
        </w:rPr>
      </w:pPr>
    </w:p>
    <w:p w:rsidR="00DA6627" w:rsidRPr="00990578" w:rsidRDefault="00DA6627" w:rsidP="00EA384B">
      <w:pPr>
        <w:pStyle w:val="8"/>
        <w:shd w:val="clear" w:color="auto" w:fill="FFFFFF"/>
        <w:jc w:val="both"/>
      </w:pPr>
      <w:r>
        <w:rPr>
          <w:lang w:val="en-US"/>
        </w:rPr>
        <w:t>OKΤΩΒΡΙΟΣ</w:t>
      </w:r>
      <w:r>
        <w:t xml:space="preserve">   2017</w:t>
      </w:r>
    </w:p>
    <w:p w:rsidR="00DA6627" w:rsidRDefault="00DA6627" w:rsidP="00EA384B">
      <w:pPr>
        <w:shd w:val="clear" w:color="auto" w:fill="FFFFFF"/>
        <w:jc w:val="both"/>
        <w:outlineLvl w:val="0"/>
        <w:rPr>
          <w:b/>
          <w:snapToGrid w:val="0"/>
          <w:sz w:val="28"/>
        </w:rPr>
      </w:pPr>
    </w:p>
    <w:p w:rsidR="00DA6627" w:rsidRDefault="00DA6627" w:rsidP="00EA384B">
      <w:pPr>
        <w:shd w:val="clear" w:color="auto" w:fill="FFFFFF"/>
        <w:jc w:val="both"/>
        <w:rPr>
          <w:sz w:val="24"/>
        </w:rPr>
      </w:pPr>
      <w:r>
        <w:rPr>
          <w:b/>
          <w:snapToGrid w:val="0"/>
          <w:sz w:val="28"/>
        </w:rPr>
        <w:t xml:space="preserve"> </w:t>
      </w:r>
    </w:p>
    <w:p w:rsidR="00DA6627" w:rsidRDefault="00DA6627" w:rsidP="00EA384B">
      <w:pPr>
        <w:shd w:val="clear" w:color="auto" w:fill="FFFFFF"/>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tbl>
      <w:tblPr>
        <w:tblW w:w="9861" w:type="dxa"/>
        <w:tblInd w:w="-34" w:type="dxa"/>
        <w:tblLook w:val="01E0"/>
      </w:tblPr>
      <w:tblGrid>
        <w:gridCol w:w="31"/>
        <w:gridCol w:w="2857"/>
        <w:gridCol w:w="2059"/>
        <w:gridCol w:w="209"/>
        <w:gridCol w:w="915"/>
        <w:gridCol w:w="2945"/>
        <w:gridCol w:w="467"/>
        <w:gridCol w:w="378"/>
      </w:tblGrid>
      <w:tr w:rsidR="00DA6627" w:rsidRPr="00733868" w:rsidTr="00506AF0">
        <w:trPr>
          <w:gridBefore w:val="1"/>
          <w:wBefore w:w="31" w:type="dxa"/>
          <w:trHeight w:val="1316"/>
        </w:trPr>
        <w:tc>
          <w:tcPr>
            <w:tcW w:w="4916" w:type="dxa"/>
            <w:gridSpan w:val="2"/>
            <w:shd w:val="clear" w:color="auto" w:fill="auto"/>
          </w:tcPr>
          <w:p w:rsidR="00DA6627" w:rsidRDefault="00DA6627" w:rsidP="00EA384B">
            <w:pPr>
              <w:widowControl w:val="0"/>
              <w:autoSpaceDE w:val="0"/>
              <w:autoSpaceDN w:val="0"/>
              <w:adjustRightInd w:val="0"/>
              <w:jc w:val="both"/>
              <w:rPr>
                <w:rFonts w:cs="Arial"/>
                <w:b/>
                <w:sz w:val="20"/>
              </w:rPr>
            </w:pPr>
            <w:bookmarkStart w:id="3" w:name="OLE_LINK45"/>
            <w:bookmarkStart w:id="4" w:name="OLE_LINK46"/>
            <w:bookmarkStart w:id="5" w:name="_Hlk495872176"/>
            <w:r>
              <w:rPr>
                <w:rFonts w:cs="Arial"/>
                <w:b/>
                <w:noProof/>
                <w:sz w:val="20"/>
              </w:rPr>
              <w:drawing>
                <wp:inline distT="0" distB="0" distL="0" distR="0">
                  <wp:extent cx="474345" cy="467360"/>
                  <wp:effectExtent l="19050" t="0" r="190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74345" cy="467360"/>
                          </a:xfrm>
                          <a:prstGeom prst="rect">
                            <a:avLst/>
                          </a:prstGeom>
                          <a:noFill/>
                        </pic:spPr>
                      </pic:pic>
                    </a:graphicData>
                  </a:graphic>
                </wp:inline>
              </w:drawing>
            </w:r>
          </w:p>
          <w:p w:rsidR="00DA6627" w:rsidRPr="00733868" w:rsidRDefault="00DA6627" w:rsidP="00EA384B">
            <w:pPr>
              <w:widowControl w:val="0"/>
              <w:autoSpaceDE w:val="0"/>
              <w:autoSpaceDN w:val="0"/>
              <w:adjustRightInd w:val="0"/>
              <w:jc w:val="both"/>
              <w:rPr>
                <w:rFonts w:cs="Arial"/>
                <w:b/>
                <w:sz w:val="20"/>
              </w:rPr>
            </w:pPr>
            <w:r w:rsidRPr="00733868">
              <w:rPr>
                <w:rFonts w:cs="Arial"/>
                <w:b/>
                <w:sz w:val="20"/>
              </w:rPr>
              <w:t>ΕΛΛΗΝΙΚΗ ΔΗΜΟΚΡΑΤΙΑ</w:t>
            </w:r>
          </w:p>
          <w:p w:rsidR="00DA6627" w:rsidRPr="00733868" w:rsidRDefault="00DA6627" w:rsidP="00EA384B">
            <w:pPr>
              <w:widowControl w:val="0"/>
              <w:autoSpaceDE w:val="0"/>
              <w:autoSpaceDN w:val="0"/>
              <w:adjustRightInd w:val="0"/>
              <w:jc w:val="both"/>
              <w:rPr>
                <w:rFonts w:cs="Arial"/>
                <w:b/>
                <w:sz w:val="20"/>
              </w:rPr>
            </w:pPr>
            <w:r w:rsidRPr="00733868">
              <w:rPr>
                <w:rFonts w:cs="Arial"/>
                <w:b/>
                <w:sz w:val="20"/>
              </w:rPr>
              <w:t>ΝΟΜΟΣ ΛΑΚΩΝΙΑΣ</w:t>
            </w:r>
          </w:p>
          <w:p w:rsidR="00DA6627" w:rsidRPr="00733868" w:rsidRDefault="00DA6627" w:rsidP="00EA384B">
            <w:pPr>
              <w:widowControl w:val="0"/>
              <w:autoSpaceDE w:val="0"/>
              <w:autoSpaceDN w:val="0"/>
              <w:adjustRightInd w:val="0"/>
              <w:jc w:val="both"/>
              <w:rPr>
                <w:rFonts w:cs="Arial"/>
                <w:b/>
                <w:sz w:val="20"/>
              </w:rPr>
            </w:pPr>
            <w:r w:rsidRPr="00733868">
              <w:rPr>
                <w:rFonts w:cs="Arial"/>
                <w:b/>
                <w:sz w:val="20"/>
              </w:rPr>
              <w:t>ΔΗΜΟΥ ΣΠΑΡΤΗΣ</w:t>
            </w:r>
          </w:p>
          <w:p w:rsidR="00DA6627" w:rsidRDefault="00DA6627" w:rsidP="00EA384B">
            <w:pPr>
              <w:widowControl w:val="0"/>
              <w:autoSpaceDE w:val="0"/>
              <w:autoSpaceDN w:val="0"/>
              <w:adjustRightInd w:val="0"/>
              <w:jc w:val="both"/>
              <w:rPr>
                <w:rFonts w:cs="Arial"/>
                <w:b/>
                <w:sz w:val="20"/>
              </w:rPr>
            </w:pPr>
            <w:r w:rsidRPr="00733868">
              <w:rPr>
                <w:rFonts w:cs="Arial"/>
                <w:b/>
                <w:sz w:val="20"/>
              </w:rPr>
              <w:t>Δ</w:t>
            </w:r>
            <w:r>
              <w:rPr>
                <w:rFonts w:cs="Arial"/>
                <w:b/>
                <w:sz w:val="20"/>
              </w:rPr>
              <w:t xml:space="preserve">ΙΕΥΘΥΝΣΗ </w:t>
            </w:r>
            <w:r w:rsidRPr="00733868">
              <w:rPr>
                <w:rFonts w:cs="Arial"/>
                <w:b/>
                <w:sz w:val="20"/>
              </w:rPr>
              <w:t>ΤΕΧΝΙΚΩΝ ΥΠΗΡΕΣΙΩΝ,</w:t>
            </w:r>
            <w:r>
              <w:rPr>
                <w:rFonts w:cs="Arial"/>
                <w:b/>
                <w:sz w:val="20"/>
              </w:rPr>
              <w:t xml:space="preserve"> </w:t>
            </w:r>
            <w:r w:rsidRPr="00733868">
              <w:rPr>
                <w:rFonts w:cs="Arial"/>
                <w:b/>
                <w:sz w:val="20"/>
              </w:rPr>
              <w:t>ΧΩΡΟΤΑΞΙΑΣ, ΥΠΗΡΕΣΙΑΣ ΔΟΜΗΣΗΣ ΚΑΙ ΠΕΡΙΒΑΛΛΟΝΤΟΣ</w:t>
            </w:r>
            <w:r>
              <w:rPr>
                <w:rFonts w:cs="Arial"/>
                <w:b/>
                <w:sz w:val="20"/>
              </w:rPr>
              <w:t xml:space="preserve">, </w:t>
            </w:r>
          </w:p>
          <w:p w:rsidR="00DA6627" w:rsidRPr="00733868" w:rsidRDefault="00DA6627" w:rsidP="00EA384B">
            <w:pPr>
              <w:widowControl w:val="0"/>
              <w:autoSpaceDE w:val="0"/>
              <w:autoSpaceDN w:val="0"/>
              <w:adjustRightInd w:val="0"/>
              <w:jc w:val="both"/>
              <w:rPr>
                <w:rFonts w:cs="Arial"/>
                <w:b/>
                <w:sz w:val="20"/>
              </w:rPr>
            </w:pPr>
            <w:bookmarkStart w:id="6" w:name="OLE_LINK40"/>
            <w:bookmarkStart w:id="7" w:name="OLE_LINK41"/>
            <w:bookmarkStart w:id="8" w:name="OLE_LINK42"/>
            <w:r>
              <w:rPr>
                <w:rFonts w:cs="Arial"/>
                <w:b/>
                <w:sz w:val="20"/>
              </w:rPr>
              <w:t>ΤΜΗΜΑ ΜΕΛΕΤΩΝ ΚΑΙ ΚΑΤΑΣΚΕΥΩΝ ΕΡΓΩΝ</w:t>
            </w:r>
          </w:p>
          <w:bookmarkEnd w:id="3"/>
          <w:bookmarkEnd w:id="4"/>
          <w:bookmarkEnd w:id="6"/>
          <w:bookmarkEnd w:id="7"/>
          <w:bookmarkEnd w:id="8"/>
          <w:p w:rsidR="00DA6627" w:rsidRPr="00733868" w:rsidRDefault="00DA6627" w:rsidP="00EA384B">
            <w:pPr>
              <w:widowControl w:val="0"/>
              <w:autoSpaceDE w:val="0"/>
              <w:autoSpaceDN w:val="0"/>
              <w:adjustRightInd w:val="0"/>
              <w:jc w:val="both"/>
              <w:rPr>
                <w:rFonts w:cs="Arial"/>
                <w:b/>
                <w:sz w:val="20"/>
              </w:rPr>
            </w:pPr>
          </w:p>
          <w:p w:rsidR="00DA6627" w:rsidRPr="00733868" w:rsidRDefault="00DA6627" w:rsidP="00EA384B">
            <w:pPr>
              <w:widowControl w:val="0"/>
              <w:autoSpaceDE w:val="0"/>
              <w:autoSpaceDN w:val="0"/>
              <w:adjustRightInd w:val="0"/>
              <w:jc w:val="both"/>
              <w:rPr>
                <w:rFonts w:cs="Arial"/>
                <w:sz w:val="20"/>
              </w:rPr>
            </w:pPr>
          </w:p>
        </w:tc>
        <w:tc>
          <w:tcPr>
            <w:tcW w:w="4914" w:type="dxa"/>
            <w:gridSpan w:val="5"/>
            <w:shd w:val="clear" w:color="auto" w:fill="auto"/>
          </w:tcPr>
          <w:p w:rsidR="00DA6627" w:rsidRPr="00733868" w:rsidRDefault="00DA6627" w:rsidP="00EA384B">
            <w:pPr>
              <w:widowControl w:val="0"/>
              <w:autoSpaceDE w:val="0"/>
              <w:autoSpaceDN w:val="0"/>
              <w:adjustRightInd w:val="0"/>
              <w:jc w:val="both"/>
              <w:rPr>
                <w:rFonts w:cs="Arial"/>
                <w:b/>
                <w:sz w:val="20"/>
              </w:rPr>
            </w:pPr>
            <w:bookmarkStart w:id="9" w:name="OLE_LINK43"/>
            <w:bookmarkStart w:id="10" w:name="OLE_LINK44"/>
            <w:r w:rsidRPr="00733868">
              <w:rPr>
                <w:rFonts w:cs="Arial"/>
                <w:b/>
                <w:sz w:val="20"/>
              </w:rPr>
              <w:t>ΔΗΜΟΣ ΣΠΑΡΤΗΣ</w:t>
            </w:r>
          </w:p>
          <w:p w:rsidR="00DA6627" w:rsidRPr="00733868" w:rsidRDefault="00DA6627" w:rsidP="00EA384B">
            <w:pPr>
              <w:widowControl w:val="0"/>
              <w:autoSpaceDE w:val="0"/>
              <w:autoSpaceDN w:val="0"/>
              <w:adjustRightInd w:val="0"/>
              <w:jc w:val="both"/>
              <w:rPr>
                <w:rFonts w:cs="Arial"/>
                <w:b/>
                <w:sz w:val="20"/>
              </w:rPr>
            </w:pPr>
          </w:p>
          <w:p w:rsidR="00DA6627" w:rsidRPr="00733868" w:rsidRDefault="00DA6627" w:rsidP="00EA384B">
            <w:pPr>
              <w:shd w:val="clear" w:color="auto" w:fill="FFFFFF"/>
              <w:jc w:val="both"/>
              <w:rPr>
                <w:rFonts w:cs="Arial"/>
                <w:b/>
                <w:snapToGrid w:val="0"/>
                <w:sz w:val="20"/>
              </w:rPr>
            </w:pPr>
            <w:bookmarkStart w:id="11" w:name="OLE_LINK5"/>
            <w:bookmarkStart w:id="12" w:name="OLE_LINK6"/>
            <w:r>
              <w:rPr>
                <w:rFonts w:cs="Arial"/>
                <w:b/>
                <w:sz w:val="20"/>
              </w:rPr>
              <w:t xml:space="preserve">ΕΡΓΑΣΙΑ </w:t>
            </w:r>
            <w:r w:rsidRPr="00733868">
              <w:rPr>
                <w:rFonts w:cs="Arial"/>
                <w:b/>
                <w:sz w:val="20"/>
              </w:rPr>
              <w:t xml:space="preserve">: ΚΑΘΑΡΙΣΜΟΣ ΠΟΤΑΜΩΝ ΚΑΙ ΧΕΙΜΑΡΩΝ </w:t>
            </w:r>
            <w:r>
              <w:rPr>
                <w:rFonts w:cs="Arial"/>
                <w:b/>
                <w:sz w:val="20"/>
              </w:rPr>
              <w:t>ΔΗΜΟΥ ΣΠΑΡΤΗΣ</w:t>
            </w:r>
            <w:r w:rsidRPr="00733868">
              <w:rPr>
                <w:rFonts w:cs="Arial"/>
                <w:b/>
                <w:sz w:val="20"/>
              </w:rPr>
              <w:t xml:space="preserve"> </w:t>
            </w:r>
          </w:p>
          <w:p w:rsidR="00DA6627" w:rsidRPr="00733868" w:rsidRDefault="00DA6627" w:rsidP="00EA384B">
            <w:pPr>
              <w:widowControl w:val="0"/>
              <w:autoSpaceDE w:val="0"/>
              <w:autoSpaceDN w:val="0"/>
              <w:adjustRightInd w:val="0"/>
              <w:jc w:val="both"/>
              <w:rPr>
                <w:rFonts w:cs="Arial"/>
                <w:b/>
                <w:sz w:val="20"/>
              </w:rPr>
            </w:pPr>
          </w:p>
          <w:p w:rsidR="00DA6627" w:rsidRPr="00733868" w:rsidRDefault="00DA6627" w:rsidP="00EA384B">
            <w:pPr>
              <w:widowControl w:val="0"/>
              <w:autoSpaceDE w:val="0"/>
              <w:autoSpaceDN w:val="0"/>
              <w:adjustRightInd w:val="0"/>
              <w:jc w:val="both"/>
              <w:rPr>
                <w:rFonts w:cs="Arial"/>
                <w:b/>
                <w:sz w:val="20"/>
              </w:rPr>
            </w:pPr>
          </w:p>
          <w:p w:rsidR="00DA6627" w:rsidRPr="0025141D" w:rsidRDefault="00DA6627" w:rsidP="00EA384B">
            <w:pPr>
              <w:widowControl w:val="0"/>
              <w:tabs>
                <w:tab w:val="left" w:pos="1425"/>
              </w:tabs>
              <w:autoSpaceDE w:val="0"/>
              <w:autoSpaceDN w:val="0"/>
              <w:adjustRightInd w:val="0"/>
              <w:jc w:val="both"/>
              <w:rPr>
                <w:rFonts w:cs="Arial"/>
                <w:sz w:val="20"/>
                <w:u w:val="single"/>
              </w:rPr>
            </w:pPr>
            <w:r w:rsidRPr="0025141D">
              <w:rPr>
                <w:rFonts w:cs="Arial"/>
                <w:b/>
                <w:sz w:val="20"/>
                <w:u w:val="single"/>
              </w:rPr>
              <w:t>ΑΡ.ΜΕΛ.:</w:t>
            </w:r>
            <w:r w:rsidRPr="0025141D">
              <w:rPr>
                <w:rFonts w:cs="Arial"/>
                <w:b/>
                <w:sz w:val="20"/>
                <w:u w:val="single"/>
                <w:lang w:val="en-US"/>
              </w:rPr>
              <w:t xml:space="preserve"> </w:t>
            </w:r>
            <w:r w:rsidRPr="0025141D">
              <w:rPr>
                <w:rFonts w:cs="Arial"/>
                <w:b/>
                <w:sz w:val="20"/>
                <w:u w:val="single"/>
              </w:rPr>
              <w:t>2017/111</w:t>
            </w:r>
            <w:bookmarkEnd w:id="9"/>
            <w:bookmarkEnd w:id="10"/>
            <w:bookmarkEnd w:id="11"/>
            <w:bookmarkEnd w:id="12"/>
          </w:p>
        </w:tc>
      </w:tr>
      <w:bookmarkEnd w:id="5"/>
      <w:tr w:rsidR="00DA6627" w:rsidRPr="00733868" w:rsidTr="00506AF0">
        <w:tblPrEx>
          <w:tblCellMar>
            <w:left w:w="0" w:type="dxa"/>
            <w:right w:w="0" w:type="dxa"/>
          </w:tblCellMar>
          <w:tblLook w:val="0000"/>
        </w:tblPrEx>
        <w:trPr>
          <w:gridAfter w:val="1"/>
          <w:wAfter w:w="378" w:type="dxa"/>
          <w:trHeight w:hRule="exact" w:val="271"/>
        </w:trPr>
        <w:tc>
          <w:tcPr>
            <w:tcW w:w="5156" w:type="dxa"/>
            <w:gridSpan w:val="4"/>
            <w:vAlign w:val="center"/>
          </w:tcPr>
          <w:p w:rsidR="00DA6627" w:rsidRPr="00733868" w:rsidRDefault="00DA6627" w:rsidP="00EA384B">
            <w:pPr>
              <w:widowControl w:val="0"/>
              <w:autoSpaceDE w:val="0"/>
              <w:autoSpaceDN w:val="0"/>
              <w:adjustRightInd w:val="0"/>
              <w:jc w:val="both"/>
              <w:rPr>
                <w:rFonts w:cs="Arial"/>
                <w:b/>
                <w:bCs/>
                <w:sz w:val="20"/>
              </w:rPr>
            </w:pPr>
          </w:p>
        </w:tc>
        <w:tc>
          <w:tcPr>
            <w:tcW w:w="4327" w:type="dxa"/>
            <w:gridSpan w:val="3"/>
            <w:vAlign w:val="center"/>
          </w:tcPr>
          <w:p w:rsidR="00DA6627" w:rsidRPr="00733868" w:rsidRDefault="00DA6627" w:rsidP="00EA384B">
            <w:pPr>
              <w:widowControl w:val="0"/>
              <w:autoSpaceDE w:val="0"/>
              <w:autoSpaceDN w:val="0"/>
              <w:adjustRightInd w:val="0"/>
              <w:jc w:val="both"/>
              <w:rPr>
                <w:rFonts w:cs="Arial"/>
                <w:b/>
                <w:bCs/>
                <w:sz w:val="20"/>
              </w:rPr>
            </w:pPr>
          </w:p>
        </w:tc>
      </w:tr>
      <w:tr w:rsidR="00DA6627" w:rsidRPr="00733868" w:rsidTr="00506AF0">
        <w:tblPrEx>
          <w:tblCellMar>
            <w:left w:w="0" w:type="dxa"/>
            <w:right w:w="0" w:type="dxa"/>
          </w:tblCellMar>
          <w:tblLook w:val="0000"/>
        </w:tblPrEx>
        <w:trPr>
          <w:gridAfter w:val="1"/>
          <w:wAfter w:w="378" w:type="dxa"/>
          <w:trHeight w:hRule="exact" w:val="280"/>
        </w:trPr>
        <w:tc>
          <w:tcPr>
            <w:tcW w:w="5156" w:type="dxa"/>
            <w:gridSpan w:val="4"/>
            <w:vAlign w:val="center"/>
          </w:tcPr>
          <w:p w:rsidR="00DA6627" w:rsidRPr="00733868" w:rsidRDefault="00DA6627" w:rsidP="00EA384B">
            <w:pPr>
              <w:widowControl w:val="0"/>
              <w:autoSpaceDE w:val="0"/>
              <w:autoSpaceDN w:val="0"/>
              <w:adjustRightInd w:val="0"/>
              <w:jc w:val="both"/>
              <w:rPr>
                <w:rFonts w:cs="Arial"/>
                <w:b/>
                <w:bCs/>
                <w:sz w:val="20"/>
              </w:rPr>
            </w:pPr>
          </w:p>
        </w:tc>
        <w:tc>
          <w:tcPr>
            <w:tcW w:w="4327" w:type="dxa"/>
            <w:gridSpan w:val="3"/>
            <w:vAlign w:val="center"/>
          </w:tcPr>
          <w:p w:rsidR="00DA6627" w:rsidRPr="00733868" w:rsidRDefault="00DA6627" w:rsidP="00EA384B">
            <w:pPr>
              <w:widowControl w:val="0"/>
              <w:autoSpaceDE w:val="0"/>
              <w:autoSpaceDN w:val="0"/>
              <w:adjustRightInd w:val="0"/>
              <w:jc w:val="both"/>
              <w:rPr>
                <w:rFonts w:cs="Arial"/>
                <w:b/>
                <w:bCs/>
                <w:sz w:val="20"/>
              </w:rPr>
            </w:pP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476"/>
        </w:trPr>
        <w:tc>
          <w:tcPr>
            <w:tcW w:w="2857" w:type="dxa"/>
          </w:tcPr>
          <w:p w:rsidR="00DA6627" w:rsidRPr="00733868" w:rsidRDefault="00DA6627" w:rsidP="00EA384B">
            <w:pPr>
              <w:jc w:val="both"/>
              <w:rPr>
                <w:rFonts w:cs="Arial"/>
                <w:sz w:val="20"/>
              </w:rPr>
            </w:pPr>
            <w:bookmarkStart w:id="13" w:name="OLE_LINK14"/>
            <w:bookmarkStart w:id="14" w:name="OLE_LINK15"/>
            <w:bookmarkStart w:id="15" w:name="OLE_LINK16"/>
            <w:bookmarkStart w:id="16" w:name="OLE_LINK23"/>
            <w:r w:rsidRPr="00733868">
              <w:rPr>
                <w:rFonts w:cs="Arial"/>
                <w:sz w:val="20"/>
              </w:rPr>
              <w:t>ΚΩΔΙΚΟΣ ΔΑΠΑΝΩΝ</w:t>
            </w:r>
          </w:p>
        </w:tc>
        <w:tc>
          <w:tcPr>
            <w:tcW w:w="3183" w:type="dxa"/>
            <w:gridSpan w:val="3"/>
          </w:tcPr>
          <w:p w:rsidR="00DA6627" w:rsidRPr="00733868" w:rsidRDefault="00DA6627" w:rsidP="00EA384B">
            <w:pPr>
              <w:jc w:val="both"/>
              <w:rPr>
                <w:rFonts w:cs="Arial"/>
                <w:sz w:val="20"/>
              </w:rPr>
            </w:pPr>
            <w:r w:rsidRPr="00733868">
              <w:rPr>
                <w:rFonts w:cs="Arial"/>
                <w:sz w:val="20"/>
              </w:rPr>
              <w:t>ΤΙΤΛΟΣ</w:t>
            </w:r>
          </w:p>
        </w:tc>
        <w:tc>
          <w:tcPr>
            <w:tcW w:w="2945" w:type="dxa"/>
          </w:tcPr>
          <w:p w:rsidR="00DA6627" w:rsidRPr="00733868" w:rsidRDefault="00DA6627" w:rsidP="00EA384B">
            <w:pPr>
              <w:jc w:val="both"/>
              <w:rPr>
                <w:rFonts w:cs="Arial"/>
                <w:sz w:val="20"/>
              </w:rPr>
            </w:pPr>
            <w:r w:rsidRPr="00733868">
              <w:rPr>
                <w:rFonts w:cs="Arial"/>
                <w:sz w:val="20"/>
              </w:rPr>
              <w:t>ΠΟΣΟ</w:t>
            </w: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1034"/>
        </w:trPr>
        <w:tc>
          <w:tcPr>
            <w:tcW w:w="2857" w:type="dxa"/>
          </w:tcPr>
          <w:p w:rsidR="00DA6627" w:rsidRPr="00733868" w:rsidRDefault="00DA6627" w:rsidP="00EA384B">
            <w:pPr>
              <w:jc w:val="both"/>
              <w:rPr>
                <w:rFonts w:cs="Arial"/>
                <w:sz w:val="20"/>
              </w:rPr>
            </w:pPr>
            <w:r>
              <w:rPr>
                <w:rFonts w:cs="Arial"/>
                <w:color w:val="000000"/>
                <w:sz w:val="20"/>
                <w:shd w:val="clear" w:color="auto" w:fill="FFFFFF"/>
              </w:rPr>
              <w:t>20-6279.015</w:t>
            </w:r>
          </w:p>
        </w:tc>
        <w:tc>
          <w:tcPr>
            <w:tcW w:w="3183" w:type="dxa"/>
            <w:gridSpan w:val="3"/>
          </w:tcPr>
          <w:p w:rsidR="00DA6627" w:rsidRPr="00733868" w:rsidRDefault="00DA6627" w:rsidP="00EA384B">
            <w:pPr>
              <w:jc w:val="both"/>
              <w:rPr>
                <w:rFonts w:cs="Arial"/>
                <w:sz w:val="20"/>
              </w:rPr>
            </w:pPr>
            <w:r w:rsidRPr="00733868">
              <w:rPr>
                <w:rFonts w:cs="Arial"/>
                <w:b/>
                <w:sz w:val="20"/>
              </w:rPr>
              <w:t>ΚΑΘΑΡΙΣΜΟΣ ΠΟΤΑΜΩΝ ΚΑΙ ΧΕΙΜΑΡΩΝ Δ.Ε ΣΠΑΡΤΙΑΤΩΝ</w:t>
            </w:r>
          </w:p>
        </w:tc>
        <w:tc>
          <w:tcPr>
            <w:tcW w:w="2945" w:type="dxa"/>
          </w:tcPr>
          <w:p w:rsidR="00DA6627" w:rsidRPr="00733868" w:rsidRDefault="00DA6627" w:rsidP="00EA384B">
            <w:pPr>
              <w:jc w:val="both"/>
              <w:rPr>
                <w:rFonts w:cs="Arial"/>
                <w:sz w:val="20"/>
              </w:rPr>
            </w:pPr>
            <w:r>
              <w:rPr>
                <w:rFonts w:cs="Arial"/>
                <w:sz w:val="20"/>
              </w:rPr>
              <w:t>13.000</w:t>
            </w:r>
            <w:r w:rsidRPr="00733868">
              <w:rPr>
                <w:rFonts w:cs="Arial"/>
                <w:sz w:val="20"/>
              </w:rPr>
              <w:t>,00€</w:t>
            </w: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938"/>
        </w:trPr>
        <w:tc>
          <w:tcPr>
            <w:tcW w:w="2857" w:type="dxa"/>
          </w:tcPr>
          <w:p w:rsidR="00DA6627" w:rsidRPr="00733868" w:rsidRDefault="00DA6627" w:rsidP="00EA384B">
            <w:pPr>
              <w:jc w:val="both"/>
              <w:rPr>
                <w:rFonts w:cs="Arial"/>
                <w:sz w:val="20"/>
              </w:rPr>
            </w:pPr>
            <w:r>
              <w:rPr>
                <w:rFonts w:cs="Arial"/>
                <w:color w:val="000000"/>
                <w:sz w:val="20"/>
                <w:shd w:val="clear" w:color="auto" w:fill="FFFFFF"/>
              </w:rPr>
              <w:t>20-6279.016</w:t>
            </w:r>
          </w:p>
        </w:tc>
        <w:tc>
          <w:tcPr>
            <w:tcW w:w="3183" w:type="dxa"/>
            <w:gridSpan w:val="3"/>
          </w:tcPr>
          <w:p w:rsidR="00DA6627" w:rsidRPr="00733868" w:rsidRDefault="00DA6627" w:rsidP="00EA384B">
            <w:pPr>
              <w:jc w:val="both"/>
              <w:rPr>
                <w:rFonts w:cs="Arial"/>
                <w:sz w:val="20"/>
              </w:rPr>
            </w:pPr>
            <w:r w:rsidRPr="00733868">
              <w:rPr>
                <w:rFonts w:cs="Arial"/>
                <w:b/>
                <w:sz w:val="20"/>
              </w:rPr>
              <w:t xml:space="preserve">ΚΑΘΑΡΙΣΜΟΣ ΠΟΤΑΜΩΝ ΚΑΙ ΧΕΙΜΑΡΩΝ Δ.Ε </w:t>
            </w:r>
            <w:r>
              <w:rPr>
                <w:rFonts w:cs="Arial"/>
                <w:b/>
                <w:sz w:val="20"/>
              </w:rPr>
              <w:t>ΘΕΡΑΠΝΩΝ</w:t>
            </w:r>
          </w:p>
        </w:tc>
        <w:tc>
          <w:tcPr>
            <w:tcW w:w="2945" w:type="dxa"/>
          </w:tcPr>
          <w:p w:rsidR="00DA6627" w:rsidRPr="00733868" w:rsidRDefault="00DA6627" w:rsidP="00EA384B">
            <w:pPr>
              <w:jc w:val="both"/>
              <w:rPr>
                <w:rFonts w:cs="Arial"/>
                <w:sz w:val="20"/>
              </w:rPr>
            </w:pPr>
            <w:r>
              <w:rPr>
                <w:rFonts w:cs="Arial"/>
                <w:sz w:val="20"/>
              </w:rPr>
              <w:t>8</w:t>
            </w:r>
            <w:r w:rsidRPr="00733868">
              <w:rPr>
                <w:rFonts w:cs="Arial"/>
                <w:sz w:val="20"/>
              </w:rPr>
              <w:t>.000,00€</w:t>
            </w: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851"/>
        </w:trPr>
        <w:tc>
          <w:tcPr>
            <w:tcW w:w="2857" w:type="dxa"/>
          </w:tcPr>
          <w:p w:rsidR="00DA6627" w:rsidRPr="00733868" w:rsidRDefault="00DA6627" w:rsidP="00EA384B">
            <w:pPr>
              <w:jc w:val="both"/>
              <w:rPr>
                <w:rFonts w:cs="Arial"/>
                <w:sz w:val="20"/>
              </w:rPr>
            </w:pPr>
            <w:r>
              <w:rPr>
                <w:rFonts w:cs="Arial"/>
                <w:color w:val="000000"/>
                <w:sz w:val="20"/>
                <w:shd w:val="clear" w:color="auto" w:fill="FFFFFF"/>
              </w:rPr>
              <w:t>20-6279.017</w:t>
            </w:r>
          </w:p>
        </w:tc>
        <w:tc>
          <w:tcPr>
            <w:tcW w:w="3183" w:type="dxa"/>
            <w:gridSpan w:val="3"/>
          </w:tcPr>
          <w:p w:rsidR="00DA6627" w:rsidRPr="00733868" w:rsidRDefault="00DA6627" w:rsidP="00EA384B">
            <w:pPr>
              <w:jc w:val="both"/>
              <w:rPr>
                <w:rFonts w:cs="Arial"/>
                <w:sz w:val="20"/>
              </w:rPr>
            </w:pPr>
            <w:r w:rsidRPr="00733868">
              <w:rPr>
                <w:rFonts w:cs="Arial"/>
                <w:b/>
                <w:sz w:val="20"/>
              </w:rPr>
              <w:t xml:space="preserve">ΚΑΘΑΡΙΣΜΟΣ ΠΟΤΑΜΩΝ ΚΑΙ ΧΕΙΜΑΡΩΝ Δ.Ε </w:t>
            </w:r>
            <w:r>
              <w:rPr>
                <w:rFonts w:cs="Arial"/>
                <w:b/>
                <w:sz w:val="20"/>
              </w:rPr>
              <w:t>ΟΙΝΟΥΝΤΟΣ</w:t>
            </w:r>
          </w:p>
        </w:tc>
        <w:tc>
          <w:tcPr>
            <w:tcW w:w="2945" w:type="dxa"/>
          </w:tcPr>
          <w:p w:rsidR="00DA6627" w:rsidRPr="00733868" w:rsidRDefault="00DA6627" w:rsidP="00EA384B">
            <w:pPr>
              <w:jc w:val="both"/>
              <w:rPr>
                <w:rFonts w:cs="Arial"/>
                <w:sz w:val="20"/>
              </w:rPr>
            </w:pPr>
            <w:r>
              <w:rPr>
                <w:rFonts w:cs="Arial"/>
                <w:sz w:val="20"/>
              </w:rPr>
              <w:t>8</w:t>
            </w:r>
            <w:r w:rsidRPr="00733868">
              <w:rPr>
                <w:rFonts w:cs="Arial"/>
                <w:sz w:val="20"/>
              </w:rPr>
              <w:t>.000,00€</w:t>
            </w: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739"/>
        </w:trPr>
        <w:tc>
          <w:tcPr>
            <w:tcW w:w="2857" w:type="dxa"/>
          </w:tcPr>
          <w:p w:rsidR="00DA6627" w:rsidRPr="00733868" w:rsidRDefault="00DA6627" w:rsidP="00EA384B">
            <w:pPr>
              <w:jc w:val="both"/>
              <w:rPr>
                <w:rFonts w:cs="Arial"/>
                <w:sz w:val="20"/>
              </w:rPr>
            </w:pPr>
            <w:r w:rsidRPr="00733868">
              <w:rPr>
                <w:rFonts w:cs="Arial"/>
                <w:color w:val="000000"/>
                <w:sz w:val="20"/>
                <w:shd w:val="clear" w:color="auto" w:fill="FFFFFF"/>
              </w:rPr>
              <w:t> </w:t>
            </w:r>
            <w:r>
              <w:rPr>
                <w:rFonts w:cs="Arial"/>
                <w:color w:val="000000"/>
                <w:sz w:val="20"/>
                <w:shd w:val="clear" w:color="auto" w:fill="FFFFFF"/>
              </w:rPr>
              <w:t>20-6279.018</w:t>
            </w:r>
          </w:p>
        </w:tc>
        <w:tc>
          <w:tcPr>
            <w:tcW w:w="3183" w:type="dxa"/>
            <w:gridSpan w:val="3"/>
          </w:tcPr>
          <w:p w:rsidR="00DA6627" w:rsidRPr="00733868" w:rsidRDefault="00DA6627" w:rsidP="00EA384B">
            <w:pPr>
              <w:jc w:val="both"/>
              <w:rPr>
                <w:rFonts w:cs="Arial"/>
                <w:sz w:val="20"/>
              </w:rPr>
            </w:pPr>
            <w:r w:rsidRPr="00733868">
              <w:rPr>
                <w:rFonts w:cs="Arial"/>
                <w:b/>
                <w:sz w:val="20"/>
              </w:rPr>
              <w:t>ΚΑΘΑΡΙΣΜΟΣ ΠΟΤΑΜΩΝ ΚΑΙ ΧΕΙΜΑΡ</w:t>
            </w:r>
            <w:r>
              <w:rPr>
                <w:rFonts w:cs="Arial"/>
                <w:b/>
                <w:sz w:val="20"/>
              </w:rPr>
              <w:t>ΩΝ Δ.Ε ΠΕΛΛΑΝΑΣ</w:t>
            </w:r>
          </w:p>
        </w:tc>
        <w:tc>
          <w:tcPr>
            <w:tcW w:w="2945" w:type="dxa"/>
          </w:tcPr>
          <w:p w:rsidR="00DA6627" w:rsidRPr="00733868" w:rsidRDefault="00DA6627" w:rsidP="00EA384B">
            <w:pPr>
              <w:jc w:val="both"/>
              <w:rPr>
                <w:rFonts w:cs="Arial"/>
                <w:sz w:val="20"/>
              </w:rPr>
            </w:pPr>
            <w:r w:rsidRPr="00733868">
              <w:rPr>
                <w:rFonts w:cs="Arial"/>
                <w:sz w:val="20"/>
              </w:rPr>
              <w:t>8.</w:t>
            </w:r>
            <w:r>
              <w:rPr>
                <w:rFonts w:cs="Arial"/>
                <w:sz w:val="20"/>
              </w:rPr>
              <w:t>0</w:t>
            </w:r>
            <w:r w:rsidRPr="00733868">
              <w:rPr>
                <w:rFonts w:cs="Arial"/>
                <w:sz w:val="20"/>
              </w:rPr>
              <w:t>00,00€</w:t>
            </w: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739"/>
        </w:trPr>
        <w:tc>
          <w:tcPr>
            <w:tcW w:w="2857" w:type="dxa"/>
          </w:tcPr>
          <w:p w:rsidR="00DA6627" w:rsidRPr="00733868" w:rsidRDefault="00DA6627" w:rsidP="00EA384B">
            <w:pPr>
              <w:jc w:val="both"/>
              <w:rPr>
                <w:rFonts w:cs="Arial"/>
                <w:color w:val="000000"/>
                <w:sz w:val="20"/>
                <w:shd w:val="clear" w:color="auto" w:fill="FFFFFF"/>
              </w:rPr>
            </w:pPr>
            <w:r>
              <w:rPr>
                <w:rFonts w:cs="Arial"/>
                <w:color w:val="000000"/>
                <w:sz w:val="20"/>
                <w:shd w:val="clear" w:color="auto" w:fill="FFFFFF"/>
              </w:rPr>
              <w:t>20-6279.019</w:t>
            </w:r>
          </w:p>
        </w:tc>
        <w:tc>
          <w:tcPr>
            <w:tcW w:w="3183" w:type="dxa"/>
            <w:gridSpan w:val="3"/>
          </w:tcPr>
          <w:p w:rsidR="00DA6627" w:rsidRPr="00733868" w:rsidRDefault="00DA6627" w:rsidP="00EA384B">
            <w:pPr>
              <w:jc w:val="both"/>
              <w:rPr>
                <w:rFonts w:cs="Arial"/>
                <w:b/>
                <w:sz w:val="20"/>
              </w:rPr>
            </w:pPr>
            <w:r w:rsidRPr="00733868">
              <w:rPr>
                <w:rFonts w:cs="Arial"/>
                <w:b/>
                <w:sz w:val="20"/>
              </w:rPr>
              <w:t>ΚΑΘΑΡΙΣΜΟΣ ΠΟΤΑΜΩΝ ΚΑΙ ΧΕΙΜΑΡ</w:t>
            </w:r>
            <w:r>
              <w:rPr>
                <w:rFonts w:cs="Arial"/>
                <w:b/>
                <w:sz w:val="20"/>
              </w:rPr>
              <w:t>ΩΝ Δ.Ε ΚΑΡΥΩΝ</w:t>
            </w:r>
          </w:p>
        </w:tc>
        <w:tc>
          <w:tcPr>
            <w:tcW w:w="2945" w:type="dxa"/>
          </w:tcPr>
          <w:p w:rsidR="00DA6627" w:rsidRPr="00733868" w:rsidRDefault="00DA6627" w:rsidP="00EA384B">
            <w:pPr>
              <w:jc w:val="both"/>
              <w:rPr>
                <w:rFonts w:cs="Arial"/>
                <w:sz w:val="20"/>
              </w:rPr>
            </w:pPr>
            <w:r>
              <w:rPr>
                <w:rFonts w:cs="Arial"/>
                <w:sz w:val="20"/>
              </w:rPr>
              <w:t>3.000,00€</w:t>
            </w: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739"/>
        </w:trPr>
        <w:tc>
          <w:tcPr>
            <w:tcW w:w="2857" w:type="dxa"/>
          </w:tcPr>
          <w:p w:rsidR="00DA6627" w:rsidRPr="00733868" w:rsidRDefault="00DA6627" w:rsidP="00EA384B">
            <w:pPr>
              <w:jc w:val="both"/>
              <w:rPr>
                <w:rFonts w:cs="Arial"/>
                <w:color w:val="000000"/>
                <w:sz w:val="20"/>
                <w:shd w:val="clear" w:color="auto" w:fill="FFFFFF"/>
              </w:rPr>
            </w:pPr>
            <w:r>
              <w:rPr>
                <w:rFonts w:cs="Arial"/>
                <w:color w:val="000000"/>
                <w:sz w:val="20"/>
                <w:shd w:val="clear" w:color="auto" w:fill="FFFFFF"/>
              </w:rPr>
              <w:t>20-6279.020</w:t>
            </w:r>
          </w:p>
        </w:tc>
        <w:tc>
          <w:tcPr>
            <w:tcW w:w="3183" w:type="dxa"/>
            <w:gridSpan w:val="3"/>
          </w:tcPr>
          <w:p w:rsidR="00DA6627" w:rsidRPr="00733868" w:rsidRDefault="00DA6627" w:rsidP="00EA384B">
            <w:pPr>
              <w:jc w:val="both"/>
              <w:rPr>
                <w:rFonts w:cs="Arial"/>
                <w:b/>
                <w:sz w:val="20"/>
              </w:rPr>
            </w:pPr>
            <w:r w:rsidRPr="00733868">
              <w:rPr>
                <w:rFonts w:cs="Arial"/>
                <w:b/>
                <w:sz w:val="20"/>
              </w:rPr>
              <w:t>ΚΑΘΑΡΙΣΜΟΣ ΠΟΤΑΜΩΝ ΚΑΙ ΧΕΙΜΑΡ</w:t>
            </w:r>
            <w:r>
              <w:rPr>
                <w:rFonts w:cs="Arial"/>
                <w:b/>
                <w:sz w:val="20"/>
              </w:rPr>
              <w:t>ΩΝ Δ.Ε ΦΑΡΙΔΟΣ</w:t>
            </w:r>
          </w:p>
        </w:tc>
        <w:tc>
          <w:tcPr>
            <w:tcW w:w="2945" w:type="dxa"/>
          </w:tcPr>
          <w:p w:rsidR="00DA6627" w:rsidRPr="00733868" w:rsidRDefault="00DA6627" w:rsidP="00EA384B">
            <w:pPr>
              <w:jc w:val="both"/>
              <w:rPr>
                <w:rFonts w:cs="Arial"/>
                <w:sz w:val="20"/>
              </w:rPr>
            </w:pPr>
            <w:r>
              <w:rPr>
                <w:rFonts w:cs="Arial"/>
                <w:sz w:val="20"/>
              </w:rPr>
              <w:t>8.000,00€</w:t>
            </w:r>
          </w:p>
        </w:tc>
      </w:tr>
      <w:tr w:rsidR="00DA6627" w:rsidRPr="00733868"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gridAfter w:val="2"/>
          <w:wBefore w:w="31" w:type="dxa"/>
          <w:wAfter w:w="845" w:type="dxa"/>
          <w:trHeight w:val="739"/>
        </w:trPr>
        <w:tc>
          <w:tcPr>
            <w:tcW w:w="2857" w:type="dxa"/>
          </w:tcPr>
          <w:p w:rsidR="00DA6627" w:rsidRPr="00733868" w:rsidRDefault="00DA6627" w:rsidP="00EA384B">
            <w:pPr>
              <w:jc w:val="both"/>
              <w:rPr>
                <w:rFonts w:cs="Arial"/>
                <w:color w:val="000000"/>
                <w:sz w:val="20"/>
                <w:shd w:val="clear" w:color="auto" w:fill="FFFFFF"/>
              </w:rPr>
            </w:pPr>
            <w:r>
              <w:rPr>
                <w:rFonts w:cs="Arial"/>
                <w:color w:val="000000"/>
                <w:sz w:val="20"/>
                <w:shd w:val="clear" w:color="auto" w:fill="FFFFFF"/>
              </w:rPr>
              <w:t>20-6279.021</w:t>
            </w:r>
          </w:p>
        </w:tc>
        <w:tc>
          <w:tcPr>
            <w:tcW w:w="3183" w:type="dxa"/>
            <w:gridSpan w:val="3"/>
          </w:tcPr>
          <w:p w:rsidR="00DA6627" w:rsidRPr="00733868" w:rsidRDefault="00DA6627" w:rsidP="00EA384B">
            <w:pPr>
              <w:jc w:val="both"/>
              <w:rPr>
                <w:rFonts w:cs="Arial"/>
                <w:b/>
                <w:sz w:val="20"/>
              </w:rPr>
            </w:pPr>
            <w:r w:rsidRPr="00733868">
              <w:rPr>
                <w:rFonts w:cs="Arial"/>
                <w:b/>
                <w:sz w:val="20"/>
              </w:rPr>
              <w:t>ΚΑΘΑΡΙΣΜΟΣ ΠΟΤΑΜΩΝ ΚΑΙ ΧΕΙΜΑΡ</w:t>
            </w:r>
            <w:r>
              <w:rPr>
                <w:rFonts w:cs="Arial"/>
                <w:b/>
                <w:sz w:val="20"/>
              </w:rPr>
              <w:t>ΩΝ Δ.Ε ΜΥΣΤΡΑ</w:t>
            </w:r>
          </w:p>
        </w:tc>
        <w:tc>
          <w:tcPr>
            <w:tcW w:w="2945" w:type="dxa"/>
          </w:tcPr>
          <w:p w:rsidR="00DA6627" w:rsidRPr="00733868" w:rsidRDefault="00DA6627" w:rsidP="00EA384B">
            <w:pPr>
              <w:jc w:val="both"/>
              <w:rPr>
                <w:rFonts w:cs="Arial"/>
                <w:sz w:val="20"/>
              </w:rPr>
            </w:pPr>
            <w:r>
              <w:rPr>
                <w:rFonts w:cs="Arial"/>
                <w:sz w:val="20"/>
              </w:rPr>
              <w:t>8.000,00€</w:t>
            </w:r>
          </w:p>
        </w:tc>
      </w:tr>
      <w:bookmarkEnd w:id="13"/>
      <w:bookmarkEnd w:id="14"/>
      <w:bookmarkEnd w:id="15"/>
      <w:bookmarkEnd w:id="16"/>
    </w:tbl>
    <w:p w:rsidR="00DA6627" w:rsidRPr="00733868" w:rsidRDefault="00DA6627" w:rsidP="00EA384B">
      <w:pPr>
        <w:pStyle w:val="a4"/>
        <w:jc w:val="both"/>
        <w:rPr>
          <w:sz w:val="20"/>
          <w:szCs w:val="20"/>
        </w:rPr>
      </w:pPr>
    </w:p>
    <w:p w:rsidR="00DA6627" w:rsidRPr="00733868" w:rsidRDefault="00DA6627" w:rsidP="00EA384B">
      <w:pPr>
        <w:autoSpaceDE w:val="0"/>
        <w:autoSpaceDN w:val="0"/>
        <w:adjustRightInd w:val="0"/>
        <w:jc w:val="both"/>
        <w:rPr>
          <w:rFonts w:cs="Arial"/>
          <w:b/>
          <w:sz w:val="20"/>
          <w:u w:val="single"/>
        </w:rPr>
      </w:pPr>
      <w:r w:rsidRPr="00733868">
        <w:rPr>
          <w:rFonts w:cs="Arial"/>
          <w:b/>
          <w:sz w:val="20"/>
          <w:u w:val="single"/>
        </w:rPr>
        <w:t>Τ Ε Χ Ν Ι Κ Η  Ε Κ Θ Ε Σ Η</w:t>
      </w:r>
    </w:p>
    <w:p w:rsidR="00DA6627" w:rsidRPr="00733868" w:rsidRDefault="00DA6627" w:rsidP="00EA384B">
      <w:pPr>
        <w:jc w:val="both"/>
        <w:rPr>
          <w:rFonts w:cs="Arial"/>
          <w:sz w:val="20"/>
        </w:rPr>
      </w:pPr>
      <w:r w:rsidRPr="00733868">
        <w:rPr>
          <w:rFonts w:cs="Arial"/>
          <w:sz w:val="20"/>
        </w:rPr>
        <w:t xml:space="preserve">Με την παρούσα μελέτη, προϋπολογισμού </w:t>
      </w:r>
      <w:r w:rsidRPr="00733868">
        <w:rPr>
          <w:rFonts w:cs="Arial"/>
          <w:b/>
          <w:sz w:val="20"/>
        </w:rPr>
        <w:t>56</w:t>
      </w:r>
      <w:r>
        <w:rPr>
          <w:rFonts w:cs="Arial"/>
          <w:b/>
          <w:sz w:val="20"/>
        </w:rPr>
        <w:t>.</w:t>
      </w:r>
      <w:r w:rsidRPr="00733868">
        <w:rPr>
          <w:rFonts w:cs="Arial"/>
          <w:b/>
          <w:sz w:val="20"/>
        </w:rPr>
        <w:t>000,00 €, π</w:t>
      </w:r>
      <w:r w:rsidRPr="00733868">
        <w:rPr>
          <w:rFonts w:cs="Arial"/>
          <w:sz w:val="20"/>
        </w:rPr>
        <w:t>ροβλέπονται η εκτέλεση εργασιών</w:t>
      </w:r>
      <w:r w:rsidRPr="00733868">
        <w:rPr>
          <w:rFonts w:cs="Arial"/>
          <w:noProof/>
          <w:sz w:val="20"/>
        </w:rPr>
        <w:t xml:space="preserve"> καθαρισμου ποταμων και χειμαρρων  στη ΔΕ Σπαρτιατων προκειμενου να αποφευχθουν πλημμυρες και καταστροφες   </w:t>
      </w:r>
      <w:r w:rsidRPr="00733868">
        <w:rPr>
          <w:rFonts w:cs="Arial"/>
          <w:sz w:val="20"/>
        </w:rPr>
        <w:t xml:space="preserve">. </w:t>
      </w:r>
    </w:p>
    <w:p w:rsidR="00DA6627" w:rsidRPr="00733868" w:rsidRDefault="00DA6627" w:rsidP="00EA384B">
      <w:pPr>
        <w:jc w:val="both"/>
        <w:rPr>
          <w:rFonts w:cs="Arial"/>
          <w:sz w:val="20"/>
        </w:rPr>
      </w:pPr>
      <w:r w:rsidRPr="00733868">
        <w:rPr>
          <w:rFonts w:cs="Arial"/>
          <w:sz w:val="20"/>
        </w:rPr>
        <w:t xml:space="preserve">Συγκεκριμένα θα γίνουν εργασίες , για τον </w:t>
      </w:r>
      <w:r w:rsidRPr="00733868">
        <w:rPr>
          <w:rFonts w:cs="Arial"/>
          <w:noProof/>
          <w:sz w:val="20"/>
        </w:rPr>
        <w:t xml:space="preserve">καθαρισμο ποταμων και χειμαρρων </w:t>
      </w:r>
      <w:r w:rsidRPr="00733868">
        <w:rPr>
          <w:rFonts w:cs="Arial"/>
          <w:bCs/>
          <w:noProof/>
          <w:sz w:val="20"/>
        </w:rPr>
        <w:t>.</w:t>
      </w:r>
      <w:r w:rsidRPr="00733868">
        <w:rPr>
          <w:rFonts w:cs="Arial"/>
          <w:noProof/>
          <w:sz w:val="20"/>
        </w:rPr>
        <w:t xml:space="preserve">   με την χρηση μηχανικων </w:t>
      </w:r>
      <w:r w:rsidRPr="00733868">
        <w:rPr>
          <w:rFonts w:cs="Arial"/>
          <w:sz w:val="20"/>
        </w:rPr>
        <w:t>(μικρό σκαπτικό μηχάνημα[</w:t>
      </w:r>
      <w:r w:rsidRPr="00733868">
        <w:rPr>
          <w:rFonts w:cs="Arial"/>
          <w:sz w:val="20"/>
          <w:lang w:val="en-US"/>
        </w:rPr>
        <w:t>JCB</w:t>
      </w:r>
      <w:r w:rsidRPr="00733868">
        <w:rPr>
          <w:rFonts w:cs="Arial"/>
          <w:sz w:val="20"/>
        </w:rPr>
        <w:t>] , φορτηγά κ.λ.π.) :</w:t>
      </w:r>
    </w:p>
    <w:p w:rsidR="00DA6627" w:rsidRDefault="00DA6627" w:rsidP="00EA384B">
      <w:pPr>
        <w:jc w:val="both"/>
        <w:rPr>
          <w:rFonts w:cs="Arial"/>
          <w:sz w:val="20"/>
        </w:rPr>
      </w:pPr>
      <w:r w:rsidRPr="00733868">
        <w:rPr>
          <w:rFonts w:cs="Arial"/>
          <w:b/>
          <w:sz w:val="20"/>
        </w:rPr>
        <w:t>Α</w:t>
      </w:r>
      <w:r w:rsidRPr="00733868">
        <w:rPr>
          <w:rFonts w:cs="Arial"/>
          <w:sz w:val="20"/>
        </w:rPr>
        <w:t>. Σ</w:t>
      </w:r>
      <w:r w:rsidRPr="00733868">
        <w:rPr>
          <w:rFonts w:cs="Arial"/>
          <w:noProof/>
          <w:sz w:val="20"/>
        </w:rPr>
        <w:t>τη ΔΕ Σπαρτιατων</w:t>
      </w:r>
      <w:r w:rsidRPr="00733868">
        <w:rPr>
          <w:rFonts w:cs="Arial"/>
          <w:sz w:val="20"/>
        </w:rPr>
        <w:t>, και συγκεκριμένα τμηματικός καθαρισμός ,στην   Ριβιωτισα  στον χείμαρρο Παροριτη στον Κρακιωνα (Μαγουλιτσα) στη περιοχή  Γυμνάσια και Πανεπιστήμ</w:t>
      </w:r>
      <w:r>
        <w:rPr>
          <w:rFonts w:cs="Arial"/>
          <w:sz w:val="20"/>
        </w:rPr>
        <w:t xml:space="preserve">ιο  </w:t>
      </w:r>
      <w:r w:rsidRPr="00733868">
        <w:rPr>
          <w:rFonts w:cs="Arial"/>
          <w:sz w:val="20"/>
        </w:rPr>
        <w:t xml:space="preserve"> στο χείμαρρο Σκωτία  ,στο Συκαρακι  καθαρισμός με μικρό μηχάνημα ,στην Κοκκινοραχη </w:t>
      </w:r>
      <w:r>
        <w:rPr>
          <w:rFonts w:cs="Arial"/>
          <w:sz w:val="20"/>
        </w:rPr>
        <w:t xml:space="preserve"> </w:t>
      </w:r>
      <w:r w:rsidRPr="00733868">
        <w:rPr>
          <w:rFonts w:cs="Arial"/>
          <w:sz w:val="20"/>
        </w:rPr>
        <w:t xml:space="preserve"> , στο  Αφυσου ,στα Καλύβια Σοχας στο χείμαρρο Ρετζα και Ουρδε  και γενικά σε οποιοδήποτε χείμαρρο ποταμό και ρέμα</w:t>
      </w:r>
    </w:p>
    <w:p w:rsidR="00DA6627" w:rsidRPr="00733868" w:rsidRDefault="00DA6627" w:rsidP="00EA384B">
      <w:pPr>
        <w:jc w:val="both"/>
        <w:rPr>
          <w:rFonts w:cs="Arial"/>
          <w:noProof/>
          <w:sz w:val="20"/>
        </w:rPr>
      </w:pPr>
      <w:r w:rsidRPr="00733868">
        <w:rPr>
          <w:rFonts w:cs="Arial"/>
          <w:sz w:val="20"/>
        </w:rPr>
        <w:t xml:space="preserve"> διαπιστωθεί ότι υπάρχει πρόβλημα</w:t>
      </w:r>
      <w:r w:rsidRPr="00733868">
        <w:rPr>
          <w:rFonts w:cs="Arial"/>
          <w:bCs/>
          <w:noProof/>
          <w:sz w:val="20"/>
        </w:rPr>
        <w:t>.</w:t>
      </w:r>
      <w:r w:rsidRPr="00733868">
        <w:rPr>
          <w:rFonts w:cs="Arial"/>
          <w:noProof/>
          <w:sz w:val="20"/>
        </w:rPr>
        <w:t xml:space="preserve"> </w:t>
      </w:r>
    </w:p>
    <w:p w:rsidR="00DA6627" w:rsidRPr="00733868" w:rsidRDefault="00DA6627" w:rsidP="00EA384B">
      <w:pPr>
        <w:jc w:val="both"/>
        <w:rPr>
          <w:rFonts w:cs="Arial"/>
          <w:noProof/>
          <w:sz w:val="20"/>
        </w:rPr>
      </w:pPr>
      <w:r w:rsidRPr="00733868">
        <w:rPr>
          <w:rFonts w:cs="Arial"/>
          <w:b/>
          <w:noProof/>
          <w:sz w:val="20"/>
        </w:rPr>
        <w:t>Β</w:t>
      </w:r>
      <w:r w:rsidRPr="00733868">
        <w:rPr>
          <w:rFonts w:cs="Arial"/>
          <w:noProof/>
          <w:sz w:val="20"/>
        </w:rPr>
        <w:t>. Στη ΔΕ Θεραπνων</w:t>
      </w:r>
      <w:r w:rsidRPr="00733868">
        <w:rPr>
          <w:rFonts w:cs="Arial"/>
          <w:sz w:val="20"/>
        </w:rPr>
        <w:t>, και συγκεκριμένα τμηματικός καθαρισμός του χειμάρρου Ξεριάς</w:t>
      </w:r>
      <w:r w:rsidRPr="00733868">
        <w:rPr>
          <w:rFonts w:cs="Arial"/>
          <w:sz w:val="20"/>
          <w:highlight w:val="yellow"/>
        </w:rPr>
        <w:t xml:space="preserve"> </w:t>
      </w:r>
      <w:r w:rsidRPr="00733868">
        <w:rPr>
          <w:rFonts w:cs="Arial"/>
          <w:sz w:val="20"/>
        </w:rPr>
        <w:t>στην τ.κ Σκούρας –Πλατανας-Ζαγανας  ,του τκ Γκοριτσας στο χείμαρρο βαθυρεμα Βαρικο τμηματικός καθαρισμός, στη τκ Αγίων Αναργύρων πλησίον οικισμού ρέμα ομβριων υδάτων.</w:t>
      </w:r>
      <w:r w:rsidRPr="00733868">
        <w:rPr>
          <w:rFonts w:cs="Arial"/>
          <w:noProof/>
          <w:sz w:val="20"/>
        </w:rPr>
        <w:t xml:space="preserve">   Κ</w:t>
      </w:r>
      <w:r w:rsidRPr="00733868">
        <w:rPr>
          <w:rFonts w:cs="Arial"/>
          <w:sz w:val="20"/>
        </w:rPr>
        <w:t>αι γενικά σε οποιοδήποτε χείμαρρο ποταμό και ρέμα διαπιστωθεί ότι     υπάρχει πρόβλημα</w:t>
      </w:r>
      <w:r>
        <w:rPr>
          <w:rFonts w:cs="Arial"/>
          <w:sz w:val="20"/>
        </w:rPr>
        <w:t>.</w:t>
      </w:r>
      <w:r w:rsidRPr="00733868">
        <w:rPr>
          <w:rFonts w:cs="Arial"/>
          <w:noProof/>
          <w:sz w:val="20"/>
        </w:rPr>
        <w:t xml:space="preserve"> </w:t>
      </w:r>
    </w:p>
    <w:p w:rsidR="00DA6627" w:rsidRPr="00733868" w:rsidRDefault="00DA6627" w:rsidP="00EA384B">
      <w:pPr>
        <w:jc w:val="both"/>
        <w:rPr>
          <w:rFonts w:cs="Arial"/>
          <w:sz w:val="20"/>
        </w:rPr>
      </w:pPr>
      <w:r w:rsidRPr="00733868">
        <w:rPr>
          <w:rFonts w:cs="Arial"/>
          <w:b/>
          <w:noProof/>
          <w:sz w:val="20"/>
        </w:rPr>
        <w:lastRenderedPageBreak/>
        <w:t>Γ</w:t>
      </w:r>
      <w:r w:rsidRPr="00733868">
        <w:rPr>
          <w:rFonts w:cs="Arial"/>
          <w:noProof/>
          <w:sz w:val="20"/>
        </w:rPr>
        <w:t>. Στη ΔΕ Πελλανας</w:t>
      </w:r>
      <w:r w:rsidRPr="00733868">
        <w:rPr>
          <w:rFonts w:cs="Arial"/>
          <w:sz w:val="20"/>
        </w:rPr>
        <w:t xml:space="preserve">, και συγκεκριμένα </w:t>
      </w:r>
      <w:bookmarkStart w:id="17" w:name="OLE_LINK17"/>
      <w:bookmarkStart w:id="18" w:name="OLE_LINK18"/>
      <w:bookmarkStart w:id="19" w:name="OLE_LINK19"/>
      <w:bookmarkStart w:id="20" w:name="OLE_LINK20"/>
      <w:bookmarkStart w:id="21" w:name="OLE_LINK21"/>
      <w:bookmarkStart w:id="22" w:name="OLE_LINK22"/>
      <w:r w:rsidRPr="00733868">
        <w:rPr>
          <w:rFonts w:cs="Arial"/>
          <w:sz w:val="20"/>
        </w:rPr>
        <w:t>τμηματικός καθαρισμός:</w:t>
      </w:r>
    </w:p>
    <w:p w:rsidR="00DA6627" w:rsidRPr="00733868" w:rsidRDefault="00DA6627" w:rsidP="00EA384B">
      <w:pPr>
        <w:jc w:val="both"/>
        <w:rPr>
          <w:rFonts w:cs="Arial"/>
          <w:sz w:val="20"/>
        </w:rPr>
      </w:pPr>
      <w:r w:rsidRPr="00733868">
        <w:rPr>
          <w:rFonts w:cs="Arial"/>
          <w:b/>
          <w:sz w:val="20"/>
        </w:rPr>
        <w:t>1</w:t>
      </w:r>
      <w:r w:rsidRPr="00733868">
        <w:rPr>
          <w:rFonts w:cs="Arial"/>
          <w:sz w:val="20"/>
        </w:rPr>
        <w:t xml:space="preserve">. </w:t>
      </w:r>
      <w:bookmarkEnd w:id="17"/>
      <w:bookmarkEnd w:id="18"/>
      <w:bookmarkEnd w:id="19"/>
      <w:bookmarkEnd w:id="20"/>
      <w:bookmarkEnd w:id="21"/>
      <w:bookmarkEnd w:id="22"/>
      <w:r w:rsidRPr="00733868">
        <w:rPr>
          <w:rFonts w:cs="Arial"/>
          <w:sz w:val="20"/>
        </w:rPr>
        <w:t xml:space="preserve">στην τ.κ Αγ. Κωσταντινου </w:t>
      </w:r>
      <w:r>
        <w:rPr>
          <w:rFonts w:cs="Arial"/>
          <w:sz w:val="20"/>
        </w:rPr>
        <w:t xml:space="preserve">τμηματικός καθαρισμός </w:t>
      </w:r>
      <w:r w:rsidRPr="00733868">
        <w:rPr>
          <w:rFonts w:cs="Arial"/>
          <w:sz w:val="20"/>
        </w:rPr>
        <w:t>στην  περιοχή Κεφαλόβρυσο από πηγές  Κεφα</w:t>
      </w:r>
      <w:r>
        <w:rPr>
          <w:rFonts w:cs="Arial"/>
          <w:sz w:val="20"/>
        </w:rPr>
        <w:t xml:space="preserve">λόβρυσου </w:t>
      </w:r>
      <w:r w:rsidRPr="00733868">
        <w:rPr>
          <w:rFonts w:cs="Arial"/>
          <w:sz w:val="20"/>
        </w:rPr>
        <w:t>προς Πελλάνα. Στην  περιοχή  Μελίχωβος  .</w:t>
      </w:r>
    </w:p>
    <w:p w:rsidR="00DA6627" w:rsidRPr="00733868" w:rsidRDefault="00DA6627" w:rsidP="00EA384B">
      <w:pPr>
        <w:jc w:val="both"/>
        <w:rPr>
          <w:rFonts w:cs="Arial"/>
          <w:sz w:val="20"/>
        </w:rPr>
      </w:pPr>
      <w:r w:rsidRPr="00733868">
        <w:rPr>
          <w:rFonts w:cs="Arial"/>
          <w:b/>
          <w:sz w:val="20"/>
        </w:rPr>
        <w:t>2</w:t>
      </w:r>
      <w:r w:rsidRPr="00733868">
        <w:rPr>
          <w:rFonts w:cs="Arial"/>
          <w:sz w:val="20"/>
        </w:rPr>
        <w:t xml:space="preserve">.τμηματικός καθαρισμός στην τ.κ Βορδονια Από θέση Καραβά  έως  Λεύκο </w:t>
      </w:r>
      <w:r>
        <w:rPr>
          <w:rFonts w:cs="Arial"/>
          <w:sz w:val="20"/>
        </w:rPr>
        <w:t xml:space="preserve"> </w:t>
      </w:r>
      <w:r w:rsidRPr="00733868">
        <w:rPr>
          <w:rFonts w:cs="Arial"/>
          <w:sz w:val="20"/>
        </w:rPr>
        <w:t>, α</w:t>
      </w:r>
      <w:r>
        <w:rPr>
          <w:rFonts w:cs="Arial"/>
          <w:sz w:val="20"/>
        </w:rPr>
        <w:t xml:space="preserve">πό θέση </w:t>
      </w:r>
      <w:r w:rsidRPr="002876A7">
        <w:rPr>
          <w:rFonts w:cs="Arial"/>
          <w:sz w:val="20"/>
        </w:rPr>
        <w:t>1</w:t>
      </w:r>
      <w:r>
        <w:rPr>
          <w:rFonts w:cs="Arial"/>
          <w:sz w:val="20"/>
        </w:rPr>
        <w:t xml:space="preserve">Πλατάνα έως  Αϊ Βλάση  </w:t>
      </w:r>
      <w:r w:rsidRPr="00733868">
        <w:rPr>
          <w:rFonts w:cs="Arial"/>
          <w:sz w:val="20"/>
        </w:rPr>
        <w:t xml:space="preserve"> </w:t>
      </w:r>
      <w:r>
        <w:rPr>
          <w:rFonts w:cs="Arial"/>
          <w:sz w:val="20"/>
        </w:rPr>
        <w:t>.</w:t>
      </w:r>
    </w:p>
    <w:p w:rsidR="00DA6627" w:rsidRPr="00733868" w:rsidRDefault="00DA6627" w:rsidP="00EA384B">
      <w:pPr>
        <w:jc w:val="both"/>
        <w:rPr>
          <w:rFonts w:cs="Arial"/>
          <w:sz w:val="20"/>
        </w:rPr>
      </w:pPr>
      <w:r w:rsidRPr="00733868">
        <w:rPr>
          <w:rFonts w:cs="Arial"/>
          <w:b/>
          <w:sz w:val="20"/>
        </w:rPr>
        <w:t>3</w:t>
      </w:r>
      <w:r w:rsidRPr="00733868">
        <w:rPr>
          <w:rFonts w:cs="Arial"/>
          <w:sz w:val="20"/>
        </w:rPr>
        <w:t xml:space="preserve">.τμηματικός καθαρισμός στην τ.κ Καστοριου καθαρισμός της κοίτης  του ποταμού Μαρμαρογέφυρου  περίπου </w:t>
      </w:r>
      <w:smartTag w:uri="urn:schemas-microsoft-com:office:smarttags" w:element="metricconverter">
        <w:smartTagPr>
          <w:attr w:name="ProductID" w:val="150 μέτρων"/>
        </w:smartTagPr>
        <w:r w:rsidRPr="00733868">
          <w:rPr>
            <w:rFonts w:cs="Arial"/>
            <w:sz w:val="20"/>
          </w:rPr>
          <w:t>150 μέτρων</w:t>
        </w:r>
      </w:smartTag>
      <w:r w:rsidRPr="00733868">
        <w:rPr>
          <w:rFonts w:cs="Arial"/>
          <w:sz w:val="20"/>
        </w:rPr>
        <w:t xml:space="preserve"> καθαρισμός και αποψίλωση ρέματος  Καστανιώτη  περίπου </w:t>
      </w:r>
      <w:smartTag w:uri="urn:schemas-microsoft-com:office:smarttags" w:element="metricconverter">
        <w:smartTagPr>
          <w:attr w:name="ProductID" w:val="200 μέτρα"/>
        </w:smartTagPr>
        <w:r w:rsidRPr="00733868">
          <w:rPr>
            <w:rFonts w:cs="Arial"/>
            <w:sz w:val="20"/>
          </w:rPr>
          <w:t>200 μέτρα</w:t>
        </w:r>
      </w:smartTag>
      <w:r w:rsidRPr="00733868">
        <w:rPr>
          <w:rFonts w:cs="Arial"/>
          <w:sz w:val="20"/>
        </w:rPr>
        <w:t xml:space="preserve"> ,καθαρισμός και αποψίλωση ρέματος από Μετόχι Καστρίου  έως Καμάρια  περίπου  </w:t>
      </w:r>
      <w:smartTag w:uri="urn:schemas-microsoft-com:office:smarttags" w:element="metricconverter">
        <w:smartTagPr>
          <w:attr w:name="ProductID" w:val="250 μέτρα"/>
        </w:smartTagPr>
        <w:r w:rsidRPr="00733868">
          <w:rPr>
            <w:rFonts w:cs="Arial"/>
            <w:sz w:val="20"/>
          </w:rPr>
          <w:t>250 μέτρα</w:t>
        </w:r>
      </w:smartTag>
      <w:r w:rsidRPr="00733868">
        <w:rPr>
          <w:rFonts w:cs="Arial"/>
          <w:sz w:val="20"/>
        </w:rPr>
        <w:t xml:space="preserve">, </w:t>
      </w:r>
    </w:p>
    <w:p w:rsidR="00DA6627" w:rsidRPr="00733868" w:rsidRDefault="00DA6627" w:rsidP="00EA384B">
      <w:pPr>
        <w:jc w:val="both"/>
        <w:rPr>
          <w:rFonts w:cs="Arial"/>
          <w:sz w:val="20"/>
        </w:rPr>
      </w:pPr>
      <w:r w:rsidRPr="00733868">
        <w:rPr>
          <w:rFonts w:cs="Arial"/>
          <w:b/>
          <w:sz w:val="20"/>
        </w:rPr>
        <w:t>4</w:t>
      </w:r>
      <w:r w:rsidRPr="00733868">
        <w:rPr>
          <w:rFonts w:cs="Arial"/>
          <w:sz w:val="20"/>
        </w:rPr>
        <w:t xml:space="preserve">.τμηματικός καθαρισμός στην τ.κ Λογγανικου,στο Ρέμα </w:t>
      </w:r>
      <w:r>
        <w:rPr>
          <w:rFonts w:cs="Arial"/>
          <w:sz w:val="20"/>
        </w:rPr>
        <w:t xml:space="preserve"> Κουρνιά  .</w:t>
      </w:r>
    </w:p>
    <w:p w:rsidR="00DA6627" w:rsidRPr="00733868" w:rsidRDefault="00DA6627" w:rsidP="00EA384B">
      <w:pPr>
        <w:jc w:val="both"/>
        <w:rPr>
          <w:rFonts w:cs="Arial"/>
          <w:sz w:val="20"/>
        </w:rPr>
      </w:pPr>
      <w:r w:rsidRPr="00733868">
        <w:rPr>
          <w:rFonts w:cs="Arial"/>
          <w:b/>
          <w:sz w:val="20"/>
        </w:rPr>
        <w:t>5</w:t>
      </w:r>
      <w:r w:rsidRPr="00733868">
        <w:rPr>
          <w:rFonts w:cs="Arial"/>
          <w:sz w:val="20"/>
        </w:rPr>
        <w:t xml:space="preserve">.τμηματικός καθαρισμός στην τ.κ Πελλανας Καθαρισμός  Βοιρού από ιδιοκτησία  Καράγιαννη  έως Ποτάμι </w:t>
      </w:r>
      <w:smartTag w:uri="urn:schemas-microsoft-com:office:smarttags" w:element="metricconverter">
        <w:smartTagPr>
          <w:attr w:name="ProductID" w:val="2,5 χιλιόμετρα"/>
        </w:smartTagPr>
        <w:r w:rsidRPr="00733868">
          <w:rPr>
            <w:rFonts w:cs="Arial"/>
            <w:sz w:val="20"/>
          </w:rPr>
          <w:t>2,5 χιλιόμετρα</w:t>
        </w:r>
      </w:smartTag>
      <w:r w:rsidRPr="00733868">
        <w:rPr>
          <w:rFonts w:cs="Arial"/>
          <w:sz w:val="20"/>
        </w:rPr>
        <w:t xml:space="preserve"> περίπου, Καθαρισμός Ξερίλα  από Παρδάλι  από Λεύκο έως Ποτάμι  </w:t>
      </w:r>
      <w:smartTag w:uri="urn:schemas-microsoft-com:office:smarttags" w:element="metricconverter">
        <w:smartTagPr>
          <w:attr w:name="ProductID" w:val="2 χιλιόμετρα"/>
        </w:smartTagPr>
        <w:r w:rsidRPr="00733868">
          <w:rPr>
            <w:rFonts w:cs="Arial"/>
            <w:sz w:val="20"/>
          </w:rPr>
          <w:t>2 χιλιόμετρα</w:t>
        </w:r>
      </w:smartTag>
      <w:r w:rsidRPr="00733868">
        <w:rPr>
          <w:rFonts w:cs="Arial"/>
          <w:sz w:val="20"/>
        </w:rPr>
        <w:t xml:space="preserve"> περίπου , Καθαρισμός  από Πλατάνα  έως  εργοτάξιο  ΜΟΡΕΑ</w:t>
      </w:r>
    </w:p>
    <w:p w:rsidR="00DA6627" w:rsidRPr="00733868" w:rsidRDefault="00DA6627" w:rsidP="00EA384B">
      <w:pPr>
        <w:pStyle w:val="2"/>
        <w:ind w:firstLine="0"/>
        <w:rPr>
          <w:noProof/>
        </w:rPr>
      </w:pPr>
      <w:r w:rsidRPr="00733868">
        <w:t>6</w:t>
      </w:r>
      <w:r w:rsidRPr="00733868">
        <w:rPr>
          <w:b/>
        </w:rPr>
        <w:t>.</w:t>
      </w:r>
      <w:r w:rsidRPr="005F3525">
        <w:t>Στην τ.κ Αλευρους</w:t>
      </w:r>
      <w:r w:rsidRPr="005F3525">
        <w:rPr>
          <w:bCs/>
        </w:rPr>
        <w:t xml:space="preserve"> Καθαρισμός χάνδακα μήκους </w:t>
      </w:r>
      <w:smartTag w:uri="urn:schemas-microsoft-com:office:smarttags" w:element="metricconverter">
        <w:smartTagPr>
          <w:attr w:name="ProductID" w:val="450 μέτρων"/>
        </w:smartTagPr>
        <w:r w:rsidRPr="005F3525">
          <w:rPr>
            <w:bCs/>
          </w:rPr>
          <w:t>450 μέτρων</w:t>
        </w:r>
      </w:smartTag>
      <w:r w:rsidRPr="005F3525">
        <w:rPr>
          <w:bCs/>
        </w:rPr>
        <w:t xml:space="preserve"> πλησίον Νεκροταφείου  με  τσάπα Καθαρισμός  χάνδακα  μήκους </w:t>
      </w:r>
      <w:smartTag w:uri="urn:schemas-microsoft-com:office:smarttags" w:element="metricconverter">
        <w:smartTagPr>
          <w:attr w:name="ProductID" w:val="1.000 μέτρων"/>
        </w:smartTagPr>
        <w:r w:rsidRPr="005F3525">
          <w:rPr>
            <w:bCs/>
          </w:rPr>
          <w:t>1.000 μέτρων</w:t>
        </w:r>
      </w:smartTag>
      <w:r w:rsidRPr="005F3525">
        <w:rPr>
          <w:bCs/>
        </w:rPr>
        <w:t xml:space="preserve">  στην περιοχή  Αγίου Αθανασίου  με τσάπα </w:t>
      </w:r>
      <w:r w:rsidRPr="005F3525">
        <w:t xml:space="preserve">  και γενικά σε οποιοδήποτε χείμαρρο ποταμό και ρέμα διαπιστωθεί ότι     υπάρχει πρόβλημα</w:t>
      </w:r>
      <w:r w:rsidRPr="00733868">
        <w:t xml:space="preserve">. </w:t>
      </w:r>
    </w:p>
    <w:p w:rsidR="00DA6627" w:rsidRDefault="00DA6627" w:rsidP="00EA384B">
      <w:pPr>
        <w:jc w:val="both"/>
        <w:rPr>
          <w:rFonts w:cs="Arial"/>
          <w:b/>
          <w:noProof/>
          <w:sz w:val="20"/>
        </w:rPr>
      </w:pPr>
    </w:p>
    <w:p w:rsidR="00DA6627" w:rsidRDefault="00DA6627" w:rsidP="00EA384B">
      <w:pPr>
        <w:jc w:val="both"/>
        <w:rPr>
          <w:rFonts w:cs="Arial"/>
          <w:sz w:val="20"/>
        </w:rPr>
      </w:pPr>
      <w:r w:rsidRPr="00733868">
        <w:rPr>
          <w:rFonts w:cs="Arial"/>
          <w:b/>
          <w:noProof/>
          <w:sz w:val="20"/>
        </w:rPr>
        <w:t>Δ</w:t>
      </w:r>
      <w:r w:rsidRPr="00733868">
        <w:rPr>
          <w:rFonts w:cs="Arial"/>
          <w:noProof/>
          <w:sz w:val="20"/>
        </w:rPr>
        <w:t>. Στη ΔΕ Οινουντος</w:t>
      </w:r>
      <w:r w:rsidRPr="00733868">
        <w:rPr>
          <w:rFonts w:cs="Arial"/>
          <w:sz w:val="20"/>
        </w:rPr>
        <w:t>, και συγκεκριμένα τμηματικός καθαρισμός στην τ.κ Κονιδιτσας στο χείμαρρο Κοπελια τμηματικός καθαρισμός τκ Θεολογου στο χείμαρρο Κελεφιανα και στη τκ Βρεσθενων έως το όριο Κλαδα Κελεφινα και γενικά σε οποιοδήποτε χείμαρρο ποταμό και ρέμα διαπιστωθεί ότι   υπάρχει πρόβλημα</w:t>
      </w:r>
      <w:r>
        <w:rPr>
          <w:rFonts w:cs="Arial"/>
          <w:sz w:val="20"/>
        </w:rPr>
        <w:t>.</w:t>
      </w:r>
    </w:p>
    <w:p w:rsidR="00376D11" w:rsidRPr="00733868" w:rsidRDefault="00376D11" w:rsidP="00EA384B">
      <w:pPr>
        <w:jc w:val="both"/>
        <w:rPr>
          <w:rFonts w:cs="Arial"/>
          <w:sz w:val="20"/>
        </w:rPr>
      </w:pPr>
    </w:p>
    <w:p w:rsidR="00DA6627" w:rsidRDefault="00DA6627" w:rsidP="00EA384B">
      <w:pPr>
        <w:jc w:val="both"/>
        <w:rPr>
          <w:rFonts w:cs="Arial"/>
          <w:sz w:val="20"/>
        </w:rPr>
      </w:pPr>
      <w:r w:rsidRPr="00733868">
        <w:rPr>
          <w:rFonts w:cs="Arial"/>
          <w:b/>
          <w:sz w:val="20"/>
        </w:rPr>
        <w:t>Ε</w:t>
      </w:r>
      <w:r w:rsidRPr="00733868">
        <w:rPr>
          <w:rFonts w:cs="Arial"/>
          <w:sz w:val="20"/>
        </w:rPr>
        <w:t xml:space="preserve">. </w:t>
      </w:r>
      <w:r w:rsidRPr="00733868">
        <w:rPr>
          <w:rFonts w:cs="Arial"/>
          <w:noProof/>
          <w:sz w:val="20"/>
        </w:rPr>
        <w:t xml:space="preserve">Στη ΔΕ Καρυων </w:t>
      </w:r>
      <w:r w:rsidRPr="00733868">
        <w:rPr>
          <w:rFonts w:cs="Arial"/>
          <w:sz w:val="20"/>
        </w:rPr>
        <w:t>, και συγκεκριμένα τμηματικός καθαρισμός στο Αραχωβιτικο ρέμα ,και γενικά σε οποιοδήποτε χείμαρρο ποταμό και ρέμα διαπιστωθεί ότι     υπάρχει πρόβλημα</w:t>
      </w:r>
      <w:r w:rsidR="00376D11">
        <w:rPr>
          <w:rFonts w:cs="Arial"/>
          <w:sz w:val="20"/>
        </w:rPr>
        <w:t>.</w:t>
      </w:r>
    </w:p>
    <w:p w:rsidR="00376D11" w:rsidRPr="00733868" w:rsidRDefault="00376D11" w:rsidP="00EA384B">
      <w:pPr>
        <w:jc w:val="both"/>
        <w:rPr>
          <w:rFonts w:cs="Arial"/>
          <w:sz w:val="20"/>
        </w:rPr>
      </w:pPr>
    </w:p>
    <w:p w:rsidR="00376D11" w:rsidRDefault="00DA6627" w:rsidP="00376D11">
      <w:pPr>
        <w:rPr>
          <w:rFonts w:cs="Arial"/>
          <w:sz w:val="20"/>
        </w:rPr>
      </w:pPr>
      <w:r w:rsidRPr="00733868">
        <w:rPr>
          <w:rFonts w:cs="Arial"/>
          <w:b/>
          <w:sz w:val="20"/>
        </w:rPr>
        <w:t>ΣΤ</w:t>
      </w:r>
      <w:r w:rsidRPr="00733868">
        <w:rPr>
          <w:rFonts w:cs="Arial"/>
          <w:sz w:val="20"/>
        </w:rPr>
        <w:t>.</w:t>
      </w:r>
      <w:r w:rsidRPr="00733868">
        <w:rPr>
          <w:rFonts w:cs="Arial"/>
          <w:noProof/>
          <w:sz w:val="20"/>
        </w:rPr>
        <w:t xml:space="preserve"> Στη ΔΕ Μυστρα</w:t>
      </w:r>
      <w:r w:rsidRPr="00733868">
        <w:rPr>
          <w:rFonts w:cs="Arial"/>
          <w:sz w:val="20"/>
        </w:rPr>
        <w:t>, και συγκεκριμένα τμηματικός καθαρισμός στην τ.κ Μαγούλας</w:t>
      </w:r>
      <w:r>
        <w:rPr>
          <w:rFonts w:cs="Arial"/>
          <w:sz w:val="20"/>
        </w:rPr>
        <w:t xml:space="preserve"> στον </w:t>
      </w:r>
    </w:p>
    <w:p w:rsidR="00376D11" w:rsidRPr="00733868" w:rsidRDefault="00DA6627" w:rsidP="00376D11">
      <w:pPr>
        <w:rPr>
          <w:rFonts w:cs="Arial"/>
          <w:sz w:val="20"/>
        </w:rPr>
      </w:pPr>
      <w:r>
        <w:rPr>
          <w:rFonts w:cs="Arial"/>
          <w:sz w:val="20"/>
        </w:rPr>
        <w:t>Κν</w:t>
      </w:r>
      <w:r w:rsidRPr="00733868">
        <w:rPr>
          <w:rFonts w:cs="Arial"/>
          <w:sz w:val="20"/>
        </w:rPr>
        <w:t>ακιωνα (Μαγουλιτσα) στα Νταγρεικα , στο Σκωτια τμηματικός καθαρισμός Από Πάρκο Γουδε έ</w:t>
      </w:r>
      <w:r>
        <w:rPr>
          <w:rFonts w:cs="Arial"/>
          <w:sz w:val="20"/>
        </w:rPr>
        <w:t xml:space="preserve">ως όρια Μυστρα όπου απαιτείται </w:t>
      </w:r>
      <w:r w:rsidRPr="00733868">
        <w:rPr>
          <w:rFonts w:cs="Arial"/>
          <w:sz w:val="20"/>
        </w:rPr>
        <w:t>. Στη τκ Αγία Ειρήνη  όπου απαιτείται τμηματικός καθαρισμός του ποταμού Κ</w:t>
      </w:r>
      <w:r>
        <w:rPr>
          <w:rFonts w:cs="Arial"/>
          <w:sz w:val="20"/>
        </w:rPr>
        <w:t>ν</w:t>
      </w:r>
      <w:r w:rsidRPr="00733868">
        <w:rPr>
          <w:rFonts w:cs="Arial"/>
          <w:sz w:val="20"/>
        </w:rPr>
        <w:t>ακιωνα. Στο τ.κ Αγίου Ιωάννου τμηματικό   κ</w:t>
      </w:r>
      <w:r w:rsidRPr="00733868">
        <w:rPr>
          <w:rFonts w:cs="Arial"/>
          <w:bCs/>
          <w:noProof/>
          <w:sz w:val="20"/>
        </w:rPr>
        <w:t xml:space="preserve">αθαρισμό των χειμαρων και ρεμματων Πλασταρη  Μπουρσος Παροριτη Ξεριας και Κεφαλαρι από οικια </w:t>
      </w:r>
      <w:r>
        <w:rPr>
          <w:rFonts w:cs="Arial"/>
          <w:bCs/>
          <w:noProof/>
          <w:sz w:val="20"/>
        </w:rPr>
        <w:t>Λασκαρη-κτημα Λερικου</w:t>
      </w:r>
      <w:r w:rsidRPr="00733868">
        <w:rPr>
          <w:rFonts w:cs="Arial"/>
          <w:bCs/>
          <w:noProof/>
          <w:sz w:val="20"/>
        </w:rPr>
        <w:t>.Στην τκ Τρυπης τμημικη επεμβαση στο ρεμα πλησιον οικιας Παναγιωτη Γιαννοπουλου και πλησιων οικιας Γεωργιου Καραγιαννακου . Στην τ.κ Σουστιανων τμηματικος καθαρισμος στο χειμαροΤαβετη στην θεση Λευκο,Λεκανα και Περδικαρη. Στο τ.κ Λογγστρας Τμηματικος καθαρισμος στον χειμαρο Ακονα στην θεση Ρεματα.</w:t>
      </w:r>
      <w:r>
        <w:rPr>
          <w:rFonts w:cs="Arial"/>
          <w:bCs/>
          <w:noProof/>
          <w:sz w:val="20"/>
        </w:rPr>
        <w:t>Στο τκ Παροριου τμηματικος καθαρισμος χειμμαρου Παροριτη</w:t>
      </w:r>
      <w:r w:rsidRPr="002A647C">
        <w:rPr>
          <w:rFonts w:cs="Arial"/>
          <w:bCs/>
          <w:noProof/>
          <w:sz w:val="20"/>
        </w:rPr>
        <w:t>,και πλησιων ρεματος Πικουλιανικων</w:t>
      </w:r>
      <w:r w:rsidR="00376D11">
        <w:rPr>
          <w:rFonts w:cs="Arial"/>
          <w:bCs/>
          <w:noProof/>
          <w:sz w:val="20"/>
        </w:rPr>
        <w:t xml:space="preserve"> </w:t>
      </w:r>
      <w:r w:rsidR="00376D11" w:rsidRPr="00733868">
        <w:rPr>
          <w:rFonts w:cs="Arial"/>
          <w:sz w:val="20"/>
        </w:rPr>
        <w:t>και γενικά σε οποιοδήποτε χείμαρρο ποταμό και ρέμα διαπιστωθεί ότι υπάρχει πρόβλημα.</w:t>
      </w:r>
    </w:p>
    <w:p w:rsidR="00DA6627" w:rsidRPr="00733868" w:rsidRDefault="00DA6627" w:rsidP="00EA384B">
      <w:pPr>
        <w:jc w:val="both"/>
        <w:rPr>
          <w:rFonts w:cs="Arial"/>
          <w:noProof/>
          <w:sz w:val="20"/>
        </w:rPr>
      </w:pPr>
      <w:r w:rsidRPr="00733868">
        <w:rPr>
          <w:rFonts w:cs="Arial"/>
          <w:noProof/>
          <w:sz w:val="20"/>
        </w:rPr>
        <w:t xml:space="preserve"> </w:t>
      </w:r>
    </w:p>
    <w:p w:rsidR="00DA6627" w:rsidRDefault="00DA6627" w:rsidP="00EA384B">
      <w:pPr>
        <w:jc w:val="both"/>
        <w:rPr>
          <w:rFonts w:cs="Arial"/>
          <w:sz w:val="20"/>
        </w:rPr>
      </w:pPr>
      <w:r w:rsidRPr="00733868">
        <w:rPr>
          <w:rFonts w:cs="Arial"/>
          <w:b/>
          <w:noProof/>
          <w:sz w:val="20"/>
        </w:rPr>
        <w:t>Ζ.</w:t>
      </w:r>
      <w:r w:rsidRPr="00733868">
        <w:rPr>
          <w:rFonts w:cs="Arial"/>
          <w:noProof/>
          <w:sz w:val="20"/>
        </w:rPr>
        <w:t xml:space="preserve"> Στη ΔΕ Φαριδος</w:t>
      </w:r>
      <w:r w:rsidRPr="00733868">
        <w:rPr>
          <w:rFonts w:cs="Arial"/>
          <w:sz w:val="20"/>
        </w:rPr>
        <w:t>, και συγκεκριμένα τμηματικός καθαρισμός στην τ.κ Καμινια στο ποταμό Κολοπανα στη περιοχή Κρητικού ,στο Λευκοχωμα στο ρέμα Καβουρακι –Ρασινα</w:t>
      </w:r>
      <w:r>
        <w:rPr>
          <w:rFonts w:cs="Arial"/>
          <w:sz w:val="20"/>
        </w:rPr>
        <w:t>,και στο χείμαρρο Αλαζαρου</w:t>
      </w:r>
      <w:r w:rsidRPr="00733868">
        <w:rPr>
          <w:rFonts w:cs="Arial"/>
          <w:sz w:val="20"/>
        </w:rPr>
        <w:t xml:space="preserve"> ,στο Ξηροκαμπι Ρασινα, στην περιοχή Αγ.Βασιλης ,στην Παλαιοπαναγια στο χείμαρρο Σκατιας </w:t>
      </w:r>
      <w:bookmarkStart w:id="23" w:name="OLE_LINK4"/>
      <w:r>
        <w:rPr>
          <w:rFonts w:cs="Arial"/>
          <w:sz w:val="20"/>
        </w:rPr>
        <w:t>,στα Ανώγια στο χείμαρρο Κακαρη ,</w:t>
      </w:r>
      <w:r w:rsidRPr="00733868">
        <w:rPr>
          <w:rFonts w:cs="Arial"/>
          <w:sz w:val="20"/>
        </w:rPr>
        <w:t>και γενικά σε οποιοδήποτε χείμαρρο ποταμό και ρέμα διαπιστωθεί ότι υπάρχει πρόβλημα</w:t>
      </w:r>
      <w:bookmarkEnd w:id="23"/>
      <w:r w:rsidRPr="00733868">
        <w:rPr>
          <w:rFonts w:cs="Arial"/>
          <w:sz w:val="20"/>
        </w:rPr>
        <w:t>.</w:t>
      </w:r>
    </w:p>
    <w:p w:rsidR="00376D11" w:rsidRPr="00733868" w:rsidRDefault="00376D11" w:rsidP="00EA384B">
      <w:pPr>
        <w:jc w:val="both"/>
        <w:rPr>
          <w:rFonts w:cs="Arial"/>
          <w:sz w:val="20"/>
        </w:rPr>
      </w:pPr>
    </w:p>
    <w:p w:rsidR="00DA6627" w:rsidRPr="00733868" w:rsidRDefault="00DA6627" w:rsidP="00EA384B">
      <w:pPr>
        <w:jc w:val="both"/>
        <w:rPr>
          <w:rFonts w:cs="Arial"/>
          <w:noProof/>
          <w:sz w:val="20"/>
        </w:rPr>
      </w:pPr>
      <w:r w:rsidRPr="00733868">
        <w:rPr>
          <w:rFonts w:cs="Arial"/>
          <w:sz w:val="20"/>
        </w:rPr>
        <w:t>Οι εργασίες θα υποδειχτούν από τον δήμο εως εξαντλήσεως της πίστωσης .</w:t>
      </w:r>
      <w:r w:rsidRPr="00733868">
        <w:rPr>
          <w:rFonts w:cs="Arial"/>
          <w:noProof/>
          <w:sz w:val="20"/>
        </w:rPr>
        <w:t xml:space="preserve">  </w:t>
      </w:r>
    </w:p>
    <w:p w:rsidR="00DA6627" w:rsidRDefault="00DA6627" w:rsidP="00EA384B">
      <w:pPr>
        <w:jc w:val="both"/>
        <w:rPr>
          <w:rFonts w:cs="Arial"/>
          <w:sz w:val="24"/>
          <w:szCs w:val="24"/>
        </w:rPr>
      </w:pPr>
      <w:r>
        <w:rPr>
          <w:rFonts w:cs="Arial"/>
          <w:sz w:val="24"/>
          <w:szCs w:val="24"/>
        </w:rPr>
        <w:t>Η εκτέλεση της εργασίας  θα γίνει με την διαδικασία του συνοπτικού διαγωνισμού, και</w:t>
      </w:r>
      <w:r>
        <w:rPr>
          <w:rFonts w:eastAsia="MS Mincho" w:cs="Arial"/>
          <w:sz w:val="24"/>
          <w:szCs w:val="24"/>
        </w:rPr>
        <w:t xml:space="preserve"> γίνονται δεκτοί ανάδοχοι  που είναι γραμμένοι στα οικεία Επιμελητήρια ή επαγγελματικές οργανώσεις για έργα οδοποιίας , </w:t>
      </w:r>
      <w:r>
        <w:rPr>
          <w:rFonts w:cs="Arial"/>
          <w:sz w:val="24"/>
          <w:szCs w:val="24"/>
        </w:rPr>
        <w:t xml:space="preserve">και προβλέπεται να εκτελεστεί σταδιακά  εντός 60 ημερολογιακών ημερών, με έναρξη το αργότερο μετά 5νθημέρου από την υπογραφή της σύμβασης με το μειοδότη και διέπεται από τις διατάξεις </w:t>
      </w:r>
      <w:r w:rsidRPr="005F3525">
        <w:rPr>
          <w:rFonts w:cs="Arial"/>
          <w:sz w:val="20"/>
        </w:rPr>
        <w:t>Ν. 4412/2016 (ΦΕΚ 147/08.08.2016 τεύχος Α’) «Δημόσιες Συμβάσεις Έργων, Προμηθειών και Υπηρεσιών (προσαρμογή στις Οδηγίες 2014/24/ΕΕ και 2014/25/ΕΕ)»</w:t>
      </w:r>
      <w:r>
        <w:rPr>
          <w:rFonts w:cs="Arial"/>
          <w:sz w:val="24"/>
          <w:szCs w:val="24"/>
        </w:rPr>
        <w:t xml:space="preserve"> και του Ν 3463 /2006 Νέος Κώδικας Δήμων και Κοινοτήτων. </w:t>
      </w:r>
    </w:p>
    <w:p w:rsidR="00DA6627" w:rsidRPr="005F3525" w:rsidRDefault="00DA6627" w:rsidP="00EA384B">
      <w:pPr>
        <w:spacing w:line="360" w:lineRule="auto"/>
        <w:ind w:right="-1"/>
        <w:jc w:val="both"/>
        <w:rPr>
          <w:rFonts w:cs="Arial"/>
          <w:sz w:val="20"/>
        </w:rPr>
      </w:pPr>
    </w:p>
    <w:p w:rsidR="00DA6627" w:rsidRPr="00733868" w:rsidRDefault="00DA6627" w:rsidP="00EA384B">
      <w:pPr>
        <w:ind w:left="-900" w:right="-874" w:firstLine="49"/>
        <w:jc w:val="both"/>
        <w:rPr>
          <w:rFonts w:cs="Arial"/>
          <w:sz w:val="20"/>
        </w:rPr>
      </w:pPr>
    </w:p>
    <w:tbl>
      <w:tblPr>
        <w:tblpPr w:leftFromText="180" w:rightFromText="180" w:vertAnchor="text" w:horzAnchor="margin" w:tblpXSpec="center" w:tblpY="564"/>
        <w:tblW w:w="9612" w:type="dxa"/>
        <w:tblLook w:val="0000"/>
      </w:tblPr>
      <w:tblGrid>
        <w:gridCol w:w="9612"/>
      </w:tblGrid>
      <w:tr w:rsidR="00DA6627" w:rsidRPr="00733868" w:rsidTr="00506AF0">
        <w:trPr>
          <w:trHeight w:val="3249"/>
        </w:trPr>
        <w:tc>
          <w:tcPr>
            <w:tcW w:w="9612" w:type="dxa"/>
          </w:tcPr>
          <w:tbl>
            <w:tblPr>
              <w:tblW w:w="9288" w:type="dxa"/>
              <w:tblInd w:w="108" w:type="dxa"/>
              <w:tblLook w:val="0000"/>
            </w:tblPr>
            <w:tblGrid>
              <w:gridCol w:w="4570"/>
              <w:gridCol w:w="4718"/>
            </w:tblGrid>
            <w:tr w:rsidR="00DA6627" w:rsidRPr="00733868" w:rsidTr="00506AF0">
              <w:tc>
                <w:tcPr>
                  <w:tcW w:w="4570" w:type="dxa"/>
                </w:tcPr>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 xml:space="preserve">Σπάρτη,     </w:t>
                  </w:r>
                  <w:r>
                    <w:rPr>
                      <w:rFonts w:cs="Arial"/>
                      <w:sz w:val="20"/>
                    </w:rPr>
                    <w:t>19</w:t>
                  </w:r>
                  <w:r w:rsidRPr="00733868">
                    <w:rPr>
                      <w:rFonts w:cs="Arial"/>
                      <w:sz w:val="20"/>
                    </w:rPr>
                    <w:t xml:space="preserve">    -</w:t>
                  </w:r>
                  <w:r>
                    <w:rPr>
                      <w:rFonts w:cs="Arial"/>
                      <w:sz w:val="20"/>
                    </w:rPr>
                    <w:t>10</w:t>
                  </w:r>
                  <w:r w:rsidRPr="00733868">
                    <w:rPr>
                      <w:rFonts w:cs="Arial"/>
                      <w:sz w:val="20"/>
                    </w:rPr>
                    <w:t xml:space="preserve">  -2017</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Ο Συντάξας</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Αν. Καλαβρυτινός</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 xml:space="preserve">Μηχ/γος Μηχ/κος ΤΕ </w:t>
                  </w:r>
                </w:p>
              </w:tc>
              <w:tc>
                <w:tcPr>
                  <w:tcW w:w="4718" w:type="dxa"/>
                </w:tcPr>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 xml:space="preserve">Σπάρτη,      </w:t>
                  </w:r>
                  <w:r>
                    <w:rPr>
                      <w:rFonts w:cs="Arial"/>
                      <w:sz w:val="20"/>
                    </w:rPr>
                    <w:t>19</w:t>
                  </w:r>
                  <w:r w:rsidRPr="00733868">
                    <w:rPr>
                      <w:rFonts w:cs="Arial"/>
                      <w:sz w:val="20"/>
                    </w:rPr>
                    <w:t xml:space="preserve">    -   </w:t>
                  </w:r>
                  <w:r>
                    <w:rPr>
                      <w:rFonts w:cs="Arial"/>
                      <w:sz w:val="20"/>
                    </w:rPr>
                    <w:t>10</w:t>
                  </w:r>
                  <w:r w:rsidRPr="00733868">
                    <w:rPr>
                      <w:rFonts w:cs="Arial"/>
                      <w:sz w:val="20"/>
                    </w:rPr>
                    <w:t xml:space="preserve"> -2017</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Ο  Προϊστάμενος Τμήματος .</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jc w:val="both"/>
                    <w:rPr>
                      <w:rFonts w:cs="Arial"/>
                      <w:sz w:val="20"/>
                    </w:rPr>
                  </w:pPr>
                  <w:r w:rsidRPr="00733868">
                    <w:rPr>
                      <w:rFonts w:cs="Arial"/>
                      <w:sz w:val="20"/>
                    </w:rPr>
                    <w:t>Κων/νος Βαρζακάκος</w:t>
                  </w:r>
                </w:p>
                <w:p w:rsidR="00DA6627" w:rsidRPr="00733868" w:rsidRDefault="00DA6627" w:rsidP="00EA384B">
                  <w:pPr>
                    <w:framePr w:hSpace="180" w:wrap="around" w:vAnchor="text" w:hAnchor="margin" w:xAlign="center" w:y="564"/>
                    <w:shd w:val="clear" w:color="auto" w:fill="FFFFFF"/>
                    <w:jc w:val="both"/>
                    <w:rPr>
                      <w:rFonts w:cs="Arial"/>
                      <w:sz w:val="20"/>
                    </w:rPr>
                  </w:pPr>
                  <w:r w:rsidRPr="00733868">
                    <w:rPr>
                      <w:rFonts w:cs="Arial"/>
                      <w:sz w:val="20"/>
                    </w:rPr>
                    <w:t xml:space="preserve">Μηχανολόγος Μηχανικός </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ΘΕΩΡΗΘΗΚΕ</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 xml:space="preserve">Σπάρτη,    </w:t>
                  </w:r>
                  <w:r>
                    <w:rPr>
                      <w:rFonts w:cs="Arial"/>
                      <w:sz w:val="20"/>
                    </w:rPr>
                    <w:t>19</w:t>
                  </w:r>
                  <w:r w:rsidRPr="00733868">
                    <w:rPr>
                      <w:rFonts w:cs="Arial"/>
                      <w:sz w:val="20"/>
                    </w:rPr>
                    <w:t xml:space="preserve">    -   </w:t>
                  </w:r>
                  <w:r>
                    <w:rPr>
                      <w:rFonts w:cs="Arial"/>
                      <w:sz w:val="20"/>
                    </w:rPr>
                    <w:t>10</w:t>
                  </w:r>
                  <w:r w:rsidRPr="00733868">
                    <w:rPr>
                      <w:rFonts w:cs="Arial"/>
                      <w:sz w:val="20"/>
                    </w:rPr>
                    <w:t xml:space="preserve">  -2017</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r w:rsidRPr="00733868">
                    <w:rPr>
                      <w:rFonts w:cs="Arial"/>
                      <w:sz w:val="20"/>
                    </w:rPr>
                    <w:t>Ο  Προϊστάμενος Διεύθυνσης</w:t>
                  </w:r>
                </w:p>
                <w:p w:rsidR="00DA6627" w:rsidRPr="00733868" w:rsidRDefault="00DA6627" w:rsidP="00EA384B">
                  <w:pPr>
                    <w:framePr w:hSpace="180" w:wrap="around" w:vAnchor="text" w:hAnchor="margin" w:xAlign="center" w:y="564"/>
                    <w:shd w:val="clear" w:color="auto" w:fill="FFFFFF"/>
                    <w:ind w:left="142" w:hanging="142"/>
                    <w:jc w:val="both"/>
                    <w:rPr>
                      <w:rFonts w:cs="Arial"/>
                      <w:sz w:val="20"/>
                    </w:rPr>
                  </w:pPr>
                </w:p>
                <w:p w:rsidR="00DA6627" w:rsidRPr="00733868" w:rsidRDefault="00DA6627" w:rsidP="00EA384B">
                  <w:pPr>
                    <w:framePr w:hSpace="180" w:wrap="around" w:vAnchor="text" w:hAnchor="margin" w:xAlign="center" w:y="564"/>
                    <w:shd w:val="clear" w:color="auto" w:fill="FFFFFF"/>
                    <w:jc w:val="both"/>
                    <w:rPr>
                      <w:rFonts w:cs="Arial"/>
                      <w:sz w:val="20"/>
                    </w:rPr>
                  </w:pPr>
                  <w:r w:rsidRPr="00733868">
                    <w:rPr>
                      <w:rFonts w:cs="Arial"/>
                      <w:sz w:val="20"/>
                    </w:rPr>
                    <w:t>Δημήτριος Λιακακος</w:t>
                  </w:r>
                </w:p>
                <w:p w:rsidR="00DA6627" w:rsidRPr="00733868" w:rsidRDefault="00DA6627" w:rsidP="00EA384B">
                  <w:pPr>
                    <w:framePr w:hSpace="180" w:wrap="around" w:vAnchor="text" w:hAnchor="margin" w:xAlign="center" w:y="564"/>
                    <w:shd w:val="clear" w:color="auto" w:fill="FFFFFF"/>
                    <w:jc w:val="both"/>
                    <w:rPr>
                      <w:rFonts w:cs="Arial"/>
                      <w:sz w:val="20"/>
                    </w:rPr>
                  </w:pPr>
                  <w:r w:rsidRPr="00733868">
                    <w:rPr>
                      <w:rFonts w:cs="Arial"/>
                      <w:sz w:val="20"/>
                    </w:rPr>
                    <w:t xml:space="preserve">Πολιτικός Μηχανικός </w:t>
                  </w:r>
                </w:p>
                <w:p w:rsidR="00DA6627" w:rsidRPr="00733868" w:rsidRDefault="00DA6627" w:rsidP="00EA384B">
                  <w:pPr>
                    <w:framePr w:hSpace="180" w:wrap="around" w:vAnchor="text" w:hAnchor="margin" w:xAlign="center" w:y="564"/>
                    <w:shd w:val="clear" w:color="auto" w:fill="FFFFFF"/>
                    <w:jc w:val="both"/>
                    <w:rPr>
                      <w:rFonts w:cs="Arial"/>
                      <w:sz w:val="20"/>
                    </w:rPr>
                  </w:pPr>
                </w:p>
                <w:p w:rsidR="00DA6627" w:rsidRPr="00733868" w:rsidRDefault="00DA6627" w:rsidP="00EA384B">
                  <w:pPr>
                    <w:framePr w:hSpace="180" w:wrap="around" w:vAnchor="text" w:hAnchor="margin" w:xAlign="center" w:y="564"/>
                    <w:shd w:val="clear" w:color="auto" w:fill="FFFFFF"/>
                    <w:jc w:val="both"/>
                    <w:rPr>
                      <w:rFonts w:cs="Arial"/>
                      <w:sz w:val="20"/>
                    </w:rPr>
                  </w:pPr>
                </w:p>
                <w:p w:rsidR="00DA6627" w:rsidRPr="00733868" w:rsidRDefault="00DA6627" w:rsidP="00EA384B">
                  <w:pPr>
                    <w:framePr w:hSpace="180" w:wrap="around" w:vAnchor="text" w:hAnchor="margin" w:xAlign="center" w:y="564"/>
                    <w:shd w:val="clear" w:color="auto" w:fill="FFFFFF"/>
                    <w:jc w:val="both"/>
                    <w:rPr>
                      <w:rFonts w:cs="Arial"/>
                      <w:b/>
                      <w:sz w:val="20"/>
                    </w:rPr>
                  </w:pPr>
                </w:p>
              </w:tc>
            </w:tr>
          </w:tbl>
          <w:p w:rsidR="00DA6627" w:rsidRPr="00733868" w:rsidRDefault="00DA6627" w:rsidP="00EA384B">
            <w:pPr>
              <w:shd w:val="clear" w:color="auto" w:fill="FFFFFF"/>
              <w:ind w:left="142" w:hanging="142"/>
              <w:jc w:val="both"/>
              <w:rPr>
                <w:rFonts w:cs="Arial"/>
                <w:sz w:val="20"/>
              </w:rPr>
            </w:pPr>
            <w:r>
              <w:rPr>
                <w:rFonts w:cs="Arial"/>
                <w:sz w:val="20"/>
              </w:rPr>
              <w:t xml:space="preserve"> </w:t>
            </w:r>
          </w:p>
        </w:tc>
      </w:tr>
    </w:tbl>
    <w:p w:rsidR="00DA6627" w:rsidRPr="009615B1" w:rsidRDefault="00DA6627" w:rsidP="00EA384B">
      <w:pPr>
        <w:shd w:val="clear" w:color="auto" w:fill="FFFFFF"/>
        <w:jc w:val="both"/>
        <w:rPr>
          <w:rFonts w:cs="Arial"/>
          <w:sz w:val="20"/>
        </w:rPr>
      </w:pPr>
      <w:r w:rsidRPr="009615B1">
        <w:rPr>
          <w:rFonts w:cs="Arial"/>
          <w:sz w:val="20"/>
        </w:rPr>
        <w:t xml:space="preserve">  </w:t>
      </w:r>
    </w:p>
    <w:p w:rsidR="00DA6627" w:rsidRDefault="00DA6627" w:rsidP="00EA384B">
      <w:pPr>
        <w:ind w:left="5040"/>
        <w:jc w:val="both"/>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tbl>
      <w:tblPr>
        <w:tblW w:w="9861" w:type="dxa"/>
        <w:tblLook w:val="01E0"/>
      </w:tblPr>
      <w:tblGrid>
        <w:gridCol w:w="4932"/>
        <w:gridCol w:w="4929"/>
      </w:tblGrid>
      <w:tr w:rsidR="00DA6627" w:rsidRPr="000A2F38" w:rsidTr="00506AF0">
        <w:trPr>
          <w:trHeight w:val="1316"/>
        </w:trPr>
        <w:tc>
          <w:tcPr>
            <w:tcW w:w="4916" w:type="dxa"/>
            <w:shd w:val="clear" w:color="auto" w:fill="auto"/>
          </w:tcPr>
          <w:p w:rsidR="00DA6627" w:rsidRPr="000A2F38" w:rsidRDefault="00DA6627" w:rsidP="00EA384B">
            <w:pPr>
              <w:widowControl w:val="0"/>
              <w:autoSpaceDE w:val="0"/>
              <w:autoSpaceDN w:val="0"/>
              <w:adjustRightInd w:val="0"/>
              <w:jc w:val="both"/>
              <w:rPr>
                <w:rFonts w:cs="Arial"/>
                <w:b/>
                <w:sz w:val="20"/>
              </w:rPr>
            </w:pPr>
            <w:r w:rsidRPr="000A2F38">
              <w:rPr>
                <w:rFonts w:cs="Arial"/>
                <w:b/>
                <w:sz w:val="20"/>
              </w:rPr>
              <w:lastRenderedPageBreak/>
              <w:t xml:space="preserve">ΕΛΛΗΝΙΚΗ ΔΗΜΟΚΡΑΤΙΑ                                                  </w:t>
            </w:r>
          </w:p>
          <w:p w:rsidR="00DA6627" w:rsidRPr="000A2F38" w:rsidRDefault="00DA6627" w:rsidP="00EA384B">
            <w:pPr>
              <w:widowControl w:val="0"/>
              <w:autoSpaceDE w:val="0"/>
              <w:autoSpaceDN w:val="0"/>
              <w:adjustRightInd w:val="0"/>
              <w:jc w:val="both"/>
              <w:rPr>
                <w:rFonts w:cs="Arial"/>
                <w:b/>
                <w:sz w:val="20"/>
              </w:rPr>
            </w:pPr>
            <w:r w:rsidRPr="000A2F38">
              <w:rPr>
                <w:rFonts w:cs="Arial"/>
                <w:b/>
                <w:sz w:val="20"/>
              </w:rPr>
              <w:t>ΝΟΜΟΣ ΛΑΚΩΝΙΑΣ</w:t>
            </w:r>
          </w:p>
          <w:p w:rsidR="00DA6627" w:rsidRPr="000A2F38" w:rsidRDefault="00DA6627" w:rsidP="00EA384B">
            <w:pPr>
              <w:widowControl w:val="0"/>
              <w:autoSpaceDE w:val="0"/>
              <w:autoSpaceDN w:val="0"/>
              <w:adjustRightInd w:val="0"/>
              <w:jc w:val="both"/>
              <w:rPr>
                <w:rFonts w:cs="Arial"/>
                <w:b/>
                <w:sz w:val="20"/>
              </w:rPr>
            </w:pPr>
            <w:r w:rsidRPr="000A2F38">
              <w:rPr>
                <w:rFonts w:cs="Arial"/>
                <w:b/>
                <w:sz w:val="20"/>
              </w:rPr>
              <w:t xml:space="preserve">ΔΗΜΟΥ ΣΠΑΡΤΗΣ   </w:t>
            </w:r>
          </w:p>
          <w:p w:rsidR="00DA6627" w:rsidRPr="000A2F38" w:rsidRDefault="00DA6627" w:rsidP="00EA384B">
            <w:pPr>
              <w:widowControl w:val="0"/>
              <w:autoSpaceDE w:val="0"/>
              <w:autoSpaceDN w:val="0"/>
              <w:adjustRightInd w:val="0"/>
              <w:jc w:val="both"/>
              <w:rPr>
                <w:rFonts w:cs="Arial"/>
                <w:b/>
                <w:sz w:val="20"/>
              </w:rPr>
            </w:pPr>
            <w:r w:rsidRPr="000A2F38">
              <w:rPr>
                <w:rFonts w:cs="Arial"/>
                <w:b/>
                <w:sz w:val="20"/>
              </w:rPr>
              <w:t>Δ/ΝΣΗ ΤΕΧΝΙΚΩΝ ΥΠΗΡΕΣΙΩΝ,ΧΩΡΟΤΑΞΙΑΣ,</w:t>
            </w:r>
          </w:p>
          <w:p w:rsidR="00DA6627" w:rsidRPr="000A2F38" w:rsidRDefault="00DA6627" w:rsidP="00EA384B">
            <w:pPr>
              <w:widowControl w:val="0"/>
              <w:autoSpaceDE w:val="0"/>
              <w:autoSpaceDN w:val="0"/>
              <w:adjustRightInd w:val="0"/>
              <w:jc w:val="both"/>
              <w:rPr>
                <w:rFonts w:cs="Arial"/>
                <w:b/>
                <w:sz w:val="20"/>
              </w:rPr>
            </w:pPr>
            <w:r w:rsidRPr="000A2F38">
              <w:rPr>
                <w:rFonts w:cs="Arial"/>
                <w:b/>
                <w:sz w:val="20"/>
              </w:rPr>
              <w:t>ΥΠΗΡΕΣΙΑΣ ΔΟΜΗΣΗΣ ΚΑΙ ΠΕΡΙΒΑΛΛΟΝΤΟΣ</w:t>
            </w:r>
          </w:p>
          <w:p w:rsidR="00DA6627" w:rsidRPr="00733868" w:rsidRDefault="00DA6627" w:rsidP="00EA384B">
            <w:pPr>
              <w:widowControl w:val="0"/>
              <w:autoSpaceDE w:val="0"/>
              <w:autoSpaceDN w:val="0"/>
              <w:adjustRightInd w:val="0"/>
              <w:jc w:val="both"/>
              <w:rPr>
                <w:rFonts w:cs="Arial"/>
                <w:b/>
                <w:sz w:val="20"/>
              </w:rPr>
            </w:pPr>
            <w:r>
              <w:rPr>
                <w:rFonts w:cs="Arial"/>
                <w:b/>
                <w:sz w:val="20"/>
              </w:rPr>
              <w:t>ΤΜΗΜΑ ΜΕΛΕΤΩΝ ΚΑΙ ΚΑΤΑΣΚΕΥΩΝ ΕΡΓΩΝ</w:t>
            </w:r>
          </w:p>
          <w:p w:rsidR="00DA6627" w:rsidRPr="000A2F38" w:rsidRDefault="00DA6627" w:rsidP="00EA384B">
            <w:pPr>
              <w:widowControl w:val="0"/>
              <w:autoSpaceDE w:val="0"/>
              <w:autoSpaceDN w:val="0"/>
              <w:adjustRightInd w:val="0"/>
              <w:jc w:val="both"/>
              <w:rPr>
                <w:rFonts w:cs="Arial"/>
                <w:sz w:val="20"/>
              </w:rPr>
            </w:pPr>
          </w:p>
        </w:tc>
        <w:tc>
          <w:tcPr>
            <w:tcW w:w="4914" w:type="dxa"/>
            <w:shd w:val="clear" w:color="auto" w:fill="auto"/>
          </w:tcPr>
          <w:p w:rsidR="00DA6627" w:rsidRPr="000A2F38" w:rsidRDefault="00DA6627" w:rsidP="00EA384B">
            <w:pPr>
              <w:widowControl w:val="0"/>
              <w:autoSpaceDE w:val="0"/>
              <w:autoSpaceDN w:val="0"/>
              <w:adjustRightInd w:val="0"/>
              <w:jc w:val="both"/>
              <w:rPr>
                <w:rFonts w:cs="Arial"/>
                <w:b/>
                <w:sz w:val="20"/>
              </w:rPr>
            </w:pPr>
            <w:r w:rsidRPr="000A2F38">
              <w:rPr>
                <w:rFonts w:cs="Arial"/>
                <w:b/>
                <w:sz w:val="20"/>
              </w:rPr>
              <w:t>ΔΗΜΟΣ ΣΠΑΡΤΗΣ</w:t>
            </w:r>
          </w:p>
          <w:p w:rsidR="00DA6627" w:rsidRPr="000A2F38" w:rsidRDefault="00DA6627" w:rsidP="00EA384B">
            <w:pPr>
              <w:widowControl w:val="0"/>
              <w:autoSpaceDE w:val="0"/>
              <w:autoSpaceDN w:val="0"/>
              <w:adjustRightInd w:val="0"/>
              <w:jc w:val="both"/>
              <w:rPr>
                <w:rFonts w:cs="Arial"/>
                <w:b/>
                <w:sz w:val="20"/>
              </w:rPr>
            </w:pPr>
          </w:p>
          <w:p w:rsidR="00DA6627" w:rsidRPr="000A2F38" w:rsidRDefault="00DA6627" w:rsidP="00EA384B">
            <w:pPr>
              <w:shd w:val="clear" w:color="auto" w:fill="FFFFFF"/>
              <w:jc w:val="both"/>
              <w:rPr>
                <w:rFonts w:cs="Arial"/>
                <w:b/>
                <w:snapToGrid w:val="0"/>
                <w:sz w:val="20"/>
              </w:rPr>
            </w:pPr>
            <w:r>
              <w:rPr>
                <w:rFonts w:cs="Arial"/>
                <w:b/>
                <w:sz w:val="20"/>
              </w:rPr>
              <w:t xml:space="preserve">ΕΡΓΑΣΙΑ </w:t>
            </w:r>
            <w:r w:rsidRPr="000A2F38">
              <w:rPr>
                <w:rFonts w:cs="Arial"/>
                <w:b/>
                <w:sz w:val="20"/>
              </w:rPr>
              <w:t xml:space="preserve">: ΚΑΘΑΡΙΣΜΟΣ ΠΟΤΑΜΩΝ ΚΑΙ ΧΕΙΜΑΡΩΝ </w:t>
            </w:r>
            <w:r w:rsidRPr="004C7225">
              <w:rPr>
                <w:rFonts w:cs="Arial"/>
                <w:b/>
                <w:sz w:val="20"/>
              </w:rPr>
              <w:t>ΔΗΜΟΥ ΣΠΑΡΤΗΣ</w:t>
            </w:r>
            <w:r w:rsidRPr="000A2F38">
              <w:rPr>
                <w:rFonts w:cs="Arial"/>
                <w:b/>
                <w:sz w:val="20"/>
              </w:rPr>
              <w:t xml:space="preserve"> </w:t>
            </w:r>
          </w:p>
          <w:p w:rsidR="00DA6627" w:rsidRPr="000A2F38" w:rsidRDefault="00DA6627" w:rsidP="00EA384B">
            <w:pPr>
              <w:widowControl w:val="0"/>
              <w:autoSpaceDE w:val="0"/>
              <w:autoSpaceDN w:val="0"/>
              <w:adjustRightInd w:val="0"/>
              <w:jc w:val="both"/>
              <w:rPr>
                <w:rFonts w:cs="Arial"/>
                <w:b/>
                <w:sz w:val="20"/>
              </w:rPr>
            </w:pPr>
          </w:p>
          <w:p w:rsidR="00DA6627" w:rsidRPr="000A2F38" w:rsidRDefault="00DA6627" w:rsidP="00EA384B">
            <w:pPr>
              <w:widowControl w:val="0"/>
              <w:autoSpaceDE w:val="0"/>
              <w:autoSpaceDN w:val="0"/>
              <w:adjustRightInd w:val="0"/>
              <w:jc w:val="both"/>
              <w:rPr>
                <w:rFonts w:cs="Arial"/>
                <w:b/>
                <w:sz w:val="20"/>
              </w:rPr>
            </w:pPr>
          </w:p>
          <w:p w:rsidR="00DA6627" w:rsidRPr="000A2F38" w:rsidRDefault="00DA6627" w:rsidP="00EA384B">
            <w:pPr>
              <w:widowControl w:val="0"/>
              <w:tabs>
                <w:tab w:val="left" w:pos="1425"/>
              </w:tabs>
              <w:autoSpaceDE w:val="0"/>
              <w:autoSpaceDN w:val="0"/>
              <w:adjustRightInd w:val="0"/>
              <w:jc w:val="both"/>
              <w:rPr>
                <w:rFonts w:cs="Arial"/>
                <w:sz w:val="20"/>
              </w:rPr>
            </w:pPr>
            <w:r w:rsidRPr="000A2F38">
              <w:rPr>
                <w:rFonts w:cs="Arial"/>
                <w:b/>
                <w:sz w:val="20"/>
              </w:rPr>
              <w:t>ΑΡ.ΜΕΛ</w:t>
            </w:r>
            <w:r w:rsidRPr="000A2F38">
              <w:rPr>
                <w:rFonts w:cs="Arial"/>
                <w:sz w:val="20"/>
              </w:rPr>
              <w:t>.</w:t>
            </w:r>
            <w:r w:rsidRPr="000A2F38">
              <w:rPr>
                <w:rFonts w:cs="Arial"/>
                <w:sz w:val="20"/>
              </w:rPr>
              <w:tab/>
            </w:r>
            <w:r>
              <w:rPr>
                <w:rFonts w:cs="Arial"/>
                <w:sz w:val="20"/>
              </w:rPr>
              <w:t>2017</w:t>
            </w:r>
            <w:r w:rsidRPr="000A2F38">
              <w:rPr>
                <w:rFonts w:cs="Arial"/>
                <w:sz w:val="20"/>
              </w:rPr>
              <w:t xml:space="preserve">       /</w:t>
            </w:r>
            <w:r>
              <w:rPr>
                <w:rFonts w:cs="Arial"/>
                <w:sz w:val="20"/>
              </w:rPr>
              <w:t>111</w:t>
            </w:r>
          </w:p>
        </w:tc>
      </w:tr>
    </w:tbl>
    <w:p w:rsidR="00DA6627" w:rsidRDefault="00DA6627" w:rsidP="00EA384B">
      <w:pPr>
        <w:shd w:val="clear" w:color="auto" w:fill="FFFFFF"/>
        <w:jc w:val="both"/>
      </w:pPr>
    </w:p>
    <w:p w:rsidR="00DA6627" w:rsidRDefault="00DA6627" w:rsidP="00EA384B">
      <w:pPr>
        <w:shd w:val="clear" w:color="auto" w:fill="FFFFFF"/>
        <w:spacing w:line="276" w:lineRule="auto"/>
        <w:jc w:val="both"/>
        <w:rPr>
          <w:b/>
          <w:szCs w:val="22"/>
        </w:rPr>
      </w:pPr>
      <w:bookmarkStart w:id="24" w:name="OLE_LINK11"/>
      <w:bookmarkStart w:id="25" w:name="OLE_LINK12"/>
      <w:r>
        <w:rPr>
          <w:b/>
          <w:szCs w:val="22"/>
        </w:rPr>
        <w:t>ΠΡΟΥΠΟΛΟΓΙΣΜΟΣ ΜΕΛΕΤΗΣ</w:t>
      </w:r>
    </w:p>
    <w:p w:rsidR="00DA6627" w:rsidRDefault="00DA6627" w:rsidP="00EA384B">
      <w:pPr>
        <w:jc w:val="both"/>
        <w:rPr>
          <w:vanish/>
        </w:rPr>
      </w:pPr>
    </w:p>
    <w:tbl>
      <w:tblPr>
        <w:tblW w:w="11375"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2693"/>
        <w:gridCol w:w="851"/>
        <w:gridCol w:w="1417"/>
        <w:gridCol w:w="1331"/>
        <w:gridCol w:w="1778"/>
        <w:gridCol w:w="2028"/>
      </w:tblGrid>
      <w:tr w:rsidR="00DA6627" w:rsidTr="00EA384B">
        <w:trPr>
          <w:tblHeade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Pr="00147B59" w:rsidRDefault="00DA6627" w:rsidP="00EA384B">
            <w:pPr>
              <w:widowControl w:val="0"/>
              <w:ind w:right="-360"/>
              <w:jc w:val="both"/>
              <w:outlineLvl w:val="0"/>
              <w:rPr>
                <w:rFonts w:cs="Arial"/>
                <w:b/>
                <w:sz w:val="16"/>
                <w:szCs w:val="22"/>
              </w:rPr>
            </w:pPr>
            <w:bookmarkStart w:id="26" w:name="_Hlk495869432"/>
            <w:r w:rsidRPr="00147B59">
              <w:rPr>
                <w:rFonts w:cs="Arial"/>
                <w:b/>
                <w:sz w:val="16"/>
                <w:szCs w:val="22"/>
              </w:rPr>
              <w:t>Α/Α</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szCs w:val="22"/>
              </w:rPr>
            </w:pPr>
            <w:r>
              <w:rPr>
                <w:rFonts w:cs="Arial"/>
                <w:b/>
                <w:szCs w:val="22"/>
              </w:rPr>
              <w:t>ΠΕΡΙΓΡΑΦΗ</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79" w:right="-108"/>
              <w:jc w:val="both"/>
              <w:outlineLvl w:val="0"/>
              <w:rPr>
                <w:rFonts w:cs="Arial"/>
                <w:b/>
                <w:sz w:val="18"/>
                <w:szCs w:val="18"/>
              </w:rPr>
            </w:pPr>
            <w:r>
              <w:rPr>
                <w:rFonts w:cs="Arial"/>
                <w:b/>
                <w:sz w:val="18"/>
                <w:szCs w:val="18"/>
              </w:rPr>
              <w:t>ΑΡΙΘΜΟΤΙΜΟ</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82"/>
              <w:jc w:val="both"/>
              <w:outlineLvl w:val="0"/>
              <w:rPr>
                <w:rFonts w:cs="Arial"/>
                <w:b/>
                <w:sz w:val="20"/>
              </w:rPr>
            </w:pPr>
            <w:r>
              <w:rPr>
                <w:rFonts w:cs="Arial"/>
                <w:b/>
                <w:sz w:val="20"/>
              </w:rPr>
              <w:t>ΜΟΝΑΔΑ ΜΕΤΡΗΣΗΣ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5"/>
              <w:jc w:val="both"/>
              <w:outlineLvl w:val="0"/>
              <w:rPr>
                <w:rFonts w:cs="Arial"/>
                <w:b/>
                <w:sz w:val="20"/>
                <w:lang w:val="en-US"/>
              </w:rPr>
            </w:pPr>
            <w:r>
              <w:rPr>
                <w:rFonts w:cs="Arial"/>
                <w:b/>
                <w:sz w:val="20"/>
              </w:rPr>
              <w:t>ΠΟΣΟΤΗΤΑ</w:t>
            </w:r>
          </w:p>
          <w:p w:rsidR="00DA6627" w:rsidRDefault="00DA6627" w:rsidP="00EA384B">
            <w:pPr>
              <w:widowControl w:val="0"/>
              <w:ind w:right="-155"/>
              <w:jc w:val="both"/>
              <w:outlineLvl w:val="0"/>
              <w:rPr>
                <w:rFonts w:cs="Arial"/>
                <w:b/>
                <w:sz w:val="20"/>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sz w:val="20"/>
              </w:rPr>
            </w:pPr>
            <w:r>
              <w:rPr>
                <w:rFonts w:cs="Arial"/>
                <w:b/>
                <w:sz w:val="20"/>
              </w:rPr>
              <w:t>ΤΙΜΗ / ΜΟΝΑΔΑ ΜΕΤΡΗΣΗΣ</w:t>
            </w:r>
          </w:p>
          <w:p w:rsidR="00DA6627" w:rsidRDefault="00DA6627" w:rsidP="00EA384B">
            <w:pPr>
              <w:widowControl w:val="0"/>
              <w:ind w:left="-92" w:right="-86"/>
              <w:jc w:val="both"/>
              <w:outlineLvl w:val="0"/>
              <w:rPr>
                <w:rFonts w:cs="Arial"/>
                <w:b/>
                <w:sz w:val="20"/>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43"/>
              <w:jc w:val="both"/>
              <w:outlineLvl w:val="0"/>
              <w:rPr>
                <w:rFonts w:cs="Arial"/>
                <w:b/>
                <w:sz w:val="20"/>
              </w:rPr>
            </w:pPr>
            <w:r>
              <w:rPr>
                <w:rFonts w:cs="Arial"/>
                <w:b/>
                <w:sz w:val="20"/>
              </w:rPr>
              <w:t>ΔΑΠΑΝΗ</w:t>
            </w:r>
          </w:p>
          <w:p w:rsidR="00DA6627" w:rsidRDefault="00DA6627" w:rsidP="00EA384B">
            <w:pPr>
              <w:widowControl w:val="0"/>
              <w:ind w:right="-143"/>
              <w:jc w:val="both"/>
              <w:outlineLvl w:val="0"/>
              <w:rPr>
                <w:rFonts w:cs="Arial"/>
                <w:b/>
                <w:sz w:val="20"/>
              </w:rPr>
            </w:pPr>
            <w:r>
              <w:rPr>
                <w:rFonts w:cs="Arial"/>
                <w:b/>
                <w:sz w:val="20"/>
              </w:rPr>
              <w:t>(€)</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szCs w:val="22"/>
              </w:rPr>
            </w:pPr>
            <w:r>
              <w:rPr>
                <w:rFonts w:cs="Arial"/>
                <w:b/>
                <w:szCs w:val="22"/>
              </w:rPr>
              <w:t>Α</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szCs w:val="22"/>
              </w:rPr>
            </w:pPr>
            <w:r>
              <w:rPr>
                <w:rFonts w:cs="Arial"/>
                <w:b/>
                <w:szCs w:val="22"/>
              </w:rPr>
              <w:t>ΔΕ ΣΠΑΡΤΙΑΤΩΝ</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79" w:right="-108"/>
              <w:jc w:val="both"/>
              <w:outlineLvl w:val="0"/>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82"/>
              <w:jc w:val="both"/>
              <w:outlineLvl w:val="0"/>
              <w:rPr>
                <w:rFonts w:cs="Arial"/>
                <w:b/>
                <w:sz w:val="20"/>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5"/>
              <w:jc w:val="both"/>
              <w:outlineLvl w:val="0"/>
              <w:rPr>
                <w:rFonts w:cs="Arial"/>
                <w:b/>
                <w:sz w:val="20"/>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sz w:val="20"/>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43"/>
              <w:jc w:val="both"/>
              <w:outlineLvl w:val="0"/>
              <w:rPr>
                <w:rFonts w:cs="Arial"/>
                <w:b/>
                <w:sz w:val="20"/>
              </w:rPr>
            </w:pP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bookmarkStart w:id="27" w:name="_Hlk495868746"/>
          </w:p>
          <w:p w:rsidR="00DA6627" w:rsidRDefault="00DA6627" w:rsidP="00EA384B">
            <w:pPr>
              <w:widowControl w:val="0"/>
              <w:jc w:val="both"/>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jc w:val="both"/>
              <w:rPr>
                <w:rFonts w:cs="Arial"/>
                <w:b/>
                <w:spacing w:val="-3"/>
                <w:szCs w:val="22"/>
              </w:rPr>
            </w:pPr>
            <w:r>
              <w:rPr>
                <w:rFonts w:cs="Arial"/>
                <w:spacing w:val="-3"/>
                <w:szCs w:val="22"/>
              </w:rPr>
              <w:t>Φορτωτής ελαστιχοφόρος</w:t>
            </w:r>
            <w:r>
              <w:rPr>
                <w:rFonts w:cs="Arial"/>
                <w:b/>
                <w:szCs w:val="22"/>
              </w:rPr>
              <w:t xml:space="preserve"> </w:t>
            </w:r>
            <w:r>
              <w:rPr>
                <w:rFonts w:cs="Arial"/>
                <w:spacing w:val="-3"/>
                <w:szCs w:val="22"/>
              </w:rPr>
              <w:t xml:space="preserve">ισχύος 100 </w:t>
            </w:r>
            <w:r>
              <w:rPr>
                <w:rFonts w:cs="Arial"/>
                <w:spacing w:val="-3"/>
                <w:szCs w:val="22"/>
                <w:lang w:val="en-US"/>
              </w:rPr>
              <w:t>HP</w:t>
            </w:r>
            <w:r w:rsidRPr="00DC28A0">
              <w:rPr>
                <w:rFonts w:cs="Arial"/>
                <w:spacing w:val="-3"/>
                <w:szCs w:val="22"/>
              </w:rPr>
              <w:t xml:space="preserve"> </w:t>
            </w:r>
            <w:r>
              <w:rPr>
                <w:rFonts w:cs="Arial"/>
                <w:spacing w:val="-3"/>
                <w:szCs w:val="22"/>
              </w:rPr>
              <w:t xml:space="preserve">και άνω </w:t>
            </w:r>
          </w:p>
          <w:p w:rsidR="00DA6627" w:rsidRDefault="00DA6627" w:rsidP="00EA384B">
            <w:pPr>
              <w:widowControl w:val="0"/>
              <w:ind w:right="-360"/>
              <w:jc w:val="both"/>
              <w:outlineLvl w:val="0"/>
              <w:rPr>
                <w:rFonts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6"/>
              <w:jc w:val="both"/>
              <w:outlineLvl w:val="0"/>
              <w:rPr>
                <w:rFonts w:cs="Arial"/>
                <w:b/>
              </w:rPr>
            </w:pPr>
          </w:p>
          <w:p w:rsidR="00DA6627" w:rsidRDefault="00DA6627" w:rsidP="00EA384B">
            <w:pPr>
              <w:widowControl w:val="0"/>
              <w:ind w:right="-156"/>
              <w:jc w:val="both"/>
              <w:outlineLvl w:val="0"/>
              <w:rPr>
                <w:rFonts w:cs="Arial"/>
                <w:b/>
              </w:rPr>
            </w:pPr>
            <w:r>
              <w:rPr>
                <w:rFonts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08"/>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4C7225" w:rsidRDefault="00DA6627" w:rsidP="00EA384B">
            <w:pPr>
              <w:widowControl w:val="0"/>
              <w:tabs>
                <w:tab w:val="left" w:pos="240"/>
                <w:tab w:val="center" w:pos="737"/>
              </w:tabs>
              <w:ind w:right="-360"/>
              <w:jc w:val="both"/>
              <w:outlineLvl w:val="0"/>
              <w:rPr>
                <w:rFonts w:cs="Arial"/>
                <w:b/>
                <w:lang w:val="en-US"/>
              </w:rPr>
            </w:pPr>
            <w:r>
              <w:rPr>
                <w:rFonts w:cs="Arial"/>
                <w:b/>
              </w:rPr>
              <w:tab/>
            </w:r>
            <w:r>
              <w:rPr>
                <w:rFonts w:cs="Arial"/>
                <w:b/>
                <w:lang w:val="en-US"/>
              </w:rPr>
              <w:t>215,00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525"/>
                <w:tab w:val="center" w:pos="778"/>
              </w:tabs>
              <w:ind w:left="-92" w:right="-86"/>
              <w:jc w:val="both"/>
              <w:outlineLvl w:val="0"/>
              <w:rPr>
                <w:rFonts w:cs="Arial"/>
                <w:b/>
              </w:rPr>
            </w:pPr>
            <w:r>
              <w:rPr>
                <w:rFonts w:cs="Arial"/>
                <w:b/>
              </w:rPr>
              <w:t>45,00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4C7225" w:rsidRDefault="00DA6627" w:rsidP="00EA384B">
            <w:pPr>
              <w:widowControl w:val="0"/>
              <w:ind w:left="-92" w:right="-86"/>
              <w:jc w:val="both"/>
              <w:outlineLvl w:val="0"/>
              <w:rPr>
                <w:rFonts w:cs="Arial"/>
                <w:b/>
                <w:lang w:val="en-US"/>
              </w:rPr>
            </w:pPr>
            <w:r>
              <w:rPr>
                <w:rFonts w:cs="Arial"/>
                <w:b/>
                <w:lang w:val="en-US"/>
              </w:rPr>
              <w:t>9675,00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Ελαστικοφορος φορτωτής π ισχύος κάτω των 100ΗΡ</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27,00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30,00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810,00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ΑΘΡΟΙΣΜΑ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4C7225" w:rsidRDefault="00DA6627" w:rsidP="00EA384B">
            <w:pPr>
              <w:widowControl w:val="0"/>
              <w:ind w:left="-92" w:right="-86"/>
              <w:jc w:val="both"/>
              <w:outlineLvl w:val="0"/>
              <w:rPr>
                <w:rFonts w:cs="Arial"/>
                <w:b/>
                <w:lang w:val="en-US"/>
              </w:rPr>
            </w:pPr>
            <w:r>
              <w:rPr>
                <w:rFonts w:cs="Arial"/>
                <w:b/>
                <w:lang w:val="en-US"/>
              </w:rPr>
              <w:t>10485,00</w:t>
            </w:r>
          </w:p>
        </w:tc>
      </w:tr>
      <w:bookmarkEnd w:id="27"/>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Β</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ΔΕ ΘΕΡΑΠΝΩΝ</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Pr="00147B59" w:rsidRDefault="00DA6627" w:rsidP="00EA384B">
            <w:pPr>
              <w:widowControl w:val="0"/>
              <w:jc w:val="both"/>
              <w:rPr>
                <w:rFonts w:cs="Arial"/>
                <w:b/>
                <w:spacing w:val="-3"/>
                <w:szCs w:val="22"/>
              </w:rPr>
            </w:pPr>
            <w:r>
              <w:rPr>
                <w:rFonts w:cs="Arial"/>
                <w:spacing w:val="-3"/>
                <w:szCs w:val="22"/>
              </w:rPr>
              <w:t>Φορτωτής ελαστιχοφόρος</w:t>
            </w:r>
            <w:r>
              <w:rPr>
                <w:rFonts w:cs="Arial"/>
                <w:b/>
                <w:szCs w:val="22"/>
              </w:rPr>
              <w:t xml:space="preserve"> </w:t>
            </w:r>
            <w:r>
              <w:rPr>
                <w:rFonts w:cs="Arial"/>
                <w:spacing w:val="-3"/>
                <w:szCs w:val="22"/>
              </w:rPr>
              <w:t xml:space="preserve">ισχύος 100 </w:t>
            </w:r>
            <w:r>
              <w:rPr>
                <w:rFonts w:cs="Arial"/>
                <w:spacing w:val="-3"/>
                <w:szCs w:val="22"/>
                <w:lang w:val="en-US"/>
              </w:rPr>
              <w:t>HP</w:t>
            </w:r>
            <w:r w:rsidRPr="00DC28A0">
              <w:rPr>
                <w:rFonts w:cs="Arial"/>
                <w:spacing w:val="-3"/>
                <w:szCs w:val="22"/>
              </w:rPr>
              <w:t xml:space="preserve"> </w:t>
            </w:r>
            <w:r>
              <w:rPr>
                <w:rFonts w:cs="Arial"/>
                <w:spacing w:val="-3"/>
                <w:szCs w:val="22"/>
              </w:rPr>
              <w:t xml:space="preserve">και άνω </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6"/>
              <w:jc w:val="both"/>
              <w:outlineLvl w:val="0"/>
              <w:rPr>
                <w:rFonts w:cs="Arial"/>
                <w:b/>
              </w:rPr>
            </w:pPr>
          </w:p>
          <w:p w:rsidR="00DA6627" w:rsidRDefault="00DA6627" w:rsidP="00EA384B">
            <w:pPr>
              <w:widowControl w:val="0"/>
              <w:ind w:right="-156"/>
              <w:jc w:val="both"/>
              <w:outlineLvl w:val="0"/>
              <w:rPr>
                <w:rFonts w:cs="Arial"/>
                <w:b/>
              </w:rPr>
            </w:pPr>
            <w:r>
              <w:rPr>
                <w:rFonts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08"/>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tabs>
                <w:tab w:val="left" w:pos="240"/>
                <w:tab w:val="center" w:pos="737"/>
              </w:tabs>
              <w:ind w:right="-360"/>
              <w:jc w:val="both"/>
              <w:outlineLvl w:val="0"/>
              <w:rPr>
                <w:rFonts w:cs="Arial"/>
                <w:b/>
                <w:lang w:val="en-US"/>
              </w:rPr>
            </w:pPr>
            <w:r>
              <w:rPr>
                <w:rFonts w:cs="Arial"/>
                <w:b/>
              </w:rPr>
              <w:tab/>
            </w:r>
            <w:r>
              <w:rPr>
                <w:rFonts w:cs="Arial"/>
                <w:b/>
                <w:lang w:val="en-US"/>
              </w:rPr>
              <w:t>143,00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525"/>
                <w:tab w:val="center" w:pos="778"/>
              </w:tabs>
              <w:ind w:left="-92" w:right="-86"/>
              <w:jc w:val="both"/>
              <w:outlineLvl w:val="0"/>
              <w:rPr>
                <w:rFonts w:cs="Arial"/>
                <w:b/>
              </w:rPr>
            </w:pPr>
            <w:r>
              <w:rPr>
                <w:rFonts w:cs="Arial"/>
                <w:b/>
              </w:rPr>
              <w:t>45,00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6435,00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Ελαστικοφορος φορτωτής πλαγίας ολίσθησης ισχυος κάτω των 100ΗΡ</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right="-360"/>
              <w:jc w:val="both"/>
              <w:outlineLvl w:val="0"/>
              <w:rPr>
                <w:rFonts w:cs="Arial"/>
                <w:b/>
                <w:lang w:val="en-US"/>
              </w:rPr>
            </w:pPr>
            <w:r>
              <w:rPr>
                <w:rFonts w:cs="Arial"/>
                <w:b/>
                <w:lang w:val="en-US"/>
              </w:rPr>
              <w:t>1,00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30,00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30,00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ΑΘΡΟΙΣΜΑ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6465,00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Γ</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ΔΕ ΠΕΛΛΑΝΑΣ</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Pr="00147B59" w:rsidRDefault="00DA6627" w:rsidP="00EA384B">
            <w:pPr>
              <w:widowControl w:val="0"/>
              <w:jc w:val="both"/>
              <w:rPr>
                <w:rFonts w:cs="Arial"/>
                <w:b/>
                <w:spacing w:val="-3"/>
                <w:szCs w:val="22"/>
              </w:rPr>
            </w:pPr>
            <w:r>
              <w:rPr>
                <w:rFonts w:cs="Arial"/>
                <w:spacing w:val="-3"/>
                <w:szCs w:val="22"/>
              </w:rPr>
              <w:t>Φορτωτής ελαστιχοφόρος</w:t>
            </w:r>
            <w:r>
              <w:rPr>
                <w:rFonts w:cs="Arial"/>
                <w:b/>
                <w:szCs w:val="22"/>
              </w:rPr>
              <w:t xml:space="preserve"> </w:t>
            </w:r>
            <w:r>
              <w:rPr>
                <w:rFonts w:cs="Arial"/>
                <w:spacing w:val="-3"/>
                <w:szCs w:val="22"/>
              </w:rPr>
              <w:t xml:space="preserve">ισχύος 100 </w:t>
            </w:r>
            <w:r>
              <w:rPr>
                <w:rFonts w:cs="Arial"/>
                <w:spacing w:val="-3"/>
                <w:szCs w:val="22"/>
                <w:lang w:val="en-US"/>
              </w:rPr>
              <w:t>HP</w:t>
            </w:r>
            <w:r w:rsidRPr="00DC28A0">
              <w:rPr>
                <w:rFonts w:cs="Arial"/>
                <w:spacing w:val="-3"/>
                <w:szCs w:val="22"/>
              </w:rPr>
              <w:t xml:space="preserve"> </w:t>
            </w:r>
            <w:r>
              <w:rPr>
                <w:rFonts w:cs="Arial"/>
                <w:spacing w:val="-3"/>
                <w:szCs w:val="22"/>
              </w:rPr>
              <w:t xml:space="preserve">και άνω </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6"/>
              <w:jc w:val="both"/>
              <w:outlineLvl w:val="0"/>
              <w:rPr>
                <w:rFonts w:cs="Arial"/>
                <w:b/>
              </w:rPr>
            </w:pPr>
          </w:p>
          <w:p w:rsidR="00DA6627" w:rsidRDefault="00DA6627" w:rsidP="00EA384B">
            <w:pPr>
              <w:widowControl w:val="0"/>
              <w:ind w:right="-156"/>
              <w:jc w:val="both"/>
              <w:outlineLvl w:val="0"/>
              <w:rPr>
                <w:rFonts w:cs="Arial"/>
                <w:b/>
              </w:rPr>
            </w:pPr>
            <w:r>
              <w:rPr>
                <w:rFonts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08"/>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tabs>
                <w:tab w:val="left" w:pos="240"/>
                <w:tab w:val="center" w:pos="737"/>
              </w:tabs>
              <w:ind w:right="-360"/>
              <w:jc w:val="both"/>
              <w:outlineLvl w:val="0"/>
              <w:rPr>
                <w:rFonts w:cs="Arial"/>
                <w:b/>
                <w:lang w:val="en-US"/>
              </w:rPr>
            </w:pPr>
            <w:r>
              <w:rPr>
                <w:rFonts w:cs="Arial"/>
                <w:b/>
              </w:rPr>
              <w:tab/>
            </w:r>
            <w:r>
              <w:rPr>
                <w:rFonts w:cs="Arial"/>
                <w:b/>
                <w:lang w:val="en-US"/>
              </w:rPr>
              <w:t>143,00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525"/>
                <w:tab w:val="center" w:pos="778"/>
              </w:tabs>
              <w:ind w:left="-92" w:right="-86"/>
              <w:jc w:val="both"/>
              <w:outlineLvl w:val="0"/>
              <w:rPr>
                <w:rFonts w:cs="Arial"/>
                <w:b/>
              </w:rPr>
            </w:pPr>
            <w:r>
              <w:rPr>
                <w:rFonts w:cs="Arial"/>
                <w:b/>
              </w:rPr>
              <w:t>45,00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6435,00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Ελαστικοφορος φορτωτής πλαγίας ολίσθησης ισχυος κάτω των 100ΗΡ</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right="-360"/>
              <w:jc w:val="both"/>
              <w:outlineLvl w:val="0"/>
              <w:rPr>
                <w:rFonts w:cs="Arial"/>
                <w:b/>
                <w:lang w:val="en-US"/>
              </w:rPr>
            </w:pPr>
            <w:r>
              <w:rPr>
                <w:rFonts w:cs="Arial"/>
                <w:b/>
                <w:lang w:val="en-US"/>
              </w:rPr>
              <w:t>1,00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30,00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30,00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lang w:val="en-US"/>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ΑΘΡΟΙΣΜΑ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lang w:val="en-US"/>
              </w:rPr>
            </w:pPr>
            <w:r>
              <w:rPr>
                <w:rFonts w:cs="Arial"/>
                <w:b/>
                <w:lang w:val="en-US"/>
              </w:rPr>
              <w:t>6465,00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Δ</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ΔΕ ΟΙΝΟΥΝΤΟΣ</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jc w:val="both"/>
              <w:rPr>
                <w:rFonts w:cs="Arial"/>
                <w:b/>
                <w:spacing w:val="-3"/>
                <w:szCs w:val="22"/>
              </w:rPr>
            </w:pPr>
            <w:r>
              <w:rPr>
                <w:rFonts w:cs="Arial"/>
                <w:spacing w:val="-3"/>
                <w:szCs w:val="22"/>
              </w:rPr>
              <w:t>Φορτωτής ελαστιχοφόρος</w:t>
            </w:r>
            <w:r>
              <w:rPr>
                <w:rFonts w:cs="Arial"/>
                <w:b/>
                <w:szCs w:val="22"/>
              </w:rPr>
              <w:t xml:space="preserve"> </w:t>
            </w:r>
            <w:r>
              <w:rPr>
                <w:rFonts w:cs="Arial"/>
                <w:spacing w:val="-3"/>
                <w:szCs w:val="22"/>
              </w:rPr>
              <w:t xml:space="preserve">ισχύος 100 </w:t>
            </w:r>
            <w:r>
              <w:rPr>
                <w:rFonts w:cs="Arial"/>
                <w:spacing w:val="-3"/>
                <w:szCs w:val="22"/>
                <w:lang w:val="en-US"/>
              </w:rPr>
              <w:t>HP</w:t>
            </w:r>
            <w:r w:rsidRPr="00DC28A0">
              <w:rPr>
                <w:rFonts w:cs="Arial"/>
                <w:spacing w:val="-3"/>
                <w:szCs w:val="22"/>
              </w:rPr>
              <w:t xml:space="preserve"> </w:t>
            </w:r>
            <w:r>
              <w:rPr>
                <w:rFonts w:cs="Arial"/>
                <w:spacing w:val="-3"/>
                <w:szCs w:val="22"/>
              </w:rPr>
              <w:t xml:space="preserve">και άνω </w:t>
            </w:r>
          </w:p>
          <w:p w:rsidR="00DA6627" w:rsidRDefault="00DA6627" w:rsidP="00EA384B">
            <w:pPr>
              <w:widowControl w:val="0"/>
              <w:ind w:right="-360"/>
              <w:jc w:val="both"/>
              <w:outlineLvl w:val="0"/>
              <w:rPr>
                <w:rFonts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6"/>
              <w:jc w:val="both"/>
              <w:outlineLvl w:val="0"/>
              <w:rPr>
                <w:rFonts w:cs="Arial"/>
                <w:b/>
              </w:rPr>
            </w:pPr>
          </w:p>
          <w:p w:rsidR="00DA6627" w:rsidRDefault="00DA6627" w:rsidP="00EA384B">
            <w:pPr>
              <w:widowControl w:val="0"/>
              <w:ind w:right="-156"/>
              <w:jc w:val="both"/>
              <w:outlineLvl w:val="0"/>
              <w:rPr>
                <w:rFonts w:cs="Arial"/>
                <w:b/>
              </w:rPr>
            </w:pPr>
            <w:r>
              <w:rPr>
                <w:rFonts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08"/>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tabs>
                <w:tab w:val="left" w:pos="240"/>
                <w:tab w:val="center" w:pos="737"/>
              </w:tabs>
              <w:ind w:right="-360"/>
              <w:jc w:val="both"/>
              <w:outlineLvl w:val="0"/>
              <w:rPr>
                <w:rFonts w:cs="Arial"/>
                <w:b/>
                <w:lang w:val="en-US"/>
              </w:rPr>
            </w:pPr>
            <w:r>
              <w:rPr>
                <w:rFonts w:cs="Arial"/>
                <w:b/>
              </w:rPr>
              <w:tab/>
            </w:r>
            <w:r>
              <w:rPr>
                <w:rFonts w:cs="Arial"/>
                <w:b/>
                <w:lang w:val="en-US"/>
              </w:rPr>
              <w:t>143,00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525"/>
                <w:tab w:val="center" w:pos="778"/>
              </w:tabs>
              <w:ind w:left="-92" w:right="-86"/>
              <w:jc w:val="both"/>
              <w:outlineLvl w:val="0"/>
              <w:rPr>
                <w:rFonts w:cs="Arial"/>
                <w:b/>
              </w:rPr>
            </w:pPr>
            <w:r>
              <w:rPr>
                <w:rFonts w:cs="Arial"/>
                <w:b/>
              </w:rPr>
              <w:t>45,00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6435,00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Ελαστικοφορος φορτωτής πλαγίας ολίσθησης ισχυος κάτω των 100ΗΡ</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lang w:val="en-US"/>
              </w:rPr>
              <w:t>1</w:t>
            </w:r>
            <w:r>
              <w:rPr>
                <w:rFonts w:cs="Arial"/>
                <w:b/>
              </w:rPr>
              <w:t>,00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30,00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30,00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ΑΘΡΟΙΣΜΑ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ind w:left="-92" w:right="-86"/>
              <w:jc w:val="both"/>
              <w:outlineLvl w:val="0"/>
              <w:rPr>
                <w:rFonts w:cs="Arial"/>
                <w:b/>
                <w:lang w:val="en-US"/>
              </w:rPr>
            </w:pPr>
            <w:r>
              <w:rPr>
                <w:rFonts w:cs="Arial"/>
                <w:b/>
                <w:lang w:val="en-US"/>
              </w:rPr>
              <w:t>6465,00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Ε</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ΚΑΡΥΩΝ</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jc w:val="both"/>
              <w:rPr>
                <w:rFonts w:cs="Arial"/>
                <w:b/>
                <w:spacing w:val="-3"/>
                <w:szCs w:val="22"/>
              </w:rPr>
            </w:pPr>
            <w:r>
              <w:rPr>
                <w:rFonts w:cs="Arial"/>
                <w:spacing w:val="-3"/>
                <w:szCs w:val="22"/>
              </w:rPr>
              <w:t>Φορτωτής ελαστιχοφόρος</w:t>
            </w:r>
            <w:r>
              <w:rPr>
                <w:rFonts w:cs="Arial"/>
                <w:b/>
                <w:szCs w:val="22"/>
              </w:rPr>
              <w:t xml:space="preserve"> </w:t>
            </w:r>
            <w:r>
              <w:rPr>
                <w:rFonts w:cs="Arial"/>
                <w:spacing w:val="-3"/>
                <w:szCs w:val="22"/>
              </w:rPr>
              <w:t xml:space="preserve">ισχύος 100 </w:t>
            </w:r>
            <w:r>
              <w:rPr>
                <w:rFonts w:cs="Arial"/>
                <w:spacing w:val="-3"/>
                <w:szCs w:val="22"/>
                <w:lang w:val="en-US"/>
              </w:rPr>
              <w:t>HP</w:t>
            </w:r>
            <w:r w:rsidRPr="00DC28A0">
              <w:rPr>
                <w:rFonts w:cs="Arial"/>
                <w:spacing w:val="-3"/>
                <w:szCs w:val="22"/>
              </w:rPr>
              <w:t xml:space="preserve"> </w:t>
            </w:r>
            <w:r>
              <w:rPr>
                <w:rFonts w:cs="Arial"/>
                <w:spacing w:val="-3"/>
                <w:szCs w:val="22"/>
              </w:rPr>
              <w:t xml:space="preserve">και άνω </w:t>
            </w:r>
          </w:p>
          <w:p w:rsidR="00DA6627" w:rsidRDefault="00DA6627" w:rsidP="00EA384B">
            <w:pPr>
              <w:widowControl w:val="0"/>
              <w:ind w:right="-360"/>
              <w:jc w:val="both"/>
              <w:outlineLvl w:val="0"/>
              <w:rPr>
                <w:rFonts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6"/>
              <w:jc w:val="both"/>
              <w:outlineLvl w:val="0"/>
              <w:rPr>
                <w:rFonts w:cs="Arial"/>
                <w:b/>
              </w:rPr>
            </w:pPr>
          </w:p>
          <w:p w:rsidR="00DA6627" w:rsidRDefault="00DA6627" w:rsidP="00EA384B">
            <w:pPr>
              <w:widowControl w:val="0"/>
              <w:ind w:right="-156"/>
              <w:jc w:val="both"/>
              <w:outlineLvl w:val="0"/>
              <w:rPr>
                <w:rFonts w:cs="Arial"/>
                <w:b/>
              </w:rPr>
            </w:pPr>
            <w:r>
              <w:rPr>
                <w:rFonts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08"/>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240"/>
                <w:tab w:val="center" w:pos="737"/>
              </w:tabs>
              <w:ind w:right="-360"/>
              <w:jc w:val="both"/>
              <w:outlineLvl w:val="0"/>
              <w:rPr>
                <w:rFonts w:cs="Arial"/>
                <w:b/>
              </w:rPr>
            </w:pPr>
            <w:r>
              <w:rPr>
                <w:rFonts w:cs="Arial"/>
                <w:b/>
              </w:rPr>
              <w:tab/>
            </w:r>
            <w:r>
              <w:rPr>
                <w:rFonts w:cs="Arial"/>
                <w:b/>
                <w:lang w:val="en-US"/>
              </w:rPr>
              <w:t>52</w:t>
            </w:r>
            <w:r>
              <w:rPr>
                <w:rFonts w:cs="Arial"/>
                <w:b/>
              </w:rPr>
              <w:t>,00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525"/>
                <w:tab w:val="center" w:pos="778"/>
              </w:tabs>
              <w:ind w:left="-92" w:right="-86"/>
              <w:jc w:val="both"/>
              <w:outlineLvl w:val="0"/>
              <w:rPr>
                <w:rFonts w:cs="Arial"/>
                <w:b/>
              </w:rPr>
            </w:pPr>
            <w:r>
              <w:rPr>
                <w:rFonts w:cs="Arial"/>
                <w:b/>
              </w:rPr>
              <w:t>45,00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2340,00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Ελαστικοφορος φορτωτή ισχυος κάτω των 100ΗΡ</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lang w:val="en-US"/>
              </w:rPr>
              <w:t>2</w:t>
            </w:r>
            <w:r>
              <w:rPr>
                <w:rFonts w:cs="Arial"/>
                <w:b/>
              </w:rPr>
              <w:t>,00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30,00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lang w:val="en-US"/>
              </w:rPr>
              <w:t>60</w:t>
            </w:r>
            <w:r>
              <w:rPr>
                <w:rFonts w:cs="Arial"/>
                <w:b/>
              </w:rPr>
              <w:t>,00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lang w:val="en-US"/>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ΑΘΡΟΙΣΜΑ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lang w:val="en-US"/>
              </w:rPr>
            </w:pPr>
            <w:r>
              <w:rPr>
                <w:rFonts w:cs="Arial"/>
                <w:b/>
                <w:lang w:val="en-US"/>
              </w:rPr>
              <w:t>2400,00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ΣΤ</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Pr="007D64BA" w:rsidRDefault="00DA6627" w:rsidP="00EA384B">
            <w:pPr>
              <w:widowControl w:val="0"/>
              <w:ind w:right="-360"/>
              <w:jc w:val="both"/>
              <w:outlineLvl w:val="0"/>
              <w:rPr>
                <w:rFonts w:cs="Arial"/>
                <w:b/>
              </w:rPr>
            </w:pPr>
            <w:r w:rsidRPr="007D64BA">
              <w:rPr>
                <w:rFonts w:cs="Arial"/>
                <w:b/>
              </w:rPr>
              <w:t>ΔΕ ΜΥΣΤΡΑ</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4414F" w:rsidRDefault="00DA6627" w:rsidP="00EA384B">
            <w:pPr>
              <w:widowControl w:val="0"/>
              <w:ind w:left="-92" w:right="-86"/>
              <w:jc w:val="both"/>
              <w:outlineLvl w:val="0"/>
              <w:rPr>
                <w:rFonts w:cs="Arial"/>
                <w:b/>
                <w:lang w:val="en-US"/>
              </w:rPr>
            </w:pPr>
            <w:r>
              <w:rPr>
                <w:rFonts w:cs="Arial"/>
                <w:b/>
                <w:lang w:val="en-US"/>
              </w:rPr>
              <w:t xml:space="preserve"> </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jc w:val="both"/>
              <w:rPr>
                <w:rFonts w:cs="Arial"/>
                <w:b/>
                <w:spacing w:val="-3"/>
                <w:szCs w:val="22"/>
              </w:rPr>
            </w:pPr>
            <w:r>
              <w:rPr>
                <w:rFonts w:cs="Arial"/>
                <w:spacing w:val="-3"/>
                <w:szCs w:val="22"/>
              </w:rPr>
              <w:t>Φορτωτής ελαστιχοφόρος</w:t>
            </w:r>
            <w:r>
              <w:rPr>
                <w:rFonts w:cs="Arial"/>
                <w:b/>
                <w:szCs w:val="22"/>
              </w:rPr>
              <w:t xml:space="preserve"> </w:t>
            </w:r>
            <w:r>
              <w:rPr>
                <w:rFonts w:cs="Arial"/>
                <w:spacing w:val="-3"/>
                <w:szCs w:val="22"/>
              </w:rPr>
              <w:t xml:space="preserve">ισχύος 100 </w:t>
            </w:r>
            <w:r>
              <w:rPr>
                <w:rFonts w:cs="Arial"/>
                <w:spacing w:val="-3"/>
                <w:szCs w:val="22"/>
                <w:lang w:val="en-US"/>
              </w:rPr>
              <w:t>HP</w:t>
            </w:r>
            <w:r w:rsidRPr="00DC28A0">
              <w:rPr>
                <w:rFonts w:cs="Arial"/>
                <w:spacing w:val="-3"/>
                <w:szCs w:val="22"/>
              </w:rPr>
              <w:t xml:space="preserve"> </w:t>
            </w:r>
            <w:r>
              <w:rPr>
                <w:rFonts w:cs="Arial"/>
                <w:spacing w:val="-3"/>
                <w:szCs w:val="22"/>
              </w:rPr>
              <w:t xml:space="preserve">και άνω </w:t>
            </w:r>
          </w:p>
          <w:p w:rsidR="00DA6627" w:rsidRDefault="00DA6627" w:rsidP="00EA384B">
            <w:pPr>
              <w:widowControl w:val="0"/>
              <w:ind w:right="-360"/>
              <w:jc w:val="both"/>
              <w:outlineLvl w:val="0"/>
              <w:rPr>
                <w:rFonts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6"/>
              <w:jc w:val="both"/>
              <w:outlineLvl w:val="0"/>
              <w:rPr>
                <w:rFonts w:cs="Arial"/>
                <w:b/>
              </w:rPr>
            </w:pPr>
          </w:p>
          <w:p w:rsidR="00DA6627" w:rsidRDefault="00DA6627" w:rsidP="00EA384B">
            <w:pPr>
              <w:widowControl w:val="0"/>
              <w:ind w:right="-156"/>
              <w:jc w:val="both"/>
              <w:outlineLvl w:val="0"/>
              <w:rPr>
                <w:rFonts w:cs="Arial"/>
                <w:b/>
              </w:rPr>
            </w:pPr>
            <w:r>
              <w:rPr>
                <w:rFonts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08"/>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tabs>
                <w:tab w:val="left" w:pos="240"/>
                <w:tab w:val="center" w:pos="737"/>
              </w:tabs>
              <w:ind w:right="-360"/>
              <w:jc w:val="both"/>
              <w:outlineLvl w:val="0"/>
              <w:rPr>
                <w:rFonts w:cs="Arial"/>
                <w:b/>
                <w:lang w:val="en-US"/>
              </w:rPr>
            </w:pPr>
            <w:r>
              <w:rPr>
                <w:rFonts w:cs="Arial"/>
                <w:b/>
              </w:rPr>
              <w:tab/>
            </w:r>
            <w:r>
              <w:rPr>
                <w:rFonts w:cs="Arial"/>
                <w:b/>
                <w:lang w:val="en-US"/>
              </w:rPr>
              <w:t>125,00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525"/>
                <w:tab w:val="center" w:pos="778"/>
              </w:tabs>
              <w:ind w:left="-92" w:right="-86"/>
              <w:jc w:val="both"/>
              <w:outlineLvl w:val="0"/>
              <w:rPr>
                <w:rFonts w:cs="Arial"/>
                <w:b/>
              </w:rPr>
            </w:pPr>
            <w:r>
              <w:rPr>
                <w:rFonts w:cs="Arial"/>
                <w:b/>
              </w:rPr>
              <w:t>45,00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ind w:left="-92" w:right="-86"/>
              <w:jc w:val="both"/>
              <w:outlineLvl w:val="0"/>
              <w:rPr>
                <w:rFonts w:cs="Arial"/>
                <w:b/>
                <w:lang w:val="en-US"/>
              </w:rPr>
            </w:pPr>
            <w:r>
              <w:rPr>
                <w:rFonts w:cs="Arial"/>
                <w:b/>
                <w:lang w:val="en-US"/>
              </w:rPr>
              <w:t>5625,00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Ελαστικοφορος φορτω</w:t>
            </w:r>
            <w:r w:rsidRPr="00B6082D">
              <w:rPr>
                <w:rFonts w:cs="Arial"/>
              </w:rPr>
              <w:t>τη</w:t>
            </w:r>
            <w:r>
              <w:rPr>
                <w:rFonts w:cs="Arial"/>
              </w:rPr>
              <w:t xml:space="preserve"> ισχυος κάτω των 100ΗΡ</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27,00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30,00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810,00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ind w:left="-92" w:right="-86"/>
              <w:jc w:val="both"/>
              <w:outlineLvl w:val="0"/>
              <w:rPr>
                <w:rFonts w:cs="Arial"/>
                <w:b/>
                <w:lang w:val="en-US"/>
              </w:rPr>
            </w:pPr>
            <w:r>
              <w:rPr>
                <w:rFonts w:cs="Arial"/>
                <w:b/>
                <w:lang w:val="en-US"/>
              </w:rPr>
              <w:t>ΑΘΡΟΙΣΜΑ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ind w:left="-92" w:right="-86"/>
              <w:jc w:val="both"/>
              <w:outlineLvl w:val="0"/>
              <w:rPr>
                <w:rFonts w:cs="Arial"/>
                <w:b/>
                <w:lang w:val="en-US"/>
              </w:rPr>
            </w:pPr>
            <w:r>
              <w:rPr>
                <w:rFonts w:cs="Arial"/>
                <w:b/>
                <w:lang w:val="en-US"/>
              </w:rPr>
              <w:t>6435,00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 xml:space="preserve">Ζ </w:t>
            </w: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ΔΕ ΦΑΡΙΔΟΣ</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jc w:val="both"/>
              <w:rPr>
                <w:rFonts w:cs="Arial"/>
                <w:b/>
                <w:spacing w:val="-3"/>
                <w:szCs w:val="22"/>
              </w:rPr>
            </w:pPr>
            <w:r>
              <w:rPr>
                <w:rFonts w:cs="Arial"/>
                <w:spacing w:val="-3"/>
                <w:szCs w:val="22"/>
              </w:rPr>
              <w:t>Φορτωτής ελαστιχοφόρος</w:t>
            </w:r>
            <w:r>
              <w:rPr>
                <w:rFonts w:cs="Arial"/>
                <w:b/>
                <w:szCs w:val="22"/>
              </w:rPr>
              <w:t xml:space="preserve"> </w:t>
            </w:r>
            <w:r>
              <w:rPr>
                <w:rFonts w:cs="Arial"/>
                <w:spacing w:val="-3"/>
                <w:szCs w:val="22"/>
              </w:rPr>
              <w:t xml:space="preserve">ισχύος 100 </w:t>
            </w:r>
            <w:r>
              <w:rPr>
                <w:rFonts w:cs="Arial"/>
                <w:spacing w:val="-3"/>
                <w:szCs w:val="22"/>
                <w:lang w:val="en-US"/>
              </w:rPr>
              <w:t>HP</w:t>
            </w:r>
            <w:r w:rsidRPr="00DC28A0">
              <w:rPr>
                <w:rFonts w:cs="Arial"/>
                <w:spacing w:val="-3"/>
                <w:szCs w:val="22"/>
              </w:rPr>
              <w:t xml:space="preserve"> </w:t>
            </w:r>
            <w:r>
              <w:rPr>
                <w:rFonts w:cs="Arial"/>
                <w:spacing w:val="-3"/>
                <w:szCs w:val="22"/>
              </w:rPr>
              <w:t xml:space="preserve">και άνω </w:t>
            </w:r>
          </w:p>
          <w:p w:rsidR="00DA6627" w:rsidRDefault="00DA6627" w:rsidP="00EA384B">
            <w:pPr>
              <w:widowControl w:val="0"/>
              <w:ind w:right="-360"/>
              <w:jc w:val="both"/>
              <w:outlineLvl w:val="0"/>
              <w:rPr>
                <w:rFonts w:cs="Arial"/>
                <w:b/>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56"/>
              <w:jc w:val="both"/>
              <w:outlineLvl w:val="0"/>
              <w:rPr>
                <w:rFonts w:cs="Arial"/>
                <w:b/>
              </w:rPr>
            </w:pPr>
          </w:p>
          <w:p w:rsidR="00DA6627" w:rsidRDefault="00DA6627" w:rsidP="00EA384B">
            <w:pPr>
              <w:widowControl w:val="0"/>
              <w:ind w:right="-156"/>
              <w:jc w:val="both"/>
              <w:outlineLvl w:val="0"/>
              <w:rPr>
                <w:rFonts w:cs="Arial"/>
                <w:b/>
              </w:rPr>
            </w:pPr>
            <w:r>
              <w:rPr>
                <w:rFonts w:cs="Arial"/>
                <w:b/>
              </w:rPr>
              <w:t>1</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08"/>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tabs>
                <w:tab w:val="left" w:pos="240"/>
                <w:tab w:val="center" w:pos="737"/>
              </w:tabs>
              <w:ind w:right="-360"/>
              <w:jc w:val="both"/>
              <w:outlineLvl w:val="0"/>
              <w:rPr>
                <w:rFonts w:cs="Arial"/>
                <w:b/>
                <w:lang w:val="en-US"/>
              </w:rPr>
            </w:pPr>
            <w:r>
              <w:rPr>
                <w:rFonts w:cs="Arial"/>
                <w:b/>
              </w:rPr>
              <w:tab/>
            </w:r>
            <w:r>
              <w:rPr>
                <w:rFonts w:cs="Arial"/>
                <w:b/>
                <w:lang w:val="en-US"/>
              </w:rPr>
              <w:t>125,00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tabs>
                <w:tab w:val="left" w:pos="525"/>
                <w:tab w:val="center" w:pos="778"/>
              </w:tabs>
              <w:ind w:left="-92" w:right="-86"/>
              <w:jc w:val="both"/>
              <w:outlineLvl w:val="0"/>
              <w:rPr>
                <w:rFonts w:cs="Arial"/>
                <w:b/>
              </w:rPr>
            </w:pPr>
            <w:r>
              <w:rPr>
                <w:rFonts w:cs="Arial"/>
                <w:b/>
              </w:rPr>
              <w:t>45,00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ind w:left="-92" w:right="-86"/>
              <w:jc w:val="both"/>
              <w:outlineLvl w:val="0"/>
              <w:rPr>
                <w:rFonts w:cs="Arial"/>
                <w:b/>
                <w:lang w:val="en-US"/>
              </w:rPr>
            </w:pPr>
            <w:r>
              <w:rPr>
                <w:rFonts w:cs="Arial"/>
                <w:b/>
                <w:lang w:val="en-US"/>
              </w:rPr>
              <w:t>5625,00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r>
              <w:rPr>
                <w:rFonts w:cs="Arial"/>
              </w:rPr>
              <w:t>Ελαστικοφορος φορτωτής  ισχυος κάτω των 100ΗΡ</w:t>
            </w: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w:t>
            </w: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ώρες</w:t>
            </w: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r>
              <w:rPr>
                <w:rFonts w:cs="Arial"/>
                <w:b/>
              </w:rPr>
              <w:t>27,00</w:t>
            </w: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30,00</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810,00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6E0217" w:rsidRDefault="00DA6627" w:rsidP="00EA384B">
            <w:pPr>
              <w:widowControl w:val="0"/>
              <w:ind w:left="-92" w:right="-86"/>
              <w:jc w:val="both"/>
              <w:outlineLvl w:val="0"/>
              <w:rPr>
                <w:rFonts w:cs="Arial"/>
                <w:b/>
                <w:lang w:val="en-US"/>
              </w:rPr>
            </w:pPr>
            <w:r>
              <w:rPr>
                <w:rFonts w:cs="Arial"/>
                <w:b/>
                <w:lang w:val="en-US"/>
              </w:rPr>
              <w:t>6435,00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p>
          <w:p w:rsidR="00DA6627" w:rsidRDefault="00DA6627" w:rsidP="00EA384B">
            <w:pPr>
              <w:widowControl w:val="0"/>
              <w:ind w:left="-92" w:right="-86"/>
              <w:jc w:val="both"/>
              <w:outlineLvl w:val="0"/>
              <w:rPr>
                <w:rFonts w:cs="Arial"/>
                <w:b/>
              </w:rPr>
            </w:pPr>
            <w:r>
              <w:rPr>
                <w:rFonts w:cs="Arial"/>
                <w:b/>
              </w:rPr>
              <w:t>Άθροισμα</w:t>
            </w:r>
          </w:p>
          <w:p w:rsidR="00DA6627" w:rsidRDefault="00DA6627" w:rsidP="00EA384B">
            <w:pPr>
              <w:widowControl w:val="0"/>
              <w:ind w:left="-92" w:right="-86"/>
              <w:jc w:val="both"/>
              <w:outlineLvl w:val="0"/>
              <w:rPr>
                <w:rFonts w:cs="Arial"/>
                <w:b/>
              </w:rPr>
            </w:pP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43"/>
              <w:jc w:val="both"/>
              <w:outlineLvl w:val="0"/>
              <w:rPr>
                <w:rFonts w:cs="Arial"/>
                <w:b/>
              </w:rPr>
            </w:pPr>
          </w:p>
          <w:p w:rsidR="00DA6627" w:rsidRPr="00A304A4" w:rsidRDefault="00DA6627" w:rsidP="00EA384B">
            <w:pPr>
              <w:widowControl w:val="0"/>
              <w:ind w:right="-143"/>
              <w:jc w:val="both"/>
              <w:outlineLvl w:val="0"/>
              <w:rPr>
                <w:rFonts w:cs="Arial"/>
                <w:b/>
                <w:lang w:val="en-US"/>
              </w:rPr>
            </w:pPr>
            <w:r>
              <w:rPr>
                <w:rFonts w:cs="Arial"/>
                <w:b/>
                <w:lang w:val="en-US"/>
              </w:rPr>
              <w:t>45150,00</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Στρογγ</w:t>
            </w:r>
            <w:r>
              <w:rPr>
                <w:rFonts w:cs="Arial"/>
                <w:b/>
                <w:lang w:val="en-US"/>
              </w:rPr>
              <w:t>/</w:t>
            </w:r>
            <w:r>
              <w:rPr>
                <w:rFonts w:cs="Arial"/>
                <w:b/>
              </w:rPr>
              <w:t>ποίηση</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A304A4" w:rsidRDefault="00DA6627" w:rsidP="00EA384B">
            <w:pPr>
              <w:widowControl w:val="0"/>
              <w:ind w:right="-143"/>
              <w:jc w:val="both"/>
              <w:outlineLvl w:val="0"/>
              <w:rPr>
                <w:rFonts w:cs="Arial"/>
                <w:b/>
                <w:lang w:val="en-US"/>
              </w:rPr>
            </w:pPr>
            <w:r>
              <w:rPr>
                <w:rFonts w:cs="Arial"/>
                <w:b/>
                <w:lang w:val="en-US"/>
              </w:rPr>
              <w:t>11,29</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Άθροισμα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B6082D" w:rsidRDefault="00DA6627" w:rsidP="00EA384B">
            <w:pPr>
              <w:widowControl w:val="0"/>
              <w:ind w:right="-143"/>
              <w:jc w:val="both"/>
              <w:outlineLvl w:val="0"/>
              <w:rPr>
                <w:rFonts w:cs="Arial"/>
                <w:b/>
                <w:lang w:val="en-US"/>
              </w:rPr>
            </w:pPr>
            <w:r>
              <w:rPr>
                <w:rFonts w:cs="Arial"/>
                <w:b/>
                <w:lang w:val="en-US"/>
              </w:rPr>
              <w:t>45161.29</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ΦΠΑ 2</w:t>
            </w:r>
            <w:r>
              <w:rPr>
                <w:rFonts w:cs="Arial"/>
                <w:b/>
                <w:lang w:val="en-US"/>
              </w:rPr>
              <w:t>4</w:t>
            </w:r>
            <w:r>
              <w:rPr>
                <w:rFonts w:cs="Arial"/>
                <w:b/>
              </w:rPr>
              <w:t>%</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Pr="00B6082D" w:rsidRDefault="00DA6627" w:rsidP="00EA384B">
            <w:pPr>
              <w:widowControl w:val="0"/>
              <w:ind w:right="-143"/>
              <w:jc w:val="both"/>
              <w:outlineLvl w:val="0"/>
              <w:rPr>
                <w:rFonts w:cs="Arial"/>
                <w:b/>
                <w:lang w:val="en-US"/>
              </w:rPr>
            </w:pPr>
            <w:r>
              <w:rPr>
                <w:rFonts w:cs="Arial"/>
                <w:b/>
                <w:lang w:val="en-US"/>
              </w:rPr>
              <w:t>10838,71</w:t>
            </w:r>
          </w:p>
        </w:tc>
      </w:tr>
      <w:tr w:rsidR="00DA6627" w:rsidTr="00EA384B">
        <w:trPr>
          <w:jc w:val="center"/>
        </w:trPr>
        <w:tc>
          <w:tcPr>
            <w:tcW w:w="127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szCs w:val="22"/>
              </w:rPr>
            </w:pPr>
          </w:p>
        </w:tc>
        <w:tc>
          <w:tcPr>
            <w:tcW w:w="1331"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360"/>
              <w:jc w:val="both"/>
              <w:outlineLvl w:val="0"/>
              <w:rPr>
                <w:rFonts w:cs="Arial"/>
                <w:b/>
                <w:szCs w:val="22"/>
              </w:rPr>
            </w:pPr>
          </w:p>
        </w:tc>
        <w:tc>
          <w:tcPr>
            <w:tcW w:w="177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left="-92" w:right="-86"/>
              <w:jc w:val="both"/>
              <w:outlineLvl w:val="0"/>
              <w:rPr>
                <w:rFonts w:cs="Arial"/>
                <w:b/>
              </w:rPr>
            </w:pPr>
            <w:r>
              <w:rPr>
                <w:rFonts w:cs="Arial"/>
                <w:b/>
              </w:rPr>
              <w:t>Γενικό Σύνολο με Φ.Π.Α</w:t>
            </w:r>
          </w:p>
        </w:tc>
        <w:tc>
          <w:tcPr>
            <w:tcW w:w="2028" w:type="dxa"/>
            <w:tcBorders>
              <w:top w:val="single" w:sz="4" w:space="0" w:color="auto"/>
              <w:left w:val="single" w:sz="4" w:space="0" w:color="auto"/>
              <w:bottom w:val="single" w:sz="4" w:space="0" w:color="auto"/>
              <w:right w:val="single" w:sz="4" w:space="0" w:color="auto"/>
            </w:tcBorders>
            <w:vAlign w:val="center"/>
          </w:tcPr>
          <w:p w:rsidR="00DA6627" w:rsidRDefault="00DA6627" w:rsidP="00EA384B">
            <w:pPr>
              <w:widowControl w:val="0"/>
              <w:ind w:right="-143"/>
              <w:jc w:val="both"/>
              <w:outlineLvl w:val="0"/>
              <w:rPr>
                <w:rFonts w:cs="Arial"/>
                <w:b/>
                <w:szCs w:val="22"/>
              </w:rPr>
            </w:pPr>
            <w:r>
              <w:rPr>
                <w:rFonts w:cs="Arial"/>
                <w:b/>
                <w:szCs w:val="22"/>
                <w:lang w:val="en-US"/>
              </w:rPr>
              <w:t>56000</w:t>
            </w:r>
            <w:r>
              <w:rPr>
                <w:rFonts w:cs="Arial"/>
                <w:b/>
                <w:szCs w:val="22"/>
              </w:rPr>
              <w:t>,00</w:t>
            </w:r>
          </w:p>
        </w:tc>
      </w:tr>
      <w:bookmarkEnd w:id="24"/>
      <w:bookmarkEnd w:id="25"/>
      <w:bookmarkEnd w:id="26"/>
    </w:tbl>
    <w:p w:rsidR="00DA6627" w:rsidRPr="0036619F" w:rsidRDefault="00DA6627" w:rsidP="00EA384B">
      <w:pPr>
        <w:jc w:val="both"/>
        <w:rPr>
          <w:rFonts w:cs="Arial"/>
          <w:b/>
          <w:szCs w:val="22"/>
        </w:rPr>
      </w:pPr>
    </w:p>
    <w:p w:rsidR="00DA6627" w:rsidRPr="0036619F" w:rsidRDefault="00DA6627" w:rsidP="00EA384B">
      <w:pPr>
        <w:ind w:right="-360"/>
        <w:jc w:val="both"/>
        <w:outlineLvl w:val="0"/>
        <w:rPr>
          <w:rFonts w:cs="Arial"/>
          <w:szCs w:val="22"/>
        </w:rPr>
      </w:pPr>
    </w:p>
    <w:tbl>
      <w:tblPr>
        <w:tblW w:w="9288" w:type="dxa"/>
        <w:tblInd w:w="108" w:type="dxa"/>
        <w:tblLook w:val="0000"/>
      </w:tblPr>
      <w:tblGrid>
        <w:gridCol w:w="5529"/>
        <w:gridCol w:w="3759"/>
      </w:tblGrid>
      <w:tr w:rsidR="00DA6627" w:rsidTr="00506AF0">
        <w:tc>
          <w:tcPr>
            <w:tcW w:w="5529"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Σπάρτη,      19    -10  -2017</w:t>
            </w:r>
          </w:p>
          <w:p w:rsidR="00DA6627" w:rsidRDefault="00DA6627" w:rsidP="00EA384B">
            <w:pPr>
              <w:shd w:val="clear" w:color="auto" w:fill="FFFFFF"/>
              <w:ind w:left="142" w:hanging="142"/>
              <w:jc w:val="both"/>
              <w:rPr>
                <w:rFonts w:cs="Arial"/>
              </w:rPr>
            </w:pPr>
            <w:r>
              <w:rPr>
                <w:rFonts w:cs="Arial"/>
              </w:rPr>
              <w:t>Ο Συντάξας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Αν. Καλαβρυτινός</w:t>
            </w:r>
          </w:p>
          <w:p w:rsidR="00DA6627" w:rsidRDefault="00DA6627" w:rsidP="00EA384B">
            <w:pPr>
              <w:shd w:val="clear" w:color="auto" w:fill="FFFFFF"/>
              <w:ind w:left="142" w:hanging="142"/>
              <w:jc w:val="both"/>
              <w:rPr>
                <w:rFonts w:cs="Arial"/>
              </w:rPr>
            </w:pPr>
            <w:r>
              <w:rPr>
                <w:rFonts w:cs="Arial"/>
              </w:rPr>
              <w:t xml:space="preserve">Μηχ/γος Μηχ/κος ΤΕ </w:t>
            </w:r>
          </w:p>
        </w:tc>
        <w:tc>
          <w:tcPr>
            <w:tcW w:w="3759"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Σπάρτη,      19    -   10  -2017</w:t>
            </w:r>
          </w:p>
          <w:p w:rsidR="00DA6627" w:rsidRDefault="00DA6627" w:rsidP="00EA384B">
            <w:pPr>
              <w:shd w:val="clear" w:color="auto" w:fill="FFFFFF"/>
              <w:ind w:left="142" w:hanging="142"/>
              <w:jc w:val="both"/>
              <w:rPr>
                <w:rFonts w:cs="Arial"/>
              </w:rPr>
            </w:pPr>
            <w:r>
              <w:rPr>
                <w:rFonts w:cs="Arial"/>
              </w:rPr>
              <w:t>Ο  Προϊστάμενος Τμήματος Έργων.</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sz w:val="20"/>
              </w:rPr>
            </w:pPr>
            <w:r>
              <w:rPr>
                <w:rFonts w:cs="Arial"/>
              </w:rPr>
              <w:t>Κων/νος Βαρζακάκος</w:t>
            </w:r>
          </w:p>
          <w:p w:rsidR="00DA6627" w:rsidRDefault="00DA6627" w:rsidP="00EA384B">
            <w:pPr>
              <w:shd w:val="clear" w:color="auto" w:fill="FFFFFF"/>
              <w:jc w:val="both"/>
              <w:rPr>
                <w:rFonts w:cs="Arial"/>
              </w:rPr>
            </w:pPr>
            <w:r>
              <w:rPr>
                <w:rFonts w:cs="Arial"/>
              </w:rPr>
              <w:t xml:space="preserve">Μηχανολόγος Μηχανικός </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ΘΕΩΡΗΘΗΚΕ</w:t>
            </w:r>
          </w:p>
          <w:p w:rsidR="00DA6627" w:rsidRDefault="00DA6627" w:rsidP="00EA384B">
            <w:pPr>
              <w:shd w:val="clear" w:color="auto" w:fill="FFFFFF"/>
              <w:ind w:left="142" w:hanging="142"/>
              <w:jc w:val="both"/>
              <w:rPr>
                <w:rFonts w:cs="Arial"/>
              </w:rPr>
            </w:pPr>
            <w:r>
              <w:rPr>
                <w:rFonts w:cs="Arial"/>
              </w:rPr>
              <w:t>Σπάρτη,    19     -   10  -2017</w:t>
            </w:r>
          </w:p>
          <w:p w:rsidR="00DA6627" w:rsidRPr="00D741E7" w:rsidRDefault="00DA6627" w:rsidP="00EA384B">
            <w:pPr>
              <w:shd w:val="clear" w:color="auto" w:fill="FFFFFF"/>
              <w:ind w:left="142" w:hanging="142"/>
              <w:jc w:val="both"/>
              <w:rPr>
                <w:rFonts w:cs="Arial"/>
              </w:rPr>
            </w:pPr>
            <w:r>
              <w:rPr>
                <w:rFonts w:cs="Arial"/>
              </w:rPr>
              <w:t xml:space="preserve">Ο  Προϊστάμενος </w:t>
            </w:r>
            <w:r w:rsidRPr="00D741E7">
              <w:rPr>
                <w:rFonts w:cs="Arial"/>
              </w:rPr>
              <w:t>Διεύθυνσης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sz w:val="20"/>
              </w:rPr>
            </w:pPr>
            <w:r>
              <w:rPr>
                <w:rFonts w:cs="Arial"/>
              </w:rPr>
              <w:t>Δημήτριος Λιακακος</w:t>
            </w:r>
          </w:p>
          <w:p w:rsidR="00DA6627" w:rsidRDefault="00DA6627" w:rsidP="00EA384B">
            <w:pPr>
              <w:shd w:val="clear" w:color="auto" w:fill="FFFFFF"/>
              <w:jc w:val="both"/>
              <w:rPr>
                <w:rFonts w:cs="Arial"/>
              </w:rPr>
            </w:pPr>
            <w:r>
              <w:rPr>
                <w:rFonts w:cs="Arial"/>
              </w:rPr>
              <w:t xml:space="preserve">Πολιτικός Μηχανικός </w:t>
            </w: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b/>
              </w:rPr>
            </w:pPr>
          </w:p>
        </w:tc>
      </w:tr>
    </w:tbl>
    <w:p w:rsidR="00DA6627" w:rsidRDefault="00DA6627" w:rsidP="00EA384B">
      <w:pPr>
        <w:shd w:val="clear" w:color="auto" w:fill="FFFFFF"/>
        <w:jc w:val="both"/>
      </w:pPr>
    </w:p>
    <w:p w:rsidR="00DA6627" w:rsidRDefault="00DA6627" w:rsidP="00EA384B">
      <w:pPr>
        <w:shd w:val="clear" w:color="auto" w:fill="FFFFFF"/>
        <w:jc w:val="both"/>
        <w:rPr>
          <w:rFonts w:ascii="Tahoma" w:hAnsi="Tahoma" w:cs="Tahoma"/>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tbl>
      <w:tblPr>
        <w:tblW w:w="10625" w:type="dxa"/>
        <w:tblLook w:val="01E0"/>
      </w:tblPr>
      <w:tblGrid>
        <w:gridCol w:w="5148"/>
        <w:gridCol w:w="5477"/>
      </w:tblGrid>
      <w:tr w:rsidR="00DA6627" w:rsidRPr="00546090" w:rsidTr="00506AF0">
        <w:trPr>
          <w:trHeight w:val="1369"/>
        </w:trPr>
        <w:tc>
          <w:tcPr>
            <w:tcW w:w="5148" w:type="dxa"/>
            <w:shd w:val="clear" w:color="auto" w:fill="auto"/>
          </w:tcPr>
          <w:p w:rsidR="00DA6627" w:rsidRPr="009B1128" w:rsidRDefault="00DA6627" w:rsidP="00EA384B">
            <w:pPr>
              <w:widowControl w:val="0"/>
              <w:autoSpaceDE w:val="0"/>
              <w:autoSpaceDN w:val="0"/>
              <w:adjustRightInd w:val="0"/>
              <w:jc w:val="both"/>
              <w:rPr>
                <w:rFonts w:cs="Arial"/>
                <w:b/>
              </w:rPr>
            </w:pPr>
            <w:r w:rsidRPr="009B1128">
              <w:rPr>
                <w:rFonts w:cs="Arial"/>
                <w:b/>
              </w:rPr>
              <w:lastRenderedPageBreak/>
              <w:t xml:space="preserve">ΕΛΛΗΝΙΚΗ ΔΗΜΟΚΡΑΤΙΑ                                                  </w:t>
            </w:r>
          </w:p>
          <w:p w:rsidR="00DA6627" w:rsidRPr="009B1128" w:rsidRDefault="00DA6627" w:rsidP="00EA384B">
            <w:pPr>
              <w:widowControl w:val="0"/>
              <w:autoSpaceDE w:val="0"/>
              <w:autoSpaceDN w:val="0"/>
              <w:adjustRightInd w:val="0"/>
              <w:jc w:val="both"/>
              <w:rPr>
                <w:rFonts w:cs="Arial"/>
                <w:b/>
              </w:rPr>
            </w:pPr>
            <w:r w:rsidRPr="009B1128">
              <w:rPr>
                <w:rFonts w:cs="Arial"/>
                <w:b/>
              </w:rPr>
              <w:t>ΝΟΜΟΣ ΛΑΚΩΝΙΑΣ</w:t>
            </w:r>
          </w:p>
          <w:p w:rsidR="00DA6627" w:rsidRPr="009B1128" w:rsidRDefault="00DA6627" w:rsidP="00EA384B">
            <w:pPr>
              <w:widowControl w:val="0"/>
              <w:autoSpaceDE w:val="0"/>
              <w:autoSpaceDN w:val="0"/>
              <w:adjustRightInd w:val="0"/>
              <w:jc w:val="both"/>
              <w:rPr>
                <w:rFonts w:cs="Arial"/>
                <w:b/>
              </w:rPr>
            </w:pPr>
            <w:r w:rsidRPr="009B1128">
              <w:rPr>
                <w:rFonts w:cs="Arial"/>
                <w:b/>
              </w:rPr>
              <w:t xml:space="preserve">ΔΗΜΟΥ ΣΠΑΡΤΗΣ   </w:t>
            </w:r>
          </w:p>
          <w:p w:rsidR="00DA6627" w:rsidRDefault="00DA6627" w:rsidP="00EA384B">
            <w:pPr>
              <w:widowControl w:val="0"/>
              <w:autoSpaceDE w:val="0"/>
              <w:autoSpaceDN w:val="0"/>
              <w:adjustRightInd w:val="0"/>
              <w:jc w:val="both"/>
              <w:rPr>
                <w:rFonts w:cs="Arial"/>
                <w:b/>
              </w:rPr>
            </w:pPr>
            <w:r w:rsidRPr="009B1128">
              <w:rPr>
                <w:rFonts w:cs="Arial"/>
                <w:b/>
              </w:rPr>
              <w:t>Δ/ΝΣΗ</w:t>
            </w:r>
            <w:r>
              <w:rPr>
                <w:rFonts w:cs="Arial"/>
                <w:b/>
              </w:rPr>
              <w:t xml:space="preserve"> </w:t>
            </w:r>
            <w:r w:rsidRPr="009B1128">
              <w:rPr>
                <w:rFonts w:cs="Arial"/>
                <w:b/>
              </w:rPr>
              <w:t>ΤΕΧΝΙΚΩΝ ΥΠΗΡΕΣΙΩΝ,ΧΩΡΟΤΑΞΙΑΣ,</w:t>
            </w:r>
          </w:p>
          <w:p w:rsidR="00DA6627" w:rsidRPr="009B1128" w:rsidRDefault="00DA6627" w:rsidP="00EA384B">
            <w:pPr>
              <w:widowControl w:val="0"/>
              <w:autoSpaceDE w:val="0"/>
              <w:autoSpaceDN w:val="0"/>
              <w:adjustRightInd w:val="0"/>
              <w:jc w:val="both"/>
              <w:rPr>
                <w:rFonts w:cs="Arial"/>
                <w:b/>
              </w:rPr>
            </w:pPr>
            <w:r w:rsidRPr="009B1128">
              <w:rPr>
                <w:rFonts w:cs="Arial"/>
                <w:b/>
              </w:rPr>
              <w:t>ΥΠΗΡΕΣΙΑΣ ΔΟΜΗΣΗΣ ΚΑΙ ΠΕΡΙΒΑΛΛΟΝΤΟΣ</w:t>
            </w:r>
          </w:p>
          <w:p w:rsidR="00DA6627" w:rsidRDefault="00DA6627" w:rsidP="00EA384B">
            <w:pPr>
              <w:widowControl w:val="0"/>
              <w:autoSpaceDE w:val="0"/>
              <w:autoSpaceDN w:val="0"/>
              <w:adjustRightInd w:val="0"/>
              <w:jc w:val="both"/>
              <w:rPr>
                <w:rFonts w:cs="Arial"/>
                <w:b/>
              </w:rPr>
            </w:pPr>
            <w:r>
              <w:rPr>
                <w:rFonts w:cs="Arial"/>
                <w:b/>
              </w:rPr>
              <w:t>ΤΜΗΜΑ ΜΕΛΕΤΩΝ ΚΑΙ ΚΑΤΑΣΚΕΥΩΝ ΕΡΓΩΝ</w:t>
            </w:r>
          </w:p>
          <w:p w:rsidR="00DA6627" w:rsidRPr="00546090" w:rsidRDefault="00DA6627" w:rsidP="00EA384B">
            <w:pPr>
              <w:widowControl w:val="0"/>
              <w:autoSpaceDE w:val="0"/>
              <w:autoSpaceDN w:val="0"/>
              <w:adjustRightInd w:val="0"/>
              <w:jc w:val="both"/>
              <w:rPr>
                <w:rFonts w:cs="Arial"/>
                <w:sz w:val="24"/>
                <w:szCs w:val="24"/>
              </w:rPr>
            </w:pPr>
          </w:p>
        </w:tc>
        <w:tc>
          <w:tcPr>
            <w:tcW w:w="5477" w:type="dxa"/>
            <w:shd w:val="clear" w:color="auto" w:fill="auto"/>
          </w:tcPr>
          <w:p w:rsidR="00DA6627" w:rsidRPr="009B1128" w:rsidRDefault="00DA6627" w:rsidP="00EA384B">
            <w:pPr>
              <w:widowControl w:val="0"/>
              <w:autoSpaceDE w:val="0"/>
              <w:autoSpaceDN w:val="0"/>
              <w:adjustRightInd w:val="0"/>
              <w:jc w:val="both"/>
              <w:rPr>
                <w:rFonts w:cs="Arial"/>
                <w:b/>
              </w:rPr>
            </w:pPr>
            <w:r w:rsidRPr="009B1128">
              <w:rPr>
                <w:rFonts w:cs="Arial"/>
                <w:b/>
              </w:rPr>
              <w:t xml:space="preserve"> ΔΗΜΟΥ ΣΠΑΡΤΗΣ</w:t>
            </w:r>
          </w:p>
          <w:p w:rsidR="00DA6627" w:rsidRPr="009B1128" w:rsidRDefault="00DA6627" w:rsidP="00EA384B">
            <w:pPr>
              <w:widowControl w:val="0"/>
              <w:autoSpaceDE w:val="0"/>
              <w:autoSpaceDN w:val="0"/>
              <w:adjustRightInd w:val="0"/>
              <w:jc w:val="both"/>
              <w:rPr>
                <w:rFonts w:cs="Arial"/>
                <w:b/>
              </w:rPr>
            </w:pPr>
          </w:p>
          <w:p w:rsidR="00DA6627" w:rsidRDefault="00DA6627" w:rsidP="00EA384B">
            <w:pPr>
              <w:widowControl w:val="0"/>
              <w:autoSpaceDE w:val="0"/>
              <w:autoSpaceDN w:val="0"/>
              <w:adjustRightInd w:val="0"/>
              <w:jc w:val="both"/>
              <w:rPr>
                <w:rFonts w:cs="Arial"/>
                <w:b/>
              </w:rPr>
            </w:pPr>
            <w:r>
              <w:rPr>
                <w:rFonts w:cs="Arial"/>
                <w:b/>
              </w:rPr>
              <w:t>ΕΡΓΑΣΙΑ</w:t>
            </w:r>
            <w:r w:rsidRPr="009B1128">
              <w:rPr>
                <w:rFonts w:cs="Arial"/>
                <w:b/>
              </w:rPr>
              <w:t xml:space="preserve">: </w:t>
            </w:r>
            <w:r w:rsidRPr="00733868">
              <w:rPr>
                <w:rFonts w:cs="Arial"/>
                <w:b/>
              </w:rPr>
              <w:t>ΚΑΘΑΡΙΣΜΟΣ ΠΟΤΑΜΩΝ ΚΑΙ ΧΕΙΜΑΡΩΝ</w:t>
            </w:r>
          </w:p>
          <w:p w:rsidR="00DA6627" w:rsidRPr="009B1128" w:rsidRDefault="00DA6627" w:rsidP="00EA384B">
            <w:pPr>
              <w:widowControl w:val="0"/>
              <w:autoSpaceDE w:val="0"/>
              <w:autoSpaceDN w:val="0"/>
              <w:adjustRightInd w:val="0"/>
              <w:jc w:val="both"/>
              <w:rPr>
                <w:rFonts w:cs="Arial"/>
                <w:b/>
              </w:rPr>
            </w:pPr>
            <w:r w:rsidRPr="00733868">
              <w:rPr>
                <w:rFonts w:cs="Arial"/>
                <w:b/>
              </w:rPr>
              <w:t xml:space="preserve"> Δ</w:t>
            </w:r>
            <w:r>
              <w:rPr>
                <w:rFonts w:cs="Arial"/>
                <w:b/>
              </w:rPr>
              <w:t>ΗΜΟΥ ΣΠΑΡΤΗΣ</w:t>
            </w:r>
          </w:p>
          <w:p w:rsidR="00DA6627" w:rsidRPr="009B1128" w:rsidRDefault="00DA6627" w:rsidP="00EA384B">
            <w:pPr>
              <w:widowControl w:val="0"/>
              <w:autoSpaceDE w:val="0"/>
              <w:autoSpaceDN w:val="0"/>
              <w:adjustRightInd w:val="0"/>
              <w:jc w:val="both"/>
              <w:rPr>
                <w:rFonts w:cs="Arial"/>
                <w:b/>
              </w:rPr>
            </w:pPr>
          </w:p>
          <w:p w:rsidR="00DA6627" w:rsidRPr="00546090" w:rsidRDefault="00DA6627" w:rsidP="00EA384B">
            <w:pPr>
              <w:widowControl w:val="0"/>
              <w:tabs>
                <w:tab w:val="left" w:pos="1425"/>
              </w:tabs>
              <w:autoSpaceDE w:val="0"/>
              <w:autoSpaceDN w:val="0"/>
              <w:adjustRightInd w:val="0"/>
              <w:jc w:val="both"/>
              <w:rPr>
                <w:rFonts w:cs="Arial"/>
                <w:sz w:val="24"/>
                <w:szCs w:val="24"/>
              </w:rPr>
            </w:pPr>
            <w:r w:rsidRPr="009B1128">
              <w:rPr>
                <w:rFonts w:cs="Arial"/>
                <w:b/>
              </w:rPr>
              <w:t>ΑΡ.ΜΕΛ</w:t>
            </w:r>
            <w:r w:rsidRPr="009B1128">
              <w:rPr>
                <w:rFonts w:cs="Arial"/>
              </w:rPr>
              <w:t>.</w:t>
            </w:r>
            <w:r w:rsidRPr="009B1128">
              <w:rPr>
                <w:rFonts w:cs="Arial"/>
              </w:rPr>
              <w:tab/>
            </w:r>
            <w:r>
              <w:rPr>
                <w:rFonts w:cs="Arial"/>
              </w:rPr>
              <w:t>2017</w:t>
            </w:r>
            <w:r w:rsidRPr="009B1128">
              <w:rPr>
                <w:rFonts w:cs="Arial"/>
              </w:rPr>
              <w:t xml:space="preserve">    /</w:t>
            </w:r>
            <w:r>
              <w:rPr>
                <w:rFonts w:cs="Arial"/>
              </w:rPr>
              <w:t>111</w:t>
            </w:r>
          </w:p>
        </w:tc>
      </w:tr>
    </w:tbl>
    <w:p w:rsidR="00DA6627" w:rsidRDefault="00DA6627" w:rsidP="00EA384B">
      <w:pPr>
        <w:pStyle w:val="a4"/>
        <w:spacing w:line="235" w:lineRule="exact"/>
        <w:jc w:val="both"/>
        <w:rPr>
          <w:rFonts w:ascii="Calibri" w:hAnsi="Calibri"/>
          <w:b/>
          <w:bCs/>
          <w:sz w:val="20"/>
          <w:szCs w:val="20"/>
          <w:u w:val="single"/>
        </w:rPr>
      </w:pPr>
    </w:p>
    <w:p w:rsidR="00DA6627" w:rsidRDefault="00DA6627" w:rsidP="00EA384B">
      <w:pPr>
        <w:pStyle w:val="a4"/>
        <w:spacing w:line="235" w:lineRule="exact"/>
        <w:jc w:val="both"/>
        <w:rPr>
          <w:rFonts w:ascii="Calibri" w:hAnsi="Calibri"/>
          <w:b/>
          <w:bCs/>
          <w:sz w:val="20"/>
          <w:szCs w:val="20"/>
          <w:u w:val="single"/>
        </w:rPr>
      </w:pPr>
      <w:r>
        <w:rPr>
          <w:rFonts w:ascii="Calibri" w:hAnsi="Calibri"/>
          <w:b/>
          <w:bCs/>
          <w:sz w:val="20"/>
          <w:szCs w:val="20"/>
          <w:u w:val="single"/>
        </w:rPr>
        <w:t>ΤΙΜΟΛΟΓΙΟ ΜΕΛΕΤΗΣ</w:t>
      </w:r>
    </w:p>
    <w:p w:rsidR="00DA6627" w:rsidRPr="00BB5EBC" w:rsidRDefault="00DA6627" w:rsidP="00EA384B">
      <w:pPr>
        <w:pStyle w:val="a4"/>
        <w:spacing w:line="235" w:lineRule="exact"/>
        <w:jc w:val="both"/>
        <w:rPr>
          <w:b/>
          <w:bCs/>
          <w:highlight w:val="green"/>
          <w:u w:val="single"/>
        </w:rPr>
      </w:pPr>
    </w:p>
    <w:p w:rsidR="00DA6627" w:rsidRDefault="00DA6627" w:rsidP="00EA384B">
      <w:pPr>
        <w:spacing w:line="360" w:lineRule="auto"/>
        <w:jc w:val="both"/>
        <w:rPr>
          <w:sz w:val="24"/>
        </w:rPr>
      </w:pPr>
      <w:r>
        <w:rPr>
          <w:sz w:val="24"/>
        </w:rPr>
        <w:t>Στις τιμές του παρόντος τιμολογίου, που αναφέρονται σε μονάδες περαιωμένης εργασίας και που ισχύουν ενιαίες, για όλες τις εργασίες που θα εκτελεστούν στην περιοχή του υπόψη έργου, ανεξάρτητα από την θέση και την έκταση αυτών, περιλαμβάνονται :</w:t>
      </w:r>
    </w:p>
    <w:p w:rsidR="00DA6627" w:rsidRDefault="00DA6627" w:rsidP="00EA384B">
      <w:pPr>
        <w:spacing w:line="360" w:lineRule="auto"/>
        <w:jc w:val="both"/>
        <w:rPr>
          <w:sz w:val="24"/>
        </w:rPr>
      </w:pPr>
      <w:r>
        <w:rPr>
          <w:sz w:val="24"/>
        </w:rPr>
        <w:t>Όλες οι απαιτούμενες δαπάνες για την πλήρη και έντεχνη εκτέλεση των εργασιών του έργου της επικεφαλίδας, σύμφωνα με τους όρους του παρόντος και των υπολοίπων τευχών και σχεδίων.</w:t>
      </w:r>
    </w:p>
    <w:p w:rsidR="00DA6627" w:rsidRDefault="00DA6627" w:rsidP="00EA384B">
      <w:pPr>
        <w:spacing w:line="360" w:lineRule="auto"/>
        <w:jc w:val="both"/>
        <w:rPr>
          <w:sz w:val="24"/>
        </w:rPr>
      </w:pPr>
      <w:r>
        <w:rPr>
          <w:sz w:val="24"/>
        </w:rPr>
        <w:t>Κάθε δαπάνη γενικώς, έστω και αν δεν κατονομάζεται ρητά, αλλά είναι απαραίτητη για την πλήρη και έντεχνη, όπως αναφέρεται ανωτέρω, εκτέλεση της μονάδας κάθε εργασίας. Καμία αξίωση ή διαμφισβήτηση για τον αριθμό του εργατοτεχνικού προσωπικού καθώς και τη δυνατότητα χρησιμοποιήσεως ή όχι μηχανικών μέσων.</w:t>
      </w:r>
    </w:p>
    <w:p w:rsidR="00DA6627" w:rsidRDefault="00DA6627" w:rsidP="00EA384B">
      <w:pPr>
        <w:tabs>
          <w:tab w:val="left" w:pos="1665"/>
        </w:tabs>
        <w:spacing w:line="360" w:lineRule="auto"/>
        <w:jc w:val="both"/>
        <w:rPr>
          <w:b/>
          <w:sz w:val="24"/>
          <w:u w:val="single"/>
        </w:rPr>
      </w:pPr>
      <w:r>
        <w:rPr>
          <w:b/>
          <w:sz w:val="24"/>
          <w:u w:val="single"/>
        </w:rPr>
        <w:t>ΙΙ. ΕΙΔΙΚΟΙ ΟΡΟΙ</w:t>
      </w:r>
    </w:p>
    <w:p w:rsidR="00DA6627" w:rsidRDefault="00DA6627" w:rsidP="00EA384B">
      <w:pPr>
        <w:jc w:val="both"/>
        <w:rPr>
          <w:sz w:val="24"/>
        </w:rPr>
      </w:pPr>
      <w:r>
        <w:rPr>
          <w:sz w:val="24"/>
        </w:rPr>
        <w:t>Αναθεωρείται με το άρθρο ΑΤΕΟ 501</w:t>
      </w:r>
    </w:p>
    <w:p w:rsidR="00DA6627" w:rsidRPr="00DD48E6" w:rsidRDefault="00DA6627" w:rsidP="00EA384B">
      <w:pPr>
        <w:jc w:val="both"/>
        <w:rPr>
          <w:sz w:val="24"/>
        </w:rPr>
      </w:pPr>
      <w:r>
        <w:rPr>
          <w:sz w:val="24"/>
        </w:rPr>
        <w:t xml:space="preserve">Ωριαία δαπάνη Φορτωτή εκσκαφέα </w:t>
      </w:r>
      <w:r w:rsidRPr="00DD48E6">
        <w:rPr>
          <w:sz w:val="24"/>
        </w:rPr>
        <w:t>άνω 100ΗΡ</w:t>
      </w:r>
    </w:p>
    <w:p w:rsidR="00DA6627" w:rsidRDefault="00DA6627" w:rsidP="00EA384B">
      <w:pPr>
        <w:spacing w:line="360" w:lineRule="auto"/>
        <w:jc w:val="both"/>
        <w:rPr>
          <w:sz w:val="24"/>
        </w:rPr>
      </w:pPr>
      <w:r>
        <w:rPr>
          <w:sz w:val="24"/>
        </w:rPr>
        <w:t>ΜΟΝΑΔΑ ΜΕΤΡΗΣΗΣ : ώρα</w:t>
      </w:r>
    </w:p>
    <w:p w:rsidR="00DA6627" w:rsidRDefault="00DA6627" w:rsidP="00EA384B">
      <w:pPr>
        <w:spacing w:line="360" w:lineRule="auto"/>
        <w:jc w:val="both"/>
        <w:rPr>
          <w:sz w:val="24"/>
        </w:rPr>
      </w:pPr>
      <w:r>
        <w:rPr>
          <w:sz w:val="24"/>
        </w:rPr>
        <w:t>ΕΥΡΩ : Σαράντα Πέντε  ευρώ      (45,00)</w:t>
      </w:r>
    </w:p>
    <w:p w:rsidR="00DA6627" w:rsidRDefault="00DA6627" w:rsidP="00EA384B">
      <w:pPr>
        <w:spacing w:line="360" w:lineRule="auto"/>
        <w:jc w:val="both"/>
        <w:rPr>
          <w:b/>
          <w:sz w:val="24"/>
          <w:u w:val="single"/>
        </w:rPr>
      </w:pPr>
      <w:r>
        <w:rPr>
          <w:b/>
          <w:sz w:val="24"/>
          <w:u w:val="single"/>
        </w:rPr>
        <w:t>ΙΙΙ. ΕΙΔΙΚΟΙ ΟΡΟΙ</w:t>
      </w:r>
    </w:p>
    <w:p w:rsidR="00DA6627" w:rsidRDefault="00DA6627" w:rsidP="00EA384B">
      <w:pPr>
        <w:jc w:val="both"/>
        <w:rPr>
          <w:sz w:val="24"/>
        </w:rPr>
      </w:pPr>
      <w:r>
        <w:rPr>
          <w:sz w:val="24"/>
        </w:rPr>
        <w:t>Αναθεωρείται με το άρθρο ΑΤΕΟ 501</w:t>
      </w:r>
    </w:p>
    <w:p w:rsidR="00DA6627" w:rsidRDefault="00DA6627" w:rsidP="00EA384B">
      <w:pPr>
        <w:jc w:val="both"/>
        <w:rPr>
          <w:sz w:val="24"/>
        </w:rPr>
      </w:pPr>
      <w:r>
        <w:rPr>
          <w:sz w:val="24"/>
        </w:rPr>
        <w:t>Ωριαία δαπάνη Ελαστικοφορος Φορτωτή πλαγίας ολίσθησης  κάτω 100ΗΡ</w:t>
      </w:r>
    </w:p>
    <w:p w:rsidR="00DA6627" w:rsidRDefault="00DA6627" w:rsidP="00EA384B">
      <w:pPr>
        <w:spacing w:line="360" w:lineRule="auto"/>
        <w:jc w:val="both"/>
        <w:rPr>
          <w:sz w:val="24"/>
        </w:rPr>
      </w:pPr>
      <w:r>
        <w:rPr>
          <w:sz w:val="24"/>
        </w:rPr>
        <w:t>ΜΟΝΑΔΑ ΜΕΤΡΗΣΗΣ : ώρα</w:t>
      </w:r>
    </w:p>
    <w:p w:rsidR="00DA6627" w:rsidRDefault="00DA6627" w:rsidP="00EA384B">
      <w:pPr>
        <w:spacing w:line="360" w:lineRule="auto"/>
        <w:jc w:val="both"/>
        <w:rPr>
          <w:sz w:val="24"/>
        </w:rPr>
      </w:pPr>
      <w:r>
        <w:rPr>
          <w:sz w:val="24"/>
        </w:rPr>
        <w:t>ΕΥΡΩ : Τριαντα  ευρώ      (30,00)</w:t>
      </w:r>
    </w:p>
    <w:tbl>
      <w:tblPr>
        <w:tblW w:w="11484" w:type="dxa"/>
        <w:tblInd w:w="-1587" w:type="dxa"/>
        <w:tblLook w:val="0000"/>
      </w:tblPr>
      <w:tblGrid>
        <w:gridCol w:w="7026"/>
        <w:gridCol w:w="4458"/>
      </w:tblGrid>
      <w:tr w:rsidR="00DA6627" w:rsidRPr="00200C05" w:rsidTr="00EA384B">
        <w:trPr>
          <w:trHeight w:val="3426"/>
        </w:trPr>
        <w:tc>
          <w:tcPr>
            <w:tcW w:w="7026" w:type="dxa"/>
          </w:tcPr>
          <w:p w:rsidR="00DA6627" w:rsidRDefault="00DA6627" w:rsidP="00EA384B">
            <w:pPr>
              <w:shd w:val="clear" w:color="auto" w:fill="FFFFFF"/>
              <w:ind w:left="142" w:hanging="142"/>
              <w:jc w:val="both"/>
              <w:rPr>
                <w:rFonts w:cs="Arial"/>
                <w:szCs w:val="22"/>
              </w:rPr>
            </w:pPr>
            <w:r>
              <w:rPr>
                <w:rFonts w:cs="Arial"/>
              </w:rPr>
              <w:lastRenderedPageBreak/>
              <w:t>Σπάρτη,      19    -10  -2017</w:t>
            </w:r>
          </w:p>
          <w:p w:rsidR="00DA6627" w:rsidRDefault="00DA6627" w:rsidP="00EA384B">
            <w:pPr>
              <w:shd w:val="clear" w:color="auto" w:fill="FFFFFF"/>
              <w:ind w:left="142" w:hanging="142"/>
              <w:jc w:val="both"/>
              <w:rPr>
                <w:rFonts w:cs="Arial"/>
              </w:rPr>
            </w:pPr>
            <w:r>
              <w:rPr>
                <w:rFonts w:cs="Arial"/>
              </w:rPr>
              <w:t>Ο Συντάξας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Αν. Καλαβρυτινός</w:t>
            </w:r>
          </w:p>
          <w:p w:rsidR="00DA6627" w:rsidRDefault="00DA6627" w:rsidP="00EA384B">
            <w:pPr>
              <w:shd w:val="clear" w:color="auto" w:fill="FFFFFF"/>
              <w:ind w:left="142" w:hanging="142"/>
              <w:jc w:val="both"/>
              <w:rPr>
                <w:rFonts w:cs="Arial"/>
              </w:rPr>
            </w:pPr>
            <w:r>
              <w:rPr>
                <w:rFonts w:cs="Arial"/>
              </w:rPr>
              <w:t xml:space="preserve">Μηχ/γος Μηχ/κος ΤΕ </w:t>
            </w:r>
          </w:p>
        </w:tc>
        <w:tc>
          <w:tcPr>
            <w:tcW w:w="4458"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Σπάρτη,      19    -  1 0  -2017</w:t>
            </w:r>
          </w:p>
          <w:p w:rsidR="00DA6627" w:rsidRDefault="00DA6627" w:rsidP="00EA384B">
            <w:pPr>
              <w:shd w:val="clear" w:color="auto" w:fill="FFFFFF"/>
              <w:ind w:left="142" w:hanging="142"/>
              <w:jc w:val="both"/>
              <w:rPr>
                <w:rFonts w:cs="Arial"/>
              </w:rPr>
            </w:pPr>
            <w:r>
              <w:rPr>
                <w:rFonts w:cs="Arial"/>
              </w:rPr>
              <w:t>Ο  Προϊστάμενος Τμήματος Έργων.</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Κων/νος Βαρζακάκος</w:t>
            </w:r>
          </w:p>
          <w:p w:rsidR="00DA6627" w:rsidRDefault="00DA6627" w:rsidP="00EA384B">
            <w:pPr>
              <w:shd w:val="clear" w:color="auto" w:fill="FFFFFF"/>
              <w:jc w:val="both"/>
              <w:rPr>
                <w:rFonts w:cs="Arial"/>
              </w:rPr>
            </w:pPr>
            <w:r>
              <w:rPr>
                <w:rFonts w:cs="Arial"/>
              </w:rPr>
              <w:t xml:space="preserve">Μηχανολόγος Μηχανικός </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ΘΕΩΡΗΘΗΚΕ</w:t>
            </w:r>
          </w:p>
          <w:p w:rsidR="00DA6627" w:rsidRDefault="00DA6627" w:rsidP="00EA384B">
            <w:pPr>
              <w:shd w:val="clear" w:color="auto" w:fill="FFFFFF"/>
              <w:ind w:left="142" w:hanging="142"/>
              <w:jc w:val="both"/>
              <w:rPr>
                <w:rFonts w:cs="Arial"/>
              </w:rPr>
            </w:pPr>
            <w:r>
              <w:rPr>
                <w:rFonts w:cs="Arial"/>
              </w:rPr>
              <w:t>Σπάρτη,    19     -   10  -2017</w:t>
            </w:r>
          </w:p>
          <w:p w:rsidR="00DA6627" w:rsidRDefault="00DA6627" w:rsidP="00EA384B">
            <w:pPr>
              <w:shd w:val="clear" w:color="auto" w:fill="FFFFFF"/>
              <w:ind w:left="142" w:hanging="142"/>
              <w:jc w:val="both"/>
              <w:rPr>
                <w:rFonts w:cs="Arial"/>
              </w:rPr>
            </w:pPr>
            <w:r>
              <w:rPr>
                <w:rFonts w:cs="Arial"/>
              </w:rPr>
              <w:t>Ο  Προϊστάμενος Διεύθυνσης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Δημήτριος Λιακακος</w:t>
            </w:r>
          </w:p>
          <w:p w:rsidR="00DA6627" w:rsidRDefault="00DA6627" w:rsidP="00EA384B">
            <w:pPr>
              <w:shd w:val="clear" w:color="auto" w:fill="FFFFFF"/>
              <w:jc w:val="both"/>
              <w:rPr>
                <w:rFonts w:cs="Arial"/>
              </w:rPr>
            </w:pPr>
            <w:r>
              <w:rPr>
                <w:rFonts w:cs="Arial"/>
              </w:rPr>
              <w:t xml:space="preserve">Πολιτικός Μηχανικός </w:t>
            </w: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b/>
              </w:rPr>
            </w:pPr>
          </w:p>
        </w:tc>
      </w:tr>
    </w:tbl>
    <w:p w:rsidR="00DA6627" w:rsidRPr="00BB5EBC" w:rsidRDefault="00DA6627" w:rsidP="00EA384B">
      <w:pPr>
        <w:tabs>
          <w:tab w:val="left" w:pos="360"/>
        </w:tabs>
        <w:jc w:val="both"/>
        <w:rPr>
          <w:rFonts w:cs="Arial"/>
          <w:b/>
          <w:sz w:val="24"/>
          <w:szCs w:val="24"/>
        </w:rPr>
      </w:pPr>
    </w:p>
    <w:p w:rsidR="00DA6627" w:rsidRPr="00BB5EBC" w:rsidRDefault="00DA6627" w:rsidP="00EA384B">
      <w:pPr>
        <w:tabs>
          <w:tab w:val="left" w:pos="360"/>
        </w:tabs>
        <w:jc w:val="both"/>
        <w:rPr>
          <w:rFonts w:cs="Arial"/>
          <w:sz w:val="24"/>
          <w:szCs w:val="24"/>
        </w:rPr>
      </w:pPr>
      <w:r w:rsidRPr="00BB5EBC">
        <w:rPr>
          <w:rFonts w:cs="Arial"/>
          <w:b/>
          <w:sz w:val="24"/>
          <w:szCs w:val="24"/>
        </w:rPr>
        <w:tab/>
      </w:r>
      <w:r w:rsidRPr="00BB5EBC">
        <w:rPr>
          <w:rFonts w:cs="Arial"/>
          <w:b/>
          <w:sz w:val="24"/>
          <w:szCs w:val="24"/>
        </w:rPr>
        <w:tab/>
      </w:r>
    </w:p>
    <w:p w:rsidR="00DA6627" w:rsidRPr="00BB5EBC" w:rsidRDefault="00DA6627" w:rsidP="00EA384B">
      <w:pPr>
        <w:tabs>
          <w:tab w:val="left" w:pos="360"/>
        </w:tabs>
        <w:ind w:right="-1054"/>
        <w:jc w:val="both"/>
        <w:rPr>
          <w:rFonts w:cs="Arial"/>
          <w:sz w:val="24"/>
          <w:szCs w:val="24"/>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tbl>
      <w:tblPr>
        <w:tblW w:w="8845" w:type="dxa"/>
        <w:tblInd w:w="-90" w:type="dxa"/>
        <w:tblLook w:val="01E0"/>
      </w:tblPr>
      <w:tblGrid>
        <w:gridCol w:w="4626"/>
        <w:gridCol w:w="4219"/>
      </w:tblGrid>
      <w:tr w:rsidR="00DA6627" w:rsidTr="00506AF0">
        <w:trPr>
          <w:trHeight w:val="1577"/>
        </w:trPr>
        <w:tc>
          <w:tcPr>
            <w:tcW w:w="4626" w:type="dxa"/>
          </w:tcPr>
          <w:p w:rsidR="00DA6627" w:rsidRPr="00733868" w:rsidRDefault="00DA6627" w:rsidP="00EA384B">
            <w:pPr>
              <w:widowControl w:val="0"/>
              <w:autoSpaceDE w:val="0"/>
              <w:autoSpaceDN w:val="0"/>
              <w:adjustRightInd w:val="0"/>
              <w:jc w:val="both"/>
              <w:rPr>
                <w:rFonts w:cs="Arial"/>
                <w:b/>
                <w:sz w:val="20"/>
              </w:rPr>
            </w:pPr>
            <w:r w:rsidRPr="00733868">
              <w:rPr>
                <w:rFonts w:cs="Arial"/>
                <w:b/>
                <w:sz w:val="20"/>
              </w:rPr>
              <w:lastRenderedPageBreak/>
              <w:t xml:space="preserve">ΕΛΛΗΝΙΚΗ ΔΗΜΟΚΡΑΤΙΑ                                                  </w:t>
            </w:r>
          </w:p>
          <w:p w:rsidR="00DA6627" w:rsidRPr="00733868" w:rsidRDefault="00DA6627" w:rsidP="00EA384B">
            <w:pPr>
              <w:widowControl w:val="0"/>
              <w:autoSpaceDE w:val="0"/>
              <w:autoSpaceDN w:val="0"/>
              <w:adjustRightInd w:val="0"/>
              <w:jc w:val="both"/>
              <w:rPr>
                <w:rFonts w:cs="Arial"/>
                <w:b/>
                <w:sz w:val="20"/>
              </w:rPr>
            </w:pPr>
            <w:r w:rsidRPr="00733868">
              <w:rPr>
                <w:rFonts w:cs="Arial"/>
                <w:b/>
                <w:sz w:val="20"/>
              </w:rPr>
              <w:t>ΝΟΜΟΣ ΛΑΚΩΝΙΑΣ</w:t>
            </w:r>
          </w:p>
          <w:p w:rsidR="00DA6627" w:rsidRPr="00733868" w:rsidRDefault="00DA6627" w:rsidP="00EA384B">
            <w:pPr>
              <w:widowControl w:val="0"/>
              <w:autoSpaceDE w:val="0"/>
              <w:autoSpaceDN w:val="0"/>
              <w:adjustRightInd w:val="0"/>
              <w:jc w:val="both"/>
              <w:rPr>
                <w:rFonts w:cs="Arial"/>
                <w:b/>
                <w:sz w:val="20"/>
              </w:rPr>
            </w:pPr>
            <w:r w:rsidRPr="00733868">
              <w:rPr>
                <w:rFonts w:cs="Arial"/>
                <w:b/>
                <w:sz w:val="20"/>
              </w:rPr>
              <w:t xml:space="preserve">ΔΗΜΟΥ ΣΠΑΡΤΗΣ   </w:t>
            </w:r>
          </w:p>
          <w:p w:rsidR="00DA6627" w:rsidRPr="00733868" w:rsidRDefault="00DA6627" w:rsidP="00EA384B">
            <w:pPr>
              <w:widowControl w:val="0"/>
              <w:autoSpaceDE w:val="0"/>
              <w:autoSpaceDN w:val="0"/>
              <w:adjustRightInd w:val="0"/>
              <w:jc w:val="both"/>
              <w:rPr>
                <w:rFonts w:cs="Arial"/>
                <w:b/>
                <w:sz w:val="20"/>
              </w:rPr>
            </w:pPr>
            <w:r w:rsidRPr="00733868">
              <w:rPr>
                <w:rFonts w:cs="Arial"/>
                <w:b/>
                <w:sz w:val="20"/>
              </w:rPr>
              <w:t>Δ/ΝΣΗ ΤΕΧΝΙΚΩΝ ΥΠΗΡΕΣΙΩΝ,</w:t>
            </w:r>
            <w:r>
              <w:rPr>
                <w:rFonts w:cs="Arial"/>
                <w:b/>
                <w:sz w:val="20"/>
              </w:rPr>
              <w:t xml:space="preserve"> </w:t>
            </w:r>
            <w:r w:rsidRPr="00733868">
              <w:rPr>
                <w:rFonts w:cs="Arial"/>
                <w:b/>
                <w:sz w:val="20"/>
              </w:rPr>
              <w:t>ΧΩΡΟΤΑΞΙΑΣ,</w:t>
            </w:r>
          </w:p>
          <w:p w:rsidR="00DA6627" w:rsidRDefault="00DA6627" w:rsidP="00EA384B">
            <w:pPr>
              <w:widowControl w:val="0"/>
              <w:autoSpaceDE w:val="0"/>
              <w:autoSpaceDN w:val="0"/>
              <w:adjustRightInd w:val="0"/>
              <w:jc w:val="both"/>
              <w:rPr>
                <w:rFonts w:cs="Arial"/>
                <w:b/>
                <w:sz w:val="20"/>
              </w:rPr>
            </w:pPr>
            <w:r w:rsidRPr="00733868">
              <w:rPr>
                <w:rFonts w:cs="Arial"/>
                <w:b/>
                <w:sz w:val="20"/>
              </w:rPr>
              <w:t>ΥΠΗΡΕΣΙΑΣ ΔΟΜΗΣΗΣ ΚΑΙ ΠΕΡΙΒΑΛΛΟΝΤΟΣ</w:t>
            </w:r>
          </w:p>
          <w:p w:rsidR="00DA6627" w:rsidRPr="00733868" w:rsidRDefault="00DA6627" w:rsidP="00EA384B">
            <w:pPr>
              <w:widowControl w:val="0"/>
              <w:autoSpaceDE w:val="0"/>
              <w:autoSpaceDN w:val="0"/>
              <w:adjustRightInd w:val="0"/>
              <w:jc w:val="both"/>
              <w:rPr>
                <w:rFonts w:cs="Arial"/>
                <w:b/>
                <w:sz w:val="20"/>
              </w:rPr>
            </w:pPr>
            <w:r>
              <w:rPr>
                <w:rFonts w:cs="Arial"/>
                <w:b/>
                <w:sz w:val="20"/>
              </w:rPr>
              <w:t>ΤΜΗΜΑ ΜΕΛΕΤΩΝ ΚΑΙ ΚΑΤΑΣΚΕΥΩΝ ΕΡΓΩΝ</w:t>
            </w:r>
          </w:p>
          <w:p w:rsidR="00DA6627" w:rsidRPr="00733868" w:rsidRDefault="00DA6627" w:rsidP="00EA384B">
            <w:pPr>
              <w:widowControl w:val="0"/>
              <w:autoSpaceDE w:val="0"/>
              <w:autoSpaceDN w:val="0"/>
              <w:adjustRightInd w:val="0"/>
              <w:jc w:val="both"/>
              <w:rPr>
                <w:rFonts w:cs="Arial"/>
                <w:sz w:val="20"/>
              </w:rPr>
            </w:pPr>
          </w:p>
        </w:tc>
        <w:tc>
          <w:tcPr>
            <w:tcW w:w="4219" w:type="dxa"/>
          </w:tcPr>
          <w:p w:rsidR="00DA6627" w:rsidRPr="00733868" w:rsidRDefault="00DA6627" w:rsidP="00EA384B">
            <w:pPr>
              <w:widowControl w:val="0"/>
              <w:autoSpaceDE w:val="0"/>
              <w:autoSpaceDN w:val="0"/>
              <w:adjustRightInd w:val="0"/>
              <w:jc w:val="both"/>
              <w:rPr>
                <w:rFonts w:cs="Arial"/>
                <w:b/>
                <w:sz w:val="20"/>
              </w:rPr>
            </w:pPr>
            <w:r w:rsidRPr="00733868">
              <w:rPr>
                <w:rFonts w:cs="Arial"/>
                <w:b/>
                <w:sz w:val="20"/>
              </w:rPr>
              <w:t>ΔΗΜΟΣ ΣΠΑΡΤΗΣ</w:t>
            </w:r>
          </w:p>
          <w:p w:rsidR="00DA6627" w:rsidRPr="00733868" w:rsidRDefault="00DA6627" w:rsidP="00EA384B">
            <w:pPr>
              <w:widowControl w:val="0"/>
              <w:autoSpaceDE w:val="0"/>
              <w:autoSpaceDN w:val="0"/>
              <w:adjustRightInd w:val="0"/>
              <w:jc w:val="both"/>
              <w:rPr>
                <w:rFonts w:cs="Arial"/>
                <w:b/>
                <w:sz w:val="20"/>
              </w:rPr>
            </w:pPr>
          </w:p>
          <w:p w:rsidR="00DA6627" w:rsidRPr="00733868" w:rsidRDefault="00DA6627" w:rsidP="00EA384B">
            <w:pPr>
              <w:shd w:val="clear" w:color="auto" w:fill="FFFFFF"/>
              <w:jc w:val="both"/>
              <w:rPr>
                <w:rFonts w:cs="Arial"/>
                <w:b/>
                <w:snapToGrid w:val="0"/>
                <w:sz w:val="20"/>
              </w:rPr>
            </w:pPr>
            <w:r>
              <w:rPr>
                <w:rFonts w:cs="Arial"/>
                <w:b/>
                <w:sz w:val="20"/>
              </w:rPr>
              <w:t>ΕΡΓΑΣΙΑ</w:t>
            </w:r>
            <w:r w:rsidRPr="00733868">
              <w:rPr>
                <w:rFonts w:cs="Arial"/>
                <w:b/>
                <w:sz w:val="20"/>
              </w:rPr>
              <w:t xml:space="preserve">: ΚΑΘΑΡΙΣΜΟΣ ΠΟΤΑΜΩΝ ΚΑΙ ΧΕΙΜΑΡΩΝ </w:t>
            </w:r>
            <w:r>
              <w:rPr>
                <w:rFonts w:cs="Arial"/>
                <w:b/>
                <w:sz w:val="20"/>
              </w:rPr>
              <w:t>ΔΗΜΟΥ ΣΠΑΡΤΗΣ</w:t>
            </w:r>
            <w:r w:rsidRPr="00733868">
              <w:rPr>
                <w:rFonts w:cs="Arial"/>
                <w:b/>
                <w:sz w:val="20"/>
              </w:rPr>
              <w:t xml:space="preserve"> </w:t>
            </w:r>
          </w:p>
          <w:p w:rsidR="00DA6627" w:rsidRPr="00733868" w:rsidRDefault="00DA6627" w:rsidP="00EA384B">
            <w:pPr>
              <w:widowControl w:val="0"/>
              <w:autoSpaceDE w:val="0"/>
              <w:autoSpaceDN w:val="0"/>
              <w:adjustRightInd w:val="0"/>
              <w:jc w:val="both"/>
              <w:rPr>
                <w:rFonts w:cs="Arial"/>
                <w:b/>
                <w:sz w:val="20"/>
              </w:rPr>
            </w:pPr>
          </w:p>
          <w:p w:rsidR="00DA6627" w:rsidRPr="00733868" w:rsidRDefault="00DA6627" w:rsidP="00EA384B">
            <w:pPr>
              <w:widowControl w:val="0"/>
              <w:tabs>
                <w:tab w:val="left" w:pos="1425"/>
              </w:tabs>
              <w:autoSpaceDE w:val="0"/>
              <w:autoSpaceDN w:val="0"/>
              <w:adjustRightInd w:val="0"/>
              <w:jc w:val="both"/>
              <w:rPr>
                <w:rFonts w:cs="Arial"/>
                <w:sz w:val="20"/>
              </w:rPr>
            </w:pPr>
            <w:r w:rsidRPr="00733868">
              <w:rPr>
                <w:rFonts w:cs="Arial"/>
                <w:b/>
                <w:sz w:val="20"/>
              </w:rPr>
              <w:t>ΑΡ.ΜΕΛ</w:t>
            </w:r>
            <w:r w:rsidRPr="00733868">
              <w:rPr>
                <w:rFonts w:cs="Arial"/>
                <w:sz w:val="20"/>
              </w:rPr>
              <w:t>.</w:t>
            </w:r>
            <w:r w:rsidRPr="00733868">
              <w:rPr>
                <w:rFonts w:cs="Arial"/>
                <w:sz w:val="20"/>
              </w:rPr>
              <w:tab/>
            </w:r>
            <w:r>
              <w:rPr>
                <w:rFonts w:cs="Arial"/>
                <w:sz w:val="20"/>
              </w:rPr>
              <w:t>2017</w:t>
            </w:r>
            <w:r w:rsidRPr="00733868">
              <w:rPr>
                <w:rFonts w:cs="Arial"/>
                <w:sz w:val="20"/>
              </w:rPr>
              <w:t xml:space="preserve">    /</w:t>
            </w:r>
            <w:r>
              <w:rPr>
                <w:rFonts w:cs="Arial"/>
                <w:sz w:val="20"/>
              </w:rPr>
              <w:t>111</w:t>
            </w:r>
          </w:p>
        </w:tc>
      </w:tr>
    </w:tbl>
    <w:p w:rsidR="00DA6627" w:rsidRDefault="00DA6627" w:rsidP="00EA384B">
      <w:pPr>
        <w:shd w:val="clear" w:color="auto" w:fill="FFFFFF"/>
        <w:spacing w:line="360" w:lineRule="auto"/>
        <w:jc w:val="both"/>
        <w:rPr>
          <w:b/>
          <w:u w:val="single"/>
        </w:rPr>
      </w:pPr>
      <w:r>
        <w:rPr>
          <w:b/>
          <w:u w:val="single"/>
        </w:rPr>
        <w:t>ΓΕΝΙΚΗ ΣΥΓΓΡΑΦΗ ΥΠΟΧΡΕΩΣΕΩΝ</w:t>
      </w:r>
    </w:p>
    <w:p w:rsidR="00DA6627" w:rsidRDefault="00DA6627" w:rsidP="00EA384B">
      <w:pPr>
        <w:spacing w:line="360" w:lineRule="auto"/>
        <w:jc w:val="both"/>
        <w:rPr>
          <w:rFonts w:ascii="Times New Roman" w:hAnsi="Times New Roman"/>
          <w:b/>
          <w:sz w:val="24"/>
          <w:szCs w:val="24"/>
        </w:rPr>
      </w:pPr>
      <w:r>
        <w:rPr>
          <w:rFonts w:ascii="Times New Roman" w:hAnsi="Times New Roman"/>
          <w:b/>
          <w:sz w:val="24"/>
          <w:szCs w:val="24"/>
        </w:rPr>
        <w:t>Άρθρο 1ο : Αντικείμενο της Γενικής Συγγραφής Υποχρεώσεων</w:t>
      </w:r>
    </w:p>
    <w:p w:rsidR="00DA6627" w:rsidRPr="00BE4857" w:rsidRDefault="00DA6627" w:rsidP="00EA384B">
      <w:pPr>
        <w:ind w:right="-143"/>
        <w:jc w:val="both"/>
        <w:rPr>
          <w:rFonts w:ascii="Times New Roman" w:hAnsi="Times New Roman"/>
        </w:rPr>
      </w:pPr>
      <w:r w:rsidRPr="00BE4857">
        <w:rPr>
          <w:rFonts w:ascii="Times New Roman" w:hAnsi="Times New Roman"/>
        </w:rPr>
        <w:t xml:space="preserve">Αυτή  η  Συγγραφή  Υποχρεώσεων  αφορά σύναψη  σύμβασης  εκτέλεσης  της παροχής υπηρεσιών : </w:t>
      </w:r>
      <w:r w:rsidRPr="00BE4857">
        <w:rPr>
          <w:rFonts w:ascii="Times New Roman" w:hAnsi="Times New Roman"/>
          <w:b/>
        </w:rPr>
        <w:t xml:space="preserve"> </w:t>
      </w:r>
      <w:r w:rsidRPr="00BE4857">
        <w:rPr>
          <w:rFonts w:ascii="Times New Roman" w:hAnsi="Times New Roman"/>
          <w:b/>
          <w:szCs w:val="22"/>
        </w:rPr>
        <w:t>«</w:t>
      </w:r>
      <w:r w:rsidRPr="00733868">
        <w:rPr>
          <w:rFonts w:cs="Arial"/>
          <w:b/>
          <w:sz w:val="20"/>
        </w:rPr>
        <w:t xml:space="preserve">ΚΑΘΑΡΙΣΜΟΣ ΠΟΤΑΜΩΝ ΚΑΙ ΧΕΙΜΑΡΩΝ </w:t>
      </w:r>
      <w:r>
        <w:rPr>
          <w:rFonts w:cs="Arial"/>
          <w:b/>
          <w:sz w:val="20"/>
        </w:rPr>
        <w:t>ΔΗΜΟΥ ΣΠΑΡΤΗΣ</w:t>
      </w:r>
      <w:r w:rsidRPr="00BE4857">
        <w:rPr>
          <w:rFonts w:ascii="Times New Roman" w:hAnsi="Times New Roman"/>
          <w:b/>
          <w:szCs w:val="22"/>
        </w:rPr>
        <w:t xml:space="preserve">» </w:t>
      </w:r>
      <w:r w:rsidRPr="00BE4857">
        <w:rPr>
          <w:rFonts w:ascii="Times New Roman" w:hAnsi="Times New Roman"/>
        </w:rPr>
        <w:t>του Δήμου Σπάρτης</w:t>
      </w:r>
      <w:r>
        <w:rPr>
          <w:rFonts w:ascii="Times New Roman" w:hAnsi="Times New Roman"/>
        </w:rPr>
        <w:t>.</w:t>
      </w:r>
    </w:p>
    <w:p w:rsidR="00DA6627" w:rsidRDefault="00DA6627" w:rsidP="00EA384B">
      <w:pPr>
        <w:jc w:val="both"/>
        <w:rPr>
          <w:rFonts w:ascii="Times New Roman" w:hAnsi="Times New Roman"/>
          <w:sz w:val="24"/>
          <w:szCs w:val="24"/>
        </w:rPr>
      </w:pPr>
      <w:r>
        <w:rPr>
          <w:rFonts w:ascii="Times New Roman" w:hAnsi="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DA6627" w:rsidRDefault="00DA6627" w:rsidP="00EA384B">
      <w:pPr>
        <w:ind w:right="849"/>
        <w:jc w:val="both"/>
      </w:pPr>
    </w:p>
    <w:p w:rsidR="00DA6627" w:rsidRDefault="00DA6627" w:rsidP="00EA384B">
      <w:pPr>
        <w:shd w:val="clear" w:color="auto" w:fill="FFFFFF"/>
        <w:jc w:val="both"/>
        <w:rPr>
          <w:b/>
        </w:rPr>
      </w:pPr>
      <w:r>
        <w:rPr>
          <w:b/>
        </w:rPr>
        <w:t>ΑΡΘΡΟ 2ο</w:t>
      </w:r>
    </w:p>
    <w:p w:rsidR="00DA6627" w:rsidRPr="00D54C70" w:rsidRDefault="00DA6627" w:rsidP="00EA384B">
      <w:pPr>
        <w:pStyle w:val="1"/>
        <w:shd w:val="clear" w:color="auto" w:fill="FFFFFF"/>
        <w:jc w:val="both"/>
      </w:pPr>
      <w:r w:rsidRPr="00D54C70">
        <w:t>Ισχύουσες διατάξεις</w:t>
      </w:r>
    </w:p>
    <w:p w:rsidR="00DA6627" w:rsidRDefault="00DA6627" w:rsidP="00EA384B">
      <w:pPr>
        <w:spacing w:before="100" w:beforeAutospacing="1" w:after="100" w:afterAutospacing="1"/>
        <w:jc w:val="both"/>
        <w:rPr>
          <w:rFonts w:ascii="Times New Roman" w:hAnsi="Times New Roman"/>
          <w:sz w:val="24"/>
          <w:szCs w:val="24"/>
        </w:rPr>
      </w:pPr>
      <w:bookmarkStart w:id="28" w:name="OLE_LINK38"/>
      <w:bookmarkStart w:id="29" w:name="OLE_LINK39"/>
      <w:r>
        <w:t xml:space="preserve"> </w:t>
      </w:r>
      <w:r>
        <w:rPr>
          <w:rFonts w:ascii="Times New Roman" w:hAnsi="Times New Roman"/>
          <w:sz w:val="24"/>
          <w:szCs w:val="24"/>
        </w:rPr>
        <w:t xml:space="preserve">Η εκτέλεση των παραπάνω </w:t>
      </w:r>
      <w:r>
        <w:t>της παροχής υπηρεσιών</w:t>
      </w:r>
      <w:r w:rsidRPr="00AA0F6A">
        <w:t xml:space="preserve"> </w:t>
      </w:r>
      <w:r>
        <w:rPr>
          <w:rFonts w:ascii="Times New Roman" w:hAnsi="Times New Roman"/>
          <w:sz w:val="24"/>
          <w:szCs w:val="24"/>
        </w:rPr>
        <w:t>, διέπεται:</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β)  Από τον Αστικό Κώδικα και τη λοιπή νομοθεσία του Κράτους για θέματα που δεν ρυθμίζονται με τα ανωτέρω.</w:t>
      </w:r>
    </w:p>
    <w:p w:rsidR="00DA6627" w:rsidRDefault="00DA6627" w:rsidP="00EA384B">
      <w:pPr>
        <w:spacing w:before="120"/>
        <w:jc w:val="both"/>
        <w:rPr>
          <w:rFonts w:ascii="Times New Roman" w:hAnsi="Times New Roman"/>
          <w:sz w:val="24"/>
          <w:szCs w:val="24"/>
        </w:rPr>
      </w:pPr>
      <w:r>
        <w:t>δ)</w:t>
      </w:r>
      <w:r>
        <w:rPr>
          <w:lang w:val="en-US"/>
        </w:rPr>
        <w:t>To</w:t>
      </w:r>
      <w:r w:rsidRPr="004450CA">
        <w:t xml:space="preserve"> </w:t>
      </w:r>
      <w:r>
        <w:t xml:space="preserve"> Ν.3463/2006 «Κύρωση του Κώδικα Δήμων και Κοινοτήτων»</w:t>
      </w:r>
    </w:p>
    <w:bookmarkEnd w:id="28"/>
    <w:bookmarkEnd w:id="29"/>
    <w:p w:rsidR="00DA6627" w:rsidRPr="00BE4857" w:rsidRDefault="00DA6627" w:rsidP="00EA384B">
      <w:pPr>
        <w:spacing w:before="100" w:beforeAutospacing="1" w:after="100" w:afterAutospacing="1"/>
        <w:jc w:val="both"/>
        <w:rPr>
          <w:rFonts w:ascii="Times New Roman" w:hAnsi="Times New Roman"/>
          <w:szCs w:val="22"/>
        </w:rPr>
      </w:pPr>
      <w:r w:rsidRPr="00BE4857">
        <w:rPr>
          <w:rFonts w:ascii="Times New Roman" w:hAnsi="Times New Roman"/>
          <w:szCs w:val="22"/>
        </w:rPr>
        <w:t>Παρατηρείται ότι οι διατάξεις περί εκτελέσεως της παροχής υπηρεσιών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κλπ).</w:t>
      </w:r>
    </w:p>
    <w:p w:rsidR="00DA6627" w:rsidRDefault="00DA6627" w:rsidP="00EA384B">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3ο : Οι συμβάσεις για την εκτέλεση </w:t>
      </w:r>
      <w:r w:rsidRPr="00AA0F6A">
        <w:rPr>
          <w:b/>
        </w:rPr>
        <w:t>της παροχής υπηρεσιών</w:t>
      </w:r>
      <w:r>
        <w:rPr>
          <w:rFonts w:ascii="Times New Roman" w:hAnsi="Times New Roman"/>
          <w:b/>
          <w:sz w:val="24"/>
          <w:szCs w:val="24"/>
        </w:rPr>
        <w:t xml:space="preserve"> - Συμβατικά στοιχεία των συμβάσεων και σειρά ισχύος.</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Οι συμβάσεις εκτελέσεως </w:t>
      </w:r>
      <w:bookmarkStart w:id="30" w:name="OLE_LINK10"/>
      <w:bookmarkStart w:id="31" w:name="OLE_LINK24"/>
      <w:bookmarkStart w:id="32" w:name="OLE_LINK25"/>
      <w:bookmarkStart w:id="33" w:name="OLE_LINK26"/>
      <w:bookmarkStart w:id="34" w:name="OLE_LINK27"/>
      <w:bookmarkStart w:id="35" w:name="OLE_LINK28"/>
      <w:bookmarkStart w:id="36" w:name="OLE_LINK29"/>
      <w:r w:rsidRPr="005D7C9F">
        <w:rPr>
          <w:rFonts w:ascii="Times New Roman" w:hAnsi="Times New Roman"/>
          <w:szCs w:val="22"/>
        </w:rPr>
        <w:t>της παροχής υπηρεσιών</w:t>
      </w:r>
      <w:r>
        <w:t xml:space="preserve"> </w:t>
      </w:r>
      <w:bookmarkEnd w:id="30"/>
      <w:bookmarkEnd w:id="31"/>
      <w:bookmarkEnd w:id="32"/>
      <w:bookmarkEnd w:id="33"/>
      <w:bookmarkEnd w:id="34"/>
      <w:bookmarkEnd w:id="35"/>
      <w:bookmarkEnd w:id="36"/>
      <w:r>
        <w:rPr>
          <w:rFonts w:ascii="Times New Roman" w:hAnsi="Times New Roman"/>
          <w:sz w:val="24"/>
          <w:szCs w:val="24"/>
        </w:rPr>
        <w:t>είναι αμφοτεροβαρείς δηλ. οι συμβαλλόμενοι έχουν δικαιώματα και υποχρεώσεις.</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Συστατικά στοιχεία των συμβάσεων είναι τα εξής: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α) Όλα τα στοιχεία του «φακέλου της παροχής υπηρεσιών»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διακήρυξη του έργου. Σε κάθε περίπτωση στοιχεία του φακέλου της παροχής υπηρεσιών είναι:</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lastRenderedPageBreak/>
        <w:t xml:space="preserve">α1) Τα τεύχη της μελέτης </w:t>
      </w:r>
      <w:r w:rsidRPr="005D7C9F">
        <w:rPr>
          <w:rFonts w:ascii="Times New Roman" w:hAnsi="Times New Roman"/>
        </w:rPr>
        <w:t>της παροχής υπηρεσιών</w:t>
      </w:r>
      <w:r w:rsidRPr="00AA0F6A">
        <w:t xml:space="preserve"> </w:t>
      </w:r>
      <w:r>
        <w:rPr>
          <w:rFonts w:ascii="Times New Roman" w:hAnsi="Times New Roman"/>
          <w:sz w:val="24"/>
          <w:szCs w:val="24"/>
        </w:rPr>
        <w:t>(τεχνικά, οικονομικά, συμβατικά) και οι εγκριτικές της μελέτης αποφάσεις του κυρίου της παροχής υπηρεσιών.</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α2) Τα πρότυπα τεύχη του ανωτέρω άρθρου, τα συναφή προς την κατηγορία </w:t>
      </w:r>
      <w:r>
        <w:t xml:space="preserve"> </w:t>
      </w:r>
      <w:r w:rsidRPr="005D7C9F">
        <w:rPr>
          <w:rFonts w:ascii="Times New Roman" w:hAnsi="Times New Roman"/>
          <w:szCs w:val="22"/>
        </w:rPr>
        <w:t>της παροχής υπηρεσιών</w:t>
      </w:r>
      <w:r>
        <w:t xml:space="preserve"> </w:t>
      </w:r>
      <w:r>
        <w:rPr>
          <w:rFonts w:ascii="Times New Roman" w:hAnsi="Times New Roman"/>
          <w:sz w:val="24"/>
          <w:szCs w:val="24"/>
        </w:rPr>
        <w:t>(οικοδομικά, οδοποιίας, υδραυλικά, αναλύσεις μελετητή κλπ).</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α3) Η διακήρυξη δημοπρασίας εκτελέσεως της παροχής υπυρεσιας και </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α4) Οι αποφάσεις του κυρίου της παροχης υπηρεσιας για τη χρηματοδότηση και την εκτέλεσή του.</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β) Όλα τα στοιχεία της «προσφοράς» του αναδόχου που υποβλήθηκαν κατά τη δημοπρασία </w:t>
      </w:r>
      <w:r w:rsidRPr="005D7C9F">
        <w:rPr>
          <w:rFonts w:ascii="Times New Roman" w:hAnsi="Times New Roman"/>
          <w:szCs w:val="22"/>
        </w:rPr>
        <w:t>της παροχής υπηρεσιών</w:t>
      </w:r>
      <w:r>
        <w:t xml:space="preserve"> </w:t>
      </w:r>
      <w:r>
        <w:rPr>
          <w:rFonts w:ascii="Times New Roman" w:hAnsi="Times New Roman"/>
          <w:sz w:val="24"/>
          <w:szCs w:val="24"/>
        </w:rPr>
        <w:t>ή τα στοιχεία βάσει των οποίων καταρτίσθηκε η σύμβαση, σε περίπτωση απ' ευθείας ανάθεσης.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γ) Η απόφαση του κυρίου </w:t>
      </w:r>
      <w:r w:rsidRPr="005D7C9F">
        <w:rPr>
          <w:rFonts w:ascii="Times New Roman" w:hAnsi="Times New Roman"/>
          <w:szCs w:val="22"/>
        </w:rPr>
        <w:t>της παροχής υπηρεσιών</w:t>
      </w:r>
      <w:r>
        <w:t xml:space="preserve"> </w:t>
      </w:r>
      <w:r>
        <w:rPr>
          <w:rFonts w:ascii="Times New Roman" w:hAnsi="Times New Roman"/>
          <w:sz w:val="24"/>
          <w:szCs w:val="24"/>
        </w:rPr>
        <w:t>με την οποία κατακυρώθηκε (εγκρίθηκε) η δημοπρασία ή ανατέθηκε η εκτέλεσή του απ' ευθείας.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ε) Τα στοιχεία των συμβάσεων αλληλοσυμπληρώνονται. Τα οικονομικά και λοιπά στοιχεία της «προσφοράς» του αναδόχου, όπως εγκρίθηκαν από τον κύριο </w:t>
      </w:r>
      <w:r w:rsidRPr="005D7C9F">
        <w:rPr>
          <w:rFonts w:ascii="Times New Roman" w:hAnsi="Times New Roman"/>
          <w:szCs w:val="22"/>
        </w:rPr>
        <w:t>της παροχής υπηρεσιών</w:t>
      </w:r>
      <w:r>
        <w:rPr>
          <w:rFonts w:ascii="Times New Roman" w:hAnsi="Times New Roman"/>
          <w:sz w:val="24"/>
          <w:szCs w:val="24"/>
        </w:rPr>
        <w:t>, υποκαθιστούν τα αντίστοιχα στοιχεία του φακέλου του σχετικού της παροχής υπηρεσιών.</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Σε περίπτωση που υπάρχουν ασυμφωνίες μεταξύ των διαφόρων στοιχείων του φακέλου καθορίζεται παγίως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0A0"/>
      </w:tblPr>
      <w:tblGrid>
        <w:gridCol w:w="395"/>
        <w:gridCol w:w="7911"/>
      </w:tblGrid>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α)</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Η διακήρυξη της δημοπρασίας</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β)</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του Τιμολογίου - Προσφοράς (εφ' όσον υπάρχει)</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γ)</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της Προσφοράς εκπτώσεως (εφ' όσον υπάρχει)</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δ)</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του Προϋπολογισμού - Προσφοράς (εφ' όσον υπάρχει)</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ε)</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Το τιμολόγιο μελέτης </w:t>
            </w:r>
            <w:r w:rsidRPr="005D7C9F">
              <w:rPr>
                <w:rFonts w:ascii="Times New Roman" w:hAnsi="Times New Roman"/>
                <w:szCs w:val="22"/>
              </w:rPr>
              <w:t>της παροχής υπηρεσιών</w:t>
            </w:r>
          </w:p>
        </w:tc>
      </w:tr>
      <w:tr w:rsidR="00DA6627" w:rsidTr="00506AF0">
        <w:trPr>
          <w:tblCellSpacing w:w="0" w:type="dxa"/>
        </w:trPr>
        <w:tc>
          <w:tcPr>
            <w:tcW w:w="8306" w:type="dxa"/>
            <w:gridSpan w:val="2"/>
            <w:tcBorders>
              <w:top w:val="single" w:sz="4" w:space="0" w:color="auto"/>
              <w:left w:val="single" w:sz="4" w:space="0" w:color="auto"/>
              <w:bottom w:val="single" w:sz="4" w:space="0" w:color="auto"/>
              <w:right w:val="single" w:sz="4" w:space="0" w:color="auto"/>
            </w:tcBorders>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στ)   Ο προϋπολογισμός της μελέτης</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ζ)</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Η τεχνική Περιγραφή μαζί με την εγκεκριμένη Τεχνική μελέτη της παροχής υπηρεσιών,</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η)</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Η Ειδική Συγγραφή Υποχρεώσεων (εφ' όσον υπάρχει)</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θ)</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Η παρούσα Γενική Συγγραφή Υποχρεώσεων</w:t>
            </w:r>
          </w:p>
        </w:tc>
      </w:tr>
      <w:tr w:rsidR="00DA6627" w:rsidTr="00506AF0">
        <w:trPr>
          <w:tblCellSpacing w:w="0" w:type="dxa"/>
        </w:trPr>
        <w:tc>
          <w:tcPr>
            <w:tcW w:w="395"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ι)</w:t>
            </w:r>
          </w:p>
        </w:tc>
        <w:tc>
          <w:tcPr>
            <w:tcW w:w="7911" w:type="dxa"/>
            <w:vAlign w:val="center"/>
          </w:tcPr>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Οι Πρότυπες Τεχνικές Προδιαγραφές του ισχύουν, για το υπ' όψιν της παροχής υπηρεσιών</w:t>
            </w:r>
          </w:p>
        </w:tc>
      </w:tr>
    </w:tbl>
    <w:p w:rsidR="00DA6627" w:rsidRDefault="00DA6627" w:rsidP="00EA384B">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4ο : Ενημέρωση όσων μετέχουν σε δημοπρασία επί της μελέτης </w:t>
      </w:r>
      <w:r w:rsidRPr="00714EDC">
        <w:rPr>
          <w:rFonts w:ascii="Times New Roman" w:hAnsi="Times New Roman"/>
          <w:b/>
          <w:sz w:val="24"/>
          <w:szCs w:val="24"/>
        </w:rPr>
        <w:t>της παροχής υπηρεσιών</w:t>
      </w:r>
      <w:r>
        <w:rPr>
          <w:rFonts w:ascii="Times New Roman" w:hAnsi="Times New Roman"/>
          <w:szCs w:val="22"/>
        </w:rPr>
        <w:t xml:space="preserve"> </w:t>
      </w:r>
      <w:r>
        <w:rPr>
          <w:rFonts w:ascii="Times New Roman" w:hAnsi="Times New Roman"/>
          <w:b/>
          <w:sz w:val="24"/>
          <w:szCs w:val="24"/>
        </w:rPr>
        <w:t>και τοπικών συνθηκών εκτελέσεως του.</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Η συμμετοχή στη δημοπρασία με την υποβολή προσφοράς αποτελεί αμάχητο τεκμήριο ότι οι διαγωνιζόμενοι:</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α) Έχουν επισκεφτεί και πλήρως ελέγξει τη φύση και την τοποθεσία </w:t>
      </w:r>
      <w:r w:rsidRPr="005D7C9F">
        <w:rPr>
          <w:rFonts w:ascii="Times New Roman" w:hAnsi="Times New Roman"/>
          <w:szCs w:val="22"/>
        </w:rPr>
        <w:t>της παροχής υπηρεσιών</w:t>
      </w:r>
      <w:r>
        <w:t xml:space="preserve"> </w:t>
      </w:r>
      <w:r>
        <w:rPr>
          <w:rFonts w:ascii="Times New Roman" w:hAnsi="Times New Roman"/>
          <w:sz w:val="24"/>
          <w:szCs w:val="24"/>
        </w:rPr>
        <w:t xml:space="preserve">και ότι έχουν πλήρη γνώση των γενικών και τοπικών συνθηκών της κατασκευής του, κυρίως σε ότι αφορά στις πάσης φύσεως πηγές λήψεως υλικών, </w:t>
      </w:r>
      <w:r>
        <w:rPr>
          <w:rFonts w:ascii="Times New Roman" w:hAnsi="Times New Roman"/>
          <w:sz w:val="24"/>
          <w:szCs w:val="24"/>
        </w:rPr>
        <w:lastRenderedPageBreak/>
        <w:t>όπως αυτές καθορίζονται στην Ε.Σ.Υ. στις θέσεις προσωρινής η 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β) Ότι έχουν μελετήσει και είναι πλήρως ενήμεροι επί της μελέτης της παροχής υπηρεσιών και επί πάντων των στοιχείων του φακέλου που αναγράφονται στο άρθρο 3 της παρούσης και</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γ) Ότι αποδέχονται και αναλαμβάνουν ανεπιφύλακτα να εκτελούν όλες τις υποχρεώσεις τους που απορρέουν από τις ανωτέρω συνθήκες και όρους.</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μπορεί να επικαλεστεί άγνοια των στοιχείων του «φακέλου </w:t>
      </w:r>
      <w:r w:rsidRPr="005D7C9F">
        <w:rPr>
          <w:rFonts w:ascii="Times New Roman" w:hAnsi="Times New Roman"/>
          <w:szCs w:val="22"/>
        </w:rPr>
        <w:t>της παροχής υπηρεσιών</w:t>
      </w:r>
      <w:r>
        <w:rPr>
          <w:rFonts w:ascii="Times New Roman" w:hAnsi="Times New Roman"/>
          <w:sz w:val="24"/>
          <w:szCs w:val="24"/>
        </w:rPr>
        <w:t>» και των τοπικών συνθηκών εκτελέσεως αυτού.</w:t>
      </w:r>
    </w:p>
    <w:p w:rsidR="00DA6627" w:rsidRDefault="00DA6627" w:rsidP="00EA384B">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5ο : Τόπος διαμονής - αντίκλητος του αναδόχου.</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DA6627" w:rsidRDefault="00DA6627" w:rsidP="00EA384B">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6ο : Τιμολόγιο εργασιών</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1.Οι τιμές μονάδος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περιοριστικώς μνημονεύονται οι κάτωθι επί μέρους δαπάνες.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κλπ,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της παροχής υπηρεσιών από τον τόπο διαμονής του στα εργοτάξια ή την κατασκευή καταλυμάτων στεγάσεώς τους μετά των συναφών εγκαταστάσεων για στοιχειώδη διαβίωση (φωτισμό, ύδρευση, θέρμανση) κλπ.</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lastRenderedPageBreak/>
        <w:t>β) Οι κάθε φύσεως δαπάνες για την παραγωγή ή προμήθεια από το εμπόριο των υλικών και εφοδίων που χρειάζονται για την εκτέλεση της παροχής υπηρεσιών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κλπ, ή δημιουργία συνεργείων συντηρήσεως μηχανικού εξοπλισμού, ξυλουργείων, μηχανουργείων κλπ και οι δαπάνες δια την αποζημίωση των ιδιοκτητών των γηπέδων όπου θα εγκατασταθούν αυτά.</w:t>
      </w:r>
    </w:p>
    <w:p w:rsidR="00DA6627" w:rsidRDefault="00DA6627" w:rsidP="00EA384B">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7ο : Προέλευση υλικών εφοδίων κλπ ενσωματούμενων </w:t>
      </w:r>
      <w:r>
        <w:rPr>
          <w:rFonts w:ascii="Times New Roman" w:hAnsi="Times New Roman"/>
          <w:sz w:val="24"/>
          <w:szCs w:val="24"/>
        </w:rPr>
        <w:t>της παροχής υπηρεσιών</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Για τα ενσωματούμενα στο εγκεκριμένο </w:t>
      </w:r>
      <w:r w:rsidRPr="005D7C9F">
        <w:rPr>
          <w:rFonts w:ascii="Times New Roman" w:hAnsi="Times New Roman"/>
          <w:szCs w:val="22"/>
        </w:rPr>
        <w:t>της παροχής υπηρεσιών</w:t>
      </w:r>
      <w:r>
        <w:rPr>
          <w:rFonts w:ascii="Times New Roman" w:hAnsi="Times New Roman"/>
          <w:sz w:val="24"/>
          <w:szCs w:val="24"/>
        </w:rPr>
        <w:t xml:space="preserve"> υλικά, εφόδια, μηχανικό και ηλεκτρικό εξοπλισμό κλπ θα τηρούνται από τον ανάδοχο οι διατάξεις της Ε.Ε.</w:t>
      </w:r>
    </w:p>
    <w:p w:rsidR="00DA6627" w:rsidRDefault="00DA6627" w:rsidP="00EA384B">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8ο : Υλικά του κυρίου του έργου ευκολίες προσωρινές εγκαταστάσεις του αναδόχου- προστατευτικές κατασκευές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α) Ο ανάδοχος έχει υποχρέωση να φυλάττει με τα έξοδά του τα μηχανήματα, εργαλεία κλπ, που παραδίνει σ' αυτόν ο κύριος </w:t>
      </w:r>
      <w:r w:rsidRPr="005D7C9F">
        <w:rPr>
          <w:rFonts w:ascii="Times New Roman" w:hAnsi="Times New Roman"/>
          <w:szCs w:val="22"/>
        </w:rPr>
        <w:t>της παροχής υπηρεσιών</w:t>
      </w:r>
      <w:r>
        <w:t xml:space="preserve"> </w:t>
      </w:r>
      <w:r>
        <w:rPr>
          <w:rFonts w:ascii="Times New Roman" w:hAnsi="Times New Roman"/>
          <w:sz w:val="24"/>
          <w:szCs w:val="24"/>
        </w:rPr>
        <w:t>για χρήση ή ενσωμάτωση.</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β) Όλες οι απαιτούμενες προσωρινές εγκαταστάσεις (υπόστεγα αποθηκεύσεως, θάλαμοι διαμονής, εργαστήρια, γραφεία κλπ, για την εκτέλεση των -εργασιών της 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της παροχής υπηρεσιών από τρίτους.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Ο κύριος της παροχής υπηρεσιών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εργoταξίoυ και την απόθεση ή αποθήκευση των υλικών.</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δ) Στις περιπτώσεις που απαιτείται αντιστήριξη ή προστασία γειτονικής κατασκευής (π.χ. δικτύων Ο.Κ.Ω. κλπ)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της παροχής υπηρεσιών.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DA6627" w:rsidRPr="00D54C70" w:rsidRDefault="00DA6627" w:rsidP="00EA384B">
      <w:pPr>
        <w:shd w:val="clear" w:color="auto" w:fill="FFFFFF"/>
        <w:jc w:val="both"/>
        <w:rPr>
          <w:rFonts w:ascii="Times New Roman" w:hAnsi="Times New Roman"/>
          <w:b/>
          <w:u w:val="single"/>
        </w:rPr>
      </w:pPr>
    </w:p>
    <w:p w:rsidR="00DA6627" w:rsidRPr="00D54C70" w:rsidRDefault="00DA6627" w:rsidP="00EA384B">
      <w:pPr>
        <w:shd w:val="clear" w:color="auto" w:fill="FFFFFF"/>
        <w:jc w:val="both"/>
        <w:rPr>
          <w:rFonts w:ascii="Times New Roman" w:hAnsi="Times New Roman"/>
          <w:szCs w:val="22"/>
        </w:rPr>
      </w:pPr>
      <w:r>
        <w:rPr>
          <w:rFonts w:ascii="Times New Roman" w:hAnsi="Times New Roman"/>
          <w:szCs w:val="22"/>
        </w:rPr>
        <w:t>ε</w:t>
      </w:r>
      <w:r w:rsidRPr="00D54C70">
        <w:rPr>
          <w:rFonts w:ascii="Times New Roman" w:hAnsi="Times New Roman"/>
          <w:szCs w:val="22"/>
        </w:rPr>
        <w:t xml:space="preserve">) Ο Δήμος διατηρεί το δικαίωμα, σε κάθε παράδοση, να λαμβάνει δείγματα για τη διασφάλιση της ποιότητας κατασκευής. </w:t>
      </w:r>
    </w:p>
    <w:p w:rsidR="00DA6627" w:rsidRDefault="00DA6627" w:rsidP="00EA384B">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9ο : Κίνδυνος </w:t>
      </w:r>
      <w:r w:rsidRPr="00045082">
        <w:rPr>
          <w:rFonts w:ascii="Times New Roman" w:hAnsi="Times New Roman"/>
          <w:b/>
          <w:sz w:val="24"/>
          <w:szCs w:val="24"/>
        </w:rPr>
        <w:t>της παροχής υπηρεσιών</w:t>
      </w:r>
    </w:p>
    <w:p w:rsidR="00DA6627" w:rsidRDefault="00DA6627" w:rsidP="00EA384B">
      <w:pPr>
        <w:jc w:val="both"/>
        <w:rPr>
          <w:rFonts w:ascii="Times New Roman" w:hAnsi="Times New Roman"/>
          <w:sz w:val="24"/>
          <w:szCs w:val="24"/>
        </w:rPr>
      </w:pPr>
      <w:r>
        <w:rPr>
          <w:rFonts w:ascii="Times New Roman" w:hAnsi="Times New Roman"/>
          <w:sz w:val="24"/>
          <w:szCs w:val="24"/>
        </w:rPr>
        <w:lastRenderedPageBreak/>
        <w:t>Μέχρι την οριστική παραλαβή ο ανάδοχος φέρει τον κίνδυνο της παροχής υπηρεσιών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DA6627" w:rsidRDefault="00DA6627" w:rsidP="00EA384B">
      <w:pPr>
        <w:jc w:val="both"/>
        <w:rPr>
          <w:rFonts w:ascii="Times New Roman" w:hAnsi="Times New Roman"/>
          <w:sz w:val="24"/>
          <w:szCs w:val="24"/>
        </w:rPr>
      </w:pPr>
      <w:r>
        <w:rPr>
          <w:rFonts w:ascii="Times New Roman" w:hAnsi="Times New Roman"/>
          <w:sz w:val="24"/>
          <w:szCs w:val="24"/>
        </w:rPr>
        <w:t>Ως «</w:t>
      </w:r>
      <w:r w:rsidRPr="005D7C9F">
        <w:rPr>
          <w:rFonts w:ascii="Times New Roman" w:hAnsi="Times New Roman"/>
          <w:szCs w:val="22"/>
        </w:rPr>
        <w:t xml:space="preserve"> παροχή υπηρεσιών</w:t>
      </w:r>
      <w:r>
        <w:rPr>
          <w:rFonts w:ascii="Times New Roman" w:hAnsi="Times New Roman"/>
          <w:sz w:val="24"/>
          <w:szCs w:val="24"/>
        </w:rPr>
        <w:t xml:space="preserve">» στην προκειμένη περίπτωση νοούνται: α) Το κύριο </w:t>
      </w:r>
      <w:r w:rsidRPr="005D7C9F">
        <w:rPr>
          <w:rFonts w:ascii="Times New Roman" w:hAnsi="Times New Roman"/>
          <w:szCs w:val="22"/>
        </w:rPr>
        <w:t xml:space="preserve"> παροχή υπηρεσιών</w:t>
      </w:r>
      <w:r>
        <w:rPr>
          <w:rFonts w:ascii="Times New Roman" w:hAnsi="Times New Roman"/>
          <w:sz w:val="24"/>
          <w:szCs w:val="24"/>
        </w:rPr>
        <w:t>.</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β) Όλα όσα συμβάλλουν στην εκτέλεση </w:t>
      </w:r>
      <w:r w:rsidRPr="005D7C9F">
        <w:rPr>
          <w:rFonts w:ascii="Times New Roman" w:hAnsi="Times New Roman"/>
          <w:szCs w:val="22"/>
        </w:rPr>
        <w:t>της παροχής υπηρεσιών</w:t>
      </w:r>
      <w:r>
        <w:t xml:space="preserve"> </w:t>
      </w:r>
      <w:r>
        <w:rPr>
          <w:rFonts w:ascii="Times New Roman" w:hAnsi="Times New Roman"/>
          <w:sz w:val="24"/>
          <w:szCs w:val="24"/>
        </w:rPr>
        <w:t>δηλ. τα εργοτάξια, λατομεία, ορυχεία, εγκαταστάσεις, μηχανικός εξοπλισμός, μεταφορικά μέσα, αποθήκες κλπ καθώς και το εργατοτεχνικό προσωπικό.</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Ενδεικτικώς αναφέρονται τα ακόλουθα προληπτικά μέτρα:</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β) Η περίφραξη, σήμανση, φωτισμός κλπ, που απαιτούνται σύμφωνα και με το άρθρο 24ο της παρούσης, όταν εκ των εκτελούμενων εργασιων, της εναποθέσεως υλικών επί οδών κλπ δημιουργούνται κίνδυνοι δια τα τροχοφόρα και τους διερχόμενους.</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γ) Η κατά το δυνατόν υπεύθυνη ενημέρωση του αναδόχου για την ύπαρξη ή μη αγωγών κλπ των Οργανισμών Κοινής Ωφέλειας (Ύδρευσης, Αποχέτευσης, ΔΕΗ, ΟΤΕ, Φωταερίου κλπ) σύμφωνα και το άρθρο 24 της παρούσης.</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η συναφής αστική και ποινική ευθύνη, Επιπρόσθετα δεν δικαιούται να διεκδικήσει καμία αποζημίωση ακόμη και για την ενδεχόμενη σταλία των μηχανημάτων του ή για του εργατοτεχνικού του προσωπικού.</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ληπτέα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DA6627" w:rsidRDefault="00DA6627" w:rsidP="00EA384B">
      <w:pPr>
        <w:jc w:val="both"/>
        <w:rPr>
          <w:rFonts w:ascii="Times New Roman" w:hAnsi="Times New Roman"/>
          <w:sz w:val="24"/>
          <w:szCs w:val="24"/>
        </w:rPr>
      </w:pPr>
      <w:bookmarkStart w:id="37" w:name="_GoBack"/>
      <w:r>
        <w:rPr>
          <w:rFonts w:ascii="Times New Roman" w:hAnsi="Times New Roman"/>
          <w:sz w:val="24"/>
          <w:szCs w:val="24"/>
        </w:rPr>
        <w:t>Κατά τα λοιπά ισχύουν οι διατάξεις του άρθρου 157 του Ν.4412/2016.</w:t>
      </w:r>
    </w:p>
    <w:p w:rsidR="00DA6627" w:rsidRDefault="00DA6627" w:rsidP="00EA384B">
      <w:pPr>
        <w:jc w:val="both"/>
        <w:rPr>
          <w:rFonts w:ascii="Times New Roman" w:hAnsi="Times New Roman"/>
          <w:b/>
          <w:sz w:val="24"/>
          <w:szCs w:val="24"/>
        </w:rPr>
      </w:pPr>
      <w:r>
        <w:rPr>
          <w:rFonts w:ascii="Times New Roman" w:hAnsi="Times New Roman"/>
          <w:b/>
          <w:sz w:val="24"/>
          <w:szCs w:val="24"/>
        </w:rPr>
        <w:t xml:space="preserve">Άρθρο 10ο </w:t>
      </w:r>
      <w:bookmarkEnd w:id="37"/>
      <w:r>
        <w:rPr>
          <w:rFonts w:ascii="Times New Roman" w:hAnsi="Times New Roman"/>
          <w:b/>
          <w:sz w:val="24"/>
          <w:szCs w:val="24"/>
        </w:rPr>
        <w:t>: Ασφάλιση προσωπικού</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Ο ανάδοχος υποχρεούται να λαμβάνει εγκαίρως και αμελλητί όλα τα αναγκαία μέτρα για την αποτροπή ατυχημάτων στο εργατοτεχνικό προσωπικό </w:t>
      </w:r>
      <w:r w:rsidRPr="005D7C9F">
        <w:rPr>
          <w:rFonts w:ascii="Times New Roman" w:hAnsi="Times New Roman"/>
          <w:szCs w:val="22"/>
        </w:rPr>
        <w:t>της παροχής υπηρεσιών</w:t>
      </w:r>
      <w:r>
        <w:t xml:space="preserve"> </w:t>
      </w:r>
      <w:r>
        <w:rPr>
          <w:rFonts w:ascii="Times New Roman" w:hAnsi="Times New Roman"/>
          <w:sz w:val="24"/>
          <w:szCs w:val="24"/>
        </w:rPr>
        <w:t>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κλπ).</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Ο ανάδοχος υποχρεούται να ασφαλίζει εις το ΙΚΑ δια κύρια ασφάλιση όλο ανεξαιρέτως το απασχολούμενο απ' αυτόν </w:t>
      </w:r>
      <w:r w:rsidRPr="005D7C9F">
        <w:rPr>
          <w:rFonts w:ascii="Times New Roman" w:hAnsi="Times New Roman"/>
          <w:szCs w:val="22"/>
        </w:rPr>
        <w:t>της παροχής υπηρεσιών</w:t>
      </w:r>
      <w:r>
        <w:t xml:space="preserve"> </w:t>
      </w:r>
      <w:r>
        <w:rPr>
          <w:rFonts w:ascii="Times New Roman" w:hAnsi="Times New Roman"/>
          <w:sz w:val="24"/>
          <w:szCs w:val="24"/>
        </w:rPr>
        <w:t>προσωπικό.</w:t>
      </w:r>
    </w:p>
    <w:p w:rsidR="00DA6627" w:rsidRDefault="00DA6627" w:rsidP="00EA384B">
      <w:pPr>
        <w:jc w:val="both"/>
        <w:rPr>
          <w:rFonts w:ascii="Times New Roman" w:hAnsi="Times New Roman"/>
          <w:sz w:val="24"/>
          <w:szCs w:val="24"/>
        </w:rPr>
      </w:pPr>
      <w:r>
        <w:rPr>
          <w:rFonts w:ascii="Times New Roman" w:hAnsi="Times New Roman"/>
          <w:sz w:val="24"/>
          <w:szCs w:val="24"/>
        </w:rPr>
        <w:t xml:space="preserve">Ο ανάδοχος είναι επίσης υποχρεωμένος να ασφαλίζει όλο το εργατοτεχνικό προσωπικό </w:t>
      </w:r>
      <w:r w:rsidRPr="005D7C9F">
        <w:rPr>
          <w:rFonts w:ascii="Times New Roman" w:hAnsi="Times New Roman"/>
          <w:szCs w:val="22"/>
        </w:rPr>
        <w:t>της παροχής υπηρεσιών</w:t>
      </w:r>
      <w:r>
        <w:t xml:space="preserve"> </w:t>
      </w:r>
      <w:r>
        <w:rPr>
          <w:rFonts w:ascii="Times New Roman" w:hAnsi="Times New Roman"/>
          <w:sz w:val="24"/>
          <w:szCs w:val="24"/>
        </w:rPr>
        <w:t>στα αναγνωρισμένα από το κράτος ταμεία κλαδικής ή επικουρικής ασφαλίσεως (π.χ. ταμείο ξυλουργικών εργασιών).</w:t>
      </w:r>
    </w:p>
    <w:p w:rsidR="00DA6627" w:rsidRDefault="00DA6627" w:rsidP="00EA384B">
      <w:pPr>
        <w:jc w:val="both"/>
        <w:rPr>
          <w:rFonts w:ascii="Times New Roman" w:hAnsi="Times New Roman"/>
          <w:sz w:val="24"/>
          <w:szCs w:val="24"/>
        </w:rPr>
      </w:pPr>
      <w:r>
        <w:rPr>
          <w:rFonts w:ascii="Times New Roman" w:hAnsi="Times New Roman"/>
          <w:sz w:val="24"/>
          <w:szCs w:val="24"/>
        </w:rPr>
        <w:lastRenderedPageBreak/>
        <w:t xml:space="preserve">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επισυμβαίνοντα </w:t>
      </w:r>
      <w:r w:rsidRPr="005D7C9F">
        <w:rPr>
          <w:rFonts w:ascii="Times New Roman" w:hAnsi="Times New Roman"/>
          <w:szCs w:val="22"/>
        </w:rPr>
        <w:t>της παροχής υπηρεσιών</w:t>
      </w:r>
      <w:r>
        <w:t xml:space="preserve"> </w:t>
      </w:r>
      <w:r>
        <w:rPr>
          <w:rFonts w:ascii="Times New Roman" w:hAnsi="Times New Roman"/>
          <w:sz w:val="24"/>
          <w:szCs w:val="24"/>
        </w:rPr>
        <w:t>εργατικά ατυχήματα.</w:t>
      </w:r>
    </w:p>
    <w:p w:rsidR="00DA6627" w:rsidRDefault="00DA6627" w:rsidP="00EA384B">
      <w:pPr>
        <w:jc w:val="both"/>
        <w:rPr>
          <w:rFonts w:ascii="Times New Roman" w:hAnsi="Times New Roman"/>
          <w:b/>
          <w:sz w:val="24"/>
          <w:szCs w:val="24"/>
        </w:rPr>
      </w:pPr>
      <w:r>
        <w:rPr>
          <w:rFonts w:ascii="Times New Roman" w:hAnsi="Times New Roman"/>
          <w:b/>
          <w:sz w:val="24"/>
          <w:szCs w:val="24"/>
        </w:rPr>
        <w:t>Άρθρο 11ο : Τήρηση νόμων, αστυνομικών και λοιπών διατάξεων</w:t>
      </w:r>
    </w:p>
    <w:p w:rsidR="00DA6627" w:rsidRDefault="00DA6627" w:rsidP="00EA384B">
      <w:pPr>
        <w:jc w:val="both"/>
        <w:rPr>
          <w:rFonts w:ascii="Times New Roman" w:hAnsi="Times New Roman"/>
          <w:sz w:val="24"/>
          <w:szCs w:val="24"/>
        </w:rPr>
      </w:pPr>
      <w:r>
        <w:rPr>
          <w:rFonts w:ascii="Times New Roman" w:hAnsi="Times New Roman"/>
          <w:sz w:val="24"/>
          <w:szCs w:val="24"/>
        </w:rPr>
        <w:t>Ο ανάδοχος είναι υπεύθυνος για την τήρηση των νόμων κλπ, έχει την υποχρέωση να ανακοινώσει, αμελλητί, στη Δ/νουσα υπηρεσία, τις κατά τη διάρκεια της εκτελέσεως της παροχής υπηρεσιών απευθυνόμενες σ' αυτόν σχετικές οδηγίες και εντολές των διαφόρων αρχών, σχετικά με τα μέτρα ελέγχου και ασφαλείας, που του υποδεικνύονται.</w:t>
      </w:r>
    </w:p>
    <w:p w:rsidR="00DA6627" w:rsidRDefault="00DA6627" w:rsidP="00EA384B">
      <w:pPr>
        <w:jc w:val="both"/>
        <w:rPr>
          <w:rFonts w:ascii="Times New Roman" w:hAnsi="Times New Roman"/>
          <w:b/>
          <w:sz w:val="24"/>
          <w:szCs w:val="24"/>
        </w:rPr>
      </w:pPr>
      <w:r>
        <w:rPr>
          <w:rFonts w:ascii="Times New Roman" w:hAnsi="Times New Roman"/>
          <w:b/>
          <w:sz w:val="24"/>
          <w:szCs w:val="24"/>
        </w:rPr>
        <w:t>Άρθρο 12ο: Γενικές υποχρεώσεις του αναδόχου</w:t>
      </w:r>
    </w:p>
    <w:p w:rsidR="00DA6627" w:rsidRDefault="00DA6627" w:rsidP="00EA384B">
      <w:pPr>
        <w:jc w:val="both"/>
        <w:rPr>
          <w:rFonts w:ascii="Times New Roman" w:hAnsi="Times New Roman"/>
          <w:sz w:val="24"/>
          <w:szCs w:val="24"/>
        </w:rPr>
      </w:pPr>
      <w:r>
        <w:rPr>
          <w:rFonts w:ascii="Times New Roman" w:hAnsi="Times New Roman"/>
          <w:sz w:val="24"/>
          <w:szCs w:val="24"/>
        </w:rPr>
        <w:t xml:space="preserve">1.Ο ανάδοχος είναι υποχρεωμένος να κατασκευάσει </w:t>
      </w:r>
      <w:r>
        <w:rPr>
          <w:rFonts w:ascii="Times New Roman" w:hAnsi="Times New Roman"/>
          <w:szCs w:val="22"/>
        </w:rPr>
        <w:t>τη παροχή</w:t>
      </w:r>
      <w:r w:rsidRPr="005D7C9F">
        <w:rPr>
          <w:rFonts w:ascii="Times New Roman" w:hAnsi="Times New Roman"/>
          <w:szCs w:val="22"/>
        </w:rPr>
        <w:t xml:space="preserve"> υπηρεσιών</w:t>
      </w:r>
      <w:r>
        <w:t xml:space="preserve"> </w:t>
      </w:r>
      <w:r>
        <w:rPr>
          <w:rFonts w:ascii="Times New Roman" w:hAnsi="Times New Roman"/>
          <w:sz w:val="24"/>
          <w:szCs w:val="24"/>
        </w:rPr>
        <w:t xml:space="preserve">κατά τους όρους της σύμβασης και τις σύμφωνες προς αυτή και το νόμο έγγραφες εντολές του φορέα κατασκευής </w:t>
      </w:r>
      <w:r w:rsidRPr="005D7C9F">
        <w:rPr>
          <w:rFonts w:ascii="Times New Roman" w:hAnsi="Times New Roman"/>
          <w:szCs w:val="22"/>
        </w:rPr>
        <w:t>της παροχής υπηρεσιών</w:t>
      </w:r>
      <w:r>
        <w:rPr>
          <w:rFonts w:ascii="Times New Roman" w:hAnsi="Times New Roman"/>
          <w:sz w:val="24"/>
          <w:szCs w:val="24"/>
        </w:rPr>
        <w:t>.</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2.Ο ανάδοχος έχει την υποχρέωση να τηρεί με ακρίβεια τη διάταξη και τις διαστάσεις των διαφόρων μερών </w:t>
      </w:r>
      <w:bookmarkStart w:id="38" w:name="OLE_LINK30"/>
      <w:bookmarkStart w:id="39" w:name="OLE_LINK31"/>
      <w:bookmarkStart w:id="40" w:name="OLE_LINK32"/>
      <w:bookmarkStart w:id="41" w:name="OLE_LINK33"/>
      <w:bookmarkStart w:id="42" w:name="OLE_LINK34"/>
      <w:bookmarkStart w:id="43" w:name="OLE_LINK35"/>
      <w:bookmarkStart w:id="44" w:name="OLE_LINK36"/>
      <w:bookmarkStart w:id="45" w:name="OLE_LINK37"/>
      <w:r w:rsidRPr="005D7C9F">
        <w:rPr>
          <w:rFonts w:ascii="Times New Roman" w:hAnsi="Times New Roman"/>
          <w:szCs w:val="22"/>
        </w:rPr>
        <w:t>της παροχής υπηρεσιών</w:t>
      </w:r>
      <w:bookmarkEnd w:id="38"/>
      <w:bookmarkEnd w:id="39"/>
      <w:bookmarkEnd w:id="40"/>
      <w:bookmarkEnd w:id="41"/>
      <w:bookmarkEnd w:id="42"/>
      <w:bookmarkEnd w:id="43"/>
      <w:bookmarkEnd w:id="44"/>
      <w:bookmarkEnd w:id="45"/>
      <w:r>
        <w:rPr>
          <w:rFonts w:ascii="Times New Roman" w:hAnsi="Times New Roman"/>
          <w:sz w:val="24"/>
          <w:szCs w:val="24"/>
        </w:rPr>
        <w:t>,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w:t>
      </w:r>
      <w:r w:rsidRPr="005D7C9F">
        <w:rPr>
          <w:rFonts w:ascii="Times New Roman" w:hAnsi="Times New Roman"/>
          <w:szCs w:val="22"/>
        </w:rPr>
        <w:t>της παροχής υπηρεσιών</w:t>
      </w:r>
      <w:r>
        <w:rPr>
          <w:rFonts w:ascii="Times New Roman" w:hAnsi="Times New Roman"/>
          <w:sz w:val="24"/>
          <w:szCs w:val="24"/>
        </w:rPr>
        <w:t>.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5.Αν δεν ορίζεται διαφορετικά στη σύμβαση, ο ανάδοχος υποχρεούται να διαθέσει για </w:t>
      </w:r>
      <w:r w:rsidRPr="005D7C9F">
        <w:rPr>
          <w:rFonts w:ascii="Times New Roman" w:hAnsi="Times New Roman"/>
          <w:szCs w:val="22"/>
        </w:rPr>
        <w:t>της παροχής υπηρεσιών</w:t>
      </w:r>
      <w:r>
        <w:rPr>
          <w:rFonts w:ascii="Times New Roman" w:hAnsi="Times New Roman"/>
          <w:sz w:val="24"/>
          <w:szCs w:val="24"/>
        </w:rPr>
        <w:t xml:space="preserve"> όλο το απαιτούμενο προσωπικό, υλικά, μηχανήματα, οχήματα, αποθηκευτικούς χώρους, εργαλεία και οποιαδήποτε άλλα μέσα. Ο ανάδοχος, σε κάθε περίπτωση βαρύνεται με όλες τις απαιτούμενες δαπάνες για την ολοκλήρωση </w:t>
      </w:r>
      <w:r w:rsidRPr="005D7C9F">
        <w:rPr>
          <w:rFonts w:ascii="Times New Roman" w:hAnsi="Times New Roman"/>
          <w:szCs w:val="22"/>
        </w:rPr>
        <w:t>της παροχής υπηρεσιών</w:t>
      </w:r>
      <w:r>
        <w:rPr>
          <w:rFonts w:ascii="Times New Roman" w:hAnsi="Times New Roman"/>
          <w:sz w:val="24"/>
          <w:szCs w:val="24"/>
        </w:rPr>
        <w:t xml:space="preserve">,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w:t>
      </w:r>
      <w:r>
        <w:rPr>
          <w:rFonts w:ascii="Times New Roman" w:hAnsi="Times New Roman"/>
          <w:sz w:val="24"/>
          <w:szCs w:val="24"/>
        </w:rPr>
        <w:lastRenderedPageBreak/>
        <w:t xml:space="preserve">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της παροχής υπηρεσιών ή σε οποιονδήποτε τρίτο και γενικά κάθε είδους δαπάνη απαραίτητη για την καλή και έντεχνη εκτέλεση </w:t>
      </w:r>
      <w:r w:rsidRPr="005D7C9F">
        <w:rPr>
          <w:rFonts w:ascii="Times New Roman" w:hAnsi="Times New Roman"/>
          <w:szCs w:val="22"/>
        </w:rPr>
        <w:t>της παροχής υπηρεσιών</w:t>
      </w:r>
      <w:r>
        <w:rPr>
          <w:rFonts w:ascii="Times New Roman" w:hAnsi="Times New Roman"/>
          <w:sz w:val="24"/>
          <w:szCs w:val="24"/>
        </w:rPr>
        <w:t>.</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DA6627" w:rsidRDefault="00DA6627" w:rsidP="00EA384B">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w:t>
      </w:r>
      <w:r w:rsidRPr="005D7C9F">
        <w:rPr>
          <w:rFonts w:ascii="Times New Roman" w:hAnsi="Times New Roman"/>
          <w:szCs w:val="22"/>
        </w:rPr>
        <w:t>της παροχής υπηρεσιών</w:t>
      </w:r>
      <w:r>
        <w:rPr>
          <w:rFonts w:ascii="Times New Roman" w:hAnsi="Times New Roman"/>
          <w:sz w:val="24"/>
          <w:szCs w:val="24"/>
        </w:rPr>
        <w:t xml:space="preserve">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ευθυνόμενος,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w:t>
      </w:r>
      <w:r w:rsidRPr="005D7C9F">
        <w:rPr>
          <w:rFonts w:ascii="Times New Roman" w:hAnsi="Times New Roman"/>
          <w:szCs w:val="22"/>
        </w:rPr>
        <w:t>της παροχής υπηρεσιών</w:t>
      </w:r>
      <w:r>
        <w:rPr>
          <w:rFonts w:ascii="Times New Roman" w:hAnsi="Times New Roman"/>
          <w:sz w:val="24"/>
          <w:szCs w:val="24"/>
        </w:rPr>
        <w:t>.</w:t>
      </w:r>
    </w:p>
    <w:p w:rsidR="00DA6627" w:rsidRDefault="00DA6627" w:rsidP="00EA384B">
      <w:pPr>
        <w:jc w:val="both"/>
        <w:rPr>
          <w:rFonts w:ascii="Times New Roman" w:hAnsi="Times New Roman"/>
          <w:sz w:val="24"/>
          <w:szCs w:val="24"/>
        </w:rPr>
      </w:pPr>
      <w:r>
        <w:rPr>
          <w:rFonts w:ascii="Times New Roman" w:hAnsi="Times New Roman"/>
          <w:sz w:val="24"/>
          <w:szCs w:val="24"/>
        </w:rPr>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DA6627" w:rsidRDefault="00DA6627" w:rsidP="00EA384B">
      <w:pPr>
        <w:jc w:val="both"/>
        <w:rPr>
          <w:rFonts w:ascii="Times New Roman" w:hAnsi="Times New Roman"/>
          <w:sz w:val="24"/>
          <w:szCs w:val="24"/>
        </w:rPr>
      </w:pPr>
      <w:r>
        <w:rPr>
          <w:rFonts w:ascii="Times New Roman" w:hAnsi="Times New Roman"/>
          <w:sz w:val="24"/>
          <w:szCs w:val="24"/>
        </w:rPr>
        <w:t xml:space="preserve">9.Αν ο ανάδοχος καθυστερεί τις πληρωμές των αποδοχών του προσωπικού που έχει προσλάβει και χρησιμοποιεί </w:t>
      </w:r>
      <w:r w:rsidRPr="005D7C9F">
        <w:rPr>
          <w:rFonts w:ascii="Times New Roman" w:hAnsi="Times New Roman"/>
          <w:szCs w:val="22"/>
        </w:rPr>
        <w:t>της παροχής υπηρεσιών</w:t>
      </w:r>
      <w:r>
        <w:rPr>
          <w:rFonts w:ascii="Times New Roman" w:hAnsi="Times New Roman"/>
          <w:sz w:val="24"/>
          <w:szCs w:val="24"/>
        </w:rPr>
        <w:t xml:space="preserve">,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οφειλομένων και πληρώνει απευθείας τους δικαιούχους από τις πιστώσεις </w:t>
      </w:r>
      <w:r w:rsidRPr="005D7C9F">
        <w:rPr>
          <w:rFonts w:ascii="Times New Roman" w:hAnsi="Times New Roman"/>
          <w:szCs w:val="22"/>
        </w:rPr>
        <w:t>της παροχής υπηρεσιών</w:t>
      </w:r>
      <w:r>
        <w:rPr>
          <w:rFonts w:ascii="Times New Roman" w:hAnsi="Times New Roman"/>
          <w:sz w:val="24"/>
          <w:szCs w:val="24"/>
        </w:rPr>
        <w:t xml:space="preserve">,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w:t>
      </w:r>
      <w:r>
        <w:rPr>
          <w:rFonts w:ascii="Times New Roman" w:hAnsi="Times New Roman"/>
          <w:sz w:val="24"/>
          <w:szCs w:val="24"/>
        </w:rPr>
        <w:lastRenderedPageBreak/>
        <w:t>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DA6627" w:rsidRDefault="00DA6627" w:rsidP="00EA384B">
      <w:pPr>
        <w:jc w:val="both"/>
        <w:rPr>
          <w:rFonts w:ascii="Times New Roman" w:hAnsi="Times New Roman"/>
          <w:sz w:val="24"/>
          <w:szCs w:val="24"/>
        </w:rPr>
      </w:pPr>
      <w:r>
        <w:rPr>
          <w:rFonts w:ascii="Times New Roman" w:hAnsi="Times New Roman"/>
          <w:sz w:val="24"/>
          <w:szCs w:val="24"/>
        </w:rPr>
        <w:t>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εξορυσσόμενα από τις πηγές αυτές του έργου αδρανή υλικά κηρύσσεται έκπτωτος με απόφαση της αναθέτουσας αρχής ή του αναθέτοντος φορέα.</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 xml:space="preserve">11.Ο ανάδοχος είναι υποχρεωμένος να ειδοποιήσει αμέσως τη Διευθύνουσα Υπηρεσία αν κατά την </w:t>
      </w:r>
      <w:r w:rsidRPr="005D7C9F">
        <w:rPr>
          <w:rFonts w:ascii="Times New Roman" w:hAnsi="Times New Roman"/>
          <w:szCs w:val="22"/>
        </w:rPr>
        <w:t>της παροχής υπηρεσιών</w:t>
      </w:r>
      <w:r>
        <w:rPr>
          <w:rFonts w:ascii="Times New Roman" w:hAnsi="Times New Roman"/>
          <w:sz w:val="24"/>
          <w:szCs w:val="24"/>
        </w:rPr>
        <w:t xml:space="preserve">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12.Ο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χωρίς μείωση της ευθύνης του να αποκαθιστά ή να συμβάλει στην άμεση αποκατάσταση των βλαβών ή διακοπών.</w:t>
      </w:r>
    </w:p>
    <w:p w:rsidR="00DA6627" w:rsidRDefault="00DA6627" w:rsidP="00EA384B">
      <w:pPr>
        <w:spacing w:before="120"/>
        <w:jc w:val="both"/>
        <w:rPr>
          <w:rFonts w:ascii="Times New Roman" w:hAnsi="Times New Roman"/>
          <w:sz w:val="24"/>
          <w:szCs w:val="24"/>
        </w:rPr>
      </w:pPr>
      <w:r>
        <w:rPr>
          <w:rFonts w:ascii="Times New Roman" w:hAnsi="Times New Roman"/>
          <w:sz w:val="24"/>
          <w:szCs w:val="24"/>
        </w:rPr>
        <w:t>13.Ο ανάδοχος είναι υποχρεωμένος να εξασφαλίσει την απρόσκοπτη άσκηση της επίβλεψης στα εργοστάσια που κατασκευάζονται τμήματα της παροχής υπηρεσιών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τις εργασίες, κατά τις μεταβάσεις για επίβλεψη, έλεγχο ή επιθεώρηση στον τόπο εργασιων ή στους άλλους τόπους παραγωγής, καθώς και των συμβούλων και εμπειρογνωμόνων.</w:t>
      </w:r>
    </w:p>
    <w:p w:rsidR="00DA6627" w:rsidRDefault="00DA6627" w:rsidP="00EA384B">
      <w:pPr>
        <w:jc w:val="both"/>
        <w:rPr>
          <w:rFonts w:ascii="Times New Roman" w:hAnsi="Times New Roman"/>
          <w:b/>
          <w:sz w:val="24"/>
          <w:szCs w:val="24"/>
        </w:rPr>
      </w:pPr>
      <w:r>
        <w:rPr>
          <w:rFonts w:ascii="Times New Roman" w:hAnsi="Times New Roman"/>
          <w:b/>
          <w:sz w:val="24"/>
          <w:szCs w:val="24"/>
        </w:rPr>
        <w:t>Άρθρο 13ο : Σήμανση κατά το στάδιο εκτελέσεως εργασιών</w:t>
      </w:r>
    </w:p>
    <w:p w:rsidR="00DA6627" w:rsidRDefault="00DA6627" w:rsidP="00EA384B">
      <w:pPr>
        <w:jc w:val="both"/>
        <w:rPr>
          <w:rFonts w:ascii="Times New Roman" w:hAnsi="Times New Roman"/>
          <w:sz w:val="24"/>
          <w:szCs w:val="24"/>
        </w:rPr>
      </w:pPr>
      <w:r>
        <w:rPr>
          <w:rFonts w:ascii="Times New Roman" w:hAnsi="Times New Roman"/>
          <w:sz w:val="24"/>
          <w:szCs w:val="24"/>
        </w:rPr>
        <w:t>Ο ανάδοχος έχει υποχρέωση όπως στις εργοταξιακές θέσεις και στις θέσεις στις οποίες εκτελούνται οι εργασίες, προβαίνει στην τοποθέτηση των απαιτούμενων, ανάλογα με τη φύση εργασιων (Συγκοινωνιακά, Υδραυλικά, Οικοδομικά κλπ), σημάτων και πινακίδων γενικά ασφαλείας και έχει την επιμέλεια για την συντήρηση αυτών κατά το χρόνο δωρεάν συντηρήσεως .</w:t>
      </w:r>
    </w:p>
    <w:p w:rsidR="00DA6627" w:rsidRDefault="00DA6627" w:rsidP="00EA384B">
      <w:pPr>
        <w:jc w:val="both"/>
        <w:rPr>
          <w:rFonts w:ascii="Times New Roman" w:hAnsi="Times New Roman"/>
          <w:sz w:val="24"/>
          <w:szCs w:val="24"/>
        </w:rPr>
      </w:pPr>
      <w:r>
        <w:rPr>
          <w:rFonts w:ascii="Times New Roman" w:hAnsi="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DA6627" w:rsidRDefault="00DA6627" w:rsidP="00EA384B">
      <w:pPr>
        <w:jc w:val="both"/>
        <w:rPr>
          <w:rFonts w:ascii="Times New Roman" w:hAnsi="Times New Roman"/>
          <w:sz w:val="24"/>
          <w:szCs w:val="24"/>
        </w:rPr>
      </w:pPr>
      <w:r>
        <w:rPr>
          <w:rFonts w:ascii="Times New Roman" w:hAnsi="Times New Roman"/>
          <w:sz w:val="24"/>
          <w:szCs w:val="24"/>
        </w:rPr>
        <w:t>Σε περιπτώσεις που τα έργα απαιτούν τη λήψη περισσοτέρων ή διαφορετικών μέτρων, τότε ο ανάδοχος θα συντάσσει μελέτη, με δαπάνη του κυρίου , για τη σήμανση κάθε θέσεως εκτελουμένες εργασίας και θα εφαρμόζει τη μελέτη αυτή ύστερα από τυχόν συμπλήρωση και έγκριση της Διευθυν/σας  υπηρεσίας. Η έγκριση αυτή θα πρέπει να χορηγείται στον ανάδοχο εντός τριών (3) ημερών από της υποβoλής της εν λόγω μελέτης σημάνσεως.</w:t>
      </w:r>
    </w:p>
    <w:p w:rsidR="00DA6627" w:rsidRDefault="00DA6627" w:rsidP="00EA384B">
      <w:pPr>
        <w:jc w:val="both"/>
        <w:rPr>
          <w:rFonts w:ascii="Times New Roman" w:hAnsi="Times New Roman"/>
          <w:sz w:val="24"/>
          <w:szCs w:val="24"/>
        </w:rPr>
      </w:pPr>
      <w:r>
        <w:rPr>
          <w:rFonts w:ascii="Times New Roman" w:hAnsi="Times New Roman"/>
          <w:sz w:val="24"/>
          <w:szCs w:val="24"/>
        </w:rPr>
        <w:t>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παρακαμπτηρίους και στις προσπελάσεις.</w:t>
      </w:r>
    </w:p>
    <w:p w:rsidR="00DA6627" w:rsidRDefault="00DA6627" w:rsidP="00EA384B">
      <w:pPr>
        <w:jc w:val="both"/>
        <w:rPr>
          <w:rFonts w:ascii="Times New Roman" w:hAnsi="Times New Roman"/>
          <w:sz w:val="24"/>
          <w:szCs w:val="24"/>
        </w:rPr>
      </w:pPr>
      <w:r>
        <w:rPr>
          <w:rFonts w:ascii="Times New Roman" w:hAnsi="Times New Roman"/>
          <w:sz w:val="24"/>
          <w:szCs w:val="24"/>
        </w:rPr>
        <w:t xml:space="preserve">Για εργασίες επί κεντρικών αρτηριών (χαρακτηριζόμενες ως κεντρικές μόνον από τη Δ/νουσα Υπηρεσία σε συνεργασία με τον κύριο της εργασιας) οι τροχονόμοι υπάλληλοι του αναδόχου και η σταλία των μηχανημάτων που απαιτούνται για την </w:t>
      </w:r>
      <w:r>
        <w:rPr>
          <w:rFonts w:ascii="Times New Roman" w:hAnsi="Times New Roman"/>
          <w:sz w:val="24"/>
          <w:szCs w:val="24"/>
        </w:rPr>
        <w:lastRenderedPageBreak/>
        <w:t>άμεση αντιμετώπιση προβλημάτων η τη ταχύτατη κατασκευή της εργασίας, θα πληρώνονται με το απολογιστικό σύστημα.</w:t>
      </w:r>
    </w:p>
    <w:p w:rsidR="00DA6627" w:rsidRDefault="00DA6627" w:rsidP="00EA384B">
      <w:pPr>
        <w:jc w:val="both"/>
        <w:rPr>
          <w:rFonts w:ascii="Times New Roman" w:hAnsi="Times New Roman"/>
          <w:sz w:val="24"/>
          <w:szCs w:val="24"/>
        </w:rPr>
      </w:pPr>
      <w:r>
        <w:rPr>
          <w:rFonts w:ascii="Times New Roman" w:hAnsi="Times New Roman"/>
          <w:sz w:val="24"/>
          <w:szCs w:val="24"/>
        </w:rPr>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DA6627" w:rsidRDefault="00DA6627" w:rsidP="00EA384B">
      <w:pPr>
        <w:jc w:val="both"/>
        <w:rPr>
          <w:rFonts w:ascii="Times New Roman" w:hAnsi="Times New Roman"/>
          <w:b/>
          <w:sz w:val="24"/>
          <w:szCs w:val="24"/>
        </w:rPr>
      </w:pPr>
      <w:r>
        <w:rPr>
          <w:rFonts w:ascii="Times New Roman" w:hAnsi="Times New Roman"/>
          <w:b/>
          <w:sz w:val="24"/>
          <w:szCs w:val="24"/>
        </w:rPr>
        <w:t>Άρθρο 14ο: Εναπόθεση υλικών επί δημοσίων οδών</w:t>
      </w:r>
    </w:p>
    <w:p w:rsidR="00DA6627" w:rsidRDefault="00DA6627" w:rsidP="00EA384B">
      <w:pPr>
        <w:jc w:val="both"/>
        <w:rPr>
          <w:rFonts w:ascii="Times New Roman" w:hAnsi="Times New Roman"/>
          <w:sz w:val="24"/>
          <w:szCs w:val="24"/>
        </w:rPr>
      </w:pPr>
      <w:r>
        <w:rPr>
          <w:rFonts w:ascii="Times New Roman" w:hAnsi="Times New Roman"/>
          <w:sz w:val="24"/>
          <w:szCs w:val="24"/>
        </w:rPr>
        <w:t>α) Η εναπόθεση από τον ανάδοχο υλικών κατασκευής, εφοδίων κλπ στο κατάστρωμα δημοσίων οδών σε κοινοχρήστους χώρους στη χερσαία ζώνη λιμένων κλπ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Δ/νουσας υπηρεσίας, με προηγούμενη πλήρη αιτιολόγηση.</w:t>
      </w:r>
    </w:p>
    <w:p w:rsidR="00DA6627" w:rsidRDefault="00DA6627" w:rsidP="00EA384B">
      <w:pPr>
        <w:jc w:val="both"/>
        <w:rPr>
          <w:rFonts w:ascii="Times New Roman" w:hAnsi="Times New Roman"/>
          <w:sz w:val="24"/>
          <w:szCs w:val="24"/>
        </w:rPr>
      </w:pPr>
      <w:r>
        <w:rPr>
          <w:rFonts w:ascii="Times New Roman" w:hAnsi="Times New Roman"/>
          <w:sz w:val="24"/>
          <w:szCs w:val="24"/>
        </w:rPr>
        <w:t>Προκειμένου για τη ρύθμιση της κυκλοφορίας, τα μέτρα ασφαλείας κλπ ισχύει η Πρότυπη Τεχνική Προδιαγραφή σημάνσεως εκτελουμένων έργων και γενικά, όσα αναφέρονται στο προηγούμενο άρθρο 22.</w:t>
      </w:r>
    </w:p>
    <w:p w:rsidR="00DA6627" w:rsidRDefault="00DA6627" w:rsidP="00EA384B">
      <w:pPr>
        <w:jc w:val="both"/>
        <w:rPr>
          <w:rFonts w:ascii="Times New Roman" w:hAnsi="Times New Roman"/>
          <w:sz w:val="24"/>
          <w:szCs w:val="24"/>
        </w:rPr>
      </w:pPr>
      <w:r>
        <w:rPr>
          <w:rFonts w:ascii="Times New Roman" w:hAnsi="Times New Roman"/>
          <w:sz w:val="24"/>
          <w:szCs w:val="24"/>
        </w:rPr>
        <w:t xml:space="preserve">Η απόθεση υλικών εκσκαφών στο κατάστρωμα ή τα πεζοδρόμια δημοσίων οδών ή χώρων δημοσίας χρήσεως (π.χ. πάρκα, πλατείες ή σε χερσαία ζώνη λιμένος κλπ) επιτρέπεται επίσης μόνο κατόπιν εγγράφου αδείας της Διευθύνουσας της παροχής υπηρεσιών υπηρεσίας όπου ορίζεται η έκταση της αποθέσεως, ο χρόνος παραμονής των υλικών κλπ. </w:t>
      </w:r>
    </w:p>
    <w:p w:rsidR="00DA6627" w:rsidRDefault="00DA6627" w:rsidP="00EA384B">
      <w:pPr>
        <w:jc w:val="both"/>
        <w:rPr>
          <w:rFonts w:ascii="Times New Roman" w:hAnsi="Times New Roman"/>
          <w:b/>
          <w:sz w:val="24"/>
          <w:szCs w:val="24"/>
        </w:rPr>
      </w:pPr>
      <w:r>
        <w:rPr>
          <w:rFonts w:ascii="Times New Roman" w:hAnsi="Times New Roman"/>
          <w:b/>
          <w:sz w:val="24"/>
          <w:szCs w:val="24"/>
        </w:rPr>
        <w:t>Άρθρο 15ο: Ημιτελείς εργασίες</w:t>
      </w:r>
    </w:p>
    <w:p w:rsidR="00DA6627" w:rsidRDefault="00DA6627" w:rsidP="00EA384B">
      <w:pPr>
        <w:jc w:val="both"/>
        <w:rPr>
          <w:rFonts w:ascii="Times New Roman" w:hAnsi="Times New Roman"/>
          <w:sz w:val="24"/>
          <w:szCs w:val="24"/>
        </w:rPr>
      </w:pPr>
      <w:r>
        <w:rPr>
          <w:rFonts w:ascii="Times New Roman" w:hAnsi="Times New Roman"/>
          <w:sz w:val="24"/>
          <w:szCs w:val="24"/>
        </w:rPr>
        <w:t>Δεν επιτρέπεται ούτε κατά τη διάρκεια κατασκευής της παροχής υπηρεσιών, ούτε μετά την αποπεράτωση αυτού, να παραμένουν ημιτελείς εργασίες, οι οποίες ενδέχεται να προκαλέσουν ζημία στη εκτελούμενη εργασια ή σε παρακείμενες θέσεις. Δεν επιτρέπεται επίσης η χρονική μετάθεση εκτελέσεως των εργασιών σε σχέση με το εγκεκριμένο χρονοδιάγραμμα κατασκευής του έργου εκτός αν προηγηθεί ειδική έγκριση της αρμόδιας υπηρεσίας.</w:t>
      </w:r>
    </w:p>
    <w:p w:rsidR="00DA6627" w:rsidRDefault="00DA6627" w:rsidP="00EA384B">
      <w:pPr>
        <w:shd w:val="clear" w:color="auto" w:fill="FFFFFF"/>
        <w:spacing w:line="281" w:lineRule="auto"/>
        <w:jc w:val="both"/>
      </w:pPr>
    </w:p>
    <w:tbl>
      <w:tblPr>
        <w:tblW w:w="9356" w:type="dxa"/>
        <w:tblInd w:w="108" w:type="dxa"/>
        <w:tblLook w:val="0000"/>
      </w:tblPr>
      <w:tblGrid>
        <w:gridCol w:w="4678"/>
        <w:gridCol w:w="4678"/>
      </w:tblGrid>
      <w:tr w:rsidR="00DA6627" w:rsidTr="00506AF0">
        <w:tc>
          <w:tcPr>
            <w:tcW w:w="4678"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szCs w:val="22"/>
              </w:rPr>
            </w:pPr>
            <w:r>
              <w:rPr>
                <w:rFonts w:cs="Arial"/>
              </w:rPr>
              <w:t>Σπάρτη,      19    -</w:t>
            </w:r>
            <w:r w:rsidRPr="005D7C9F">
              <w:rPr>
                <w:rFonts w:cs="Arial"/>
              </w:rPr>
              <w:t>10</w:t>
            </w:r>
            <w:r>
              <w:rPr>
                <w:rFonts w:cs="Arial"/>
              </w:rPr>
              <w:t xml:space="preserve">  -2017</w:t>
            </w:r>
          </w:p>
          <w:p w:rsidR="00DA6627" w:rsidRDefault="00DA6627" w:rsidP="00EA384B">
            <w:pPr>
              <w:shd w:val="clear" w:color="auto" w:fill="FFFFFF"/>
              <w:ind w:left="142" w:hanging="142"/>
              <w:jc w:val="both"/>
              <w:rPr>
                <w:rFonts w:cs="Arial"/>
              </w:rPr>
            </w:pPr>
            <w:r>
              <w:rPr>
                <w:rFonts w:cs="Arial"/>
              </w:rPr>
              <w:t>Ο Συντάξας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Αν. Καλαβρυτινός</w:t>
            </w:r>
          </w:p>
          <w:p w:rsidR="00DA6627" w:rsidRDefault="00DA6627" w:rsidP="00EA384B">
            <w:pPr>
              <w:shd w:val="clear" w:color="auto" w:fill="FFFFFF"/>
              <w:ind w:left="142" w:hanging="142"/>
              <w:jc w:val="both"/>
              <w:rPr>
                <w:rFonts w:cs="Arial"/>
              </w:rPr>
            </w:pPr>
            <w:r>
              <w:rPr>
                <w:rFonts w:cs="Arial"/>
              </w:rPr>
              <w:t xml:space="preserve">Μηχ/γος Μηχ/κος ΤΕ </w:t>
            </w:r>
          </w:p>
        </w:tc>
        <w:tc>
          <w:tcPr>
            <w:tcW w:w="4678"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 xml:space="preserve">Σπάρτη,      19    -   </w:t>
            </w:r>
            <w:r w:rsidRPr="005D7C9F">
              <w:rPr>
                <w:rFonts w:cs="Arial"/>
              </w:rPr>
              <w:t>10</w:t>
            </w:r>
            <w:r>
              <w:rPr>
                <w:rFonts w:cs="Arial"/>
              </w:rPr>
              <w:t xml:space="preserve">  -2017</w:t>
            </w:r>
          </w:p>
          <w:p w:rsidR="00DA6627" w:rsidRDefault="00DA6627" w:rsidP="00EA384B">
            <w:pPr>
              <w:shd w:val="clear" w:color="auto" w:fill="FFFFFF"/>
              <w:ind w:left="142" w:hanging="142"/>
              <w:jc w:val="both"/>
              <w:rPr>
                <w:rFonts w:cs="Arial"/>
              </w:rPr>
            </w:pPr>
            <w:r>
              <w:rPr>
                <w:rFonts w:cs="Arial"/>
              </w:rPr>
              <w:t>Ο  Προϊστάμενος Τμήματος Έργων.</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Κων/νος Βαρζακάκος</w:t>
            </w:r>
          </w:p>
          <w:p w:rsidR="00DA6627" w:rsidRDefault="00DA6627" w:rsidP="00EA384B">
            <w:pPr>
              <w:shd w:val="clear" w:color="auto" w:fill="FFFFFF"/>
              <w:jc w:val="both"/>
              <w:rPr>
                <w:rFonts w:cs="Arial"/>
              </w:rPr>
            </w:pPr>
            <w:r>
              <w:rPr>
                <w:rFonts w:cs="Arial"/>
              </w:rPr>
              <w:t xml:space="preserve">Μηχανολόγος Μηχανικός </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ΘΕΩΡΗΘΗΚΕ</w:t>
            </w:r>
          </w:p>
          <w:p w:rsidR="00DA6627" w:rsidRDefault="00DA6627" w:rsidP="00EA384B">
            <w:pPr>
              <w:shd w:val="clear" w:color="auto" w:fill="FFFFFF"/>
              <w:ind w:left="142" w:hanging="142"/>
              <w:jc w:val="both"/>
              <w:rPr>
                <w:rFonts w:cs="Arial"/>
              </w:rPr>
            </w:pPr>
            <w:r>
              <w:rPr>
                <w:rFonts w:cs="Arial"/>
              </w:rPr>
              <w:t xml:space="preserve">Σπάρτη,    19     -   </w:t>
            </w:r>
            <w:r w:rsidRPr="005D7C9F">
              <w:rPr>
                <w:rFonts w:cs="Arial"/>
              </w:rPr>
              <w:t>10</w:t>
            </w:r>
            <w:r>
              <w:rPr>
                <w:rFonts w:cs="Arial"/>
              </w:rPr>
              <w:t xml:space="preserve">  -2017</w:t>
            </w:r>
          </w:p>
          <w:p w:rsidR="00DA6627" w:rsidRDefault="00DA6627" w:rsidP="00EA384B">
            <w:pPr>
              <w:shd w:val="clear" w:color="auto" w:fill="FFFFFF"/>
              <w:ind w:left="142" w:hanging="142"/>
              <w:jc w:val="both"/>
              <w:rPr>
                <w:rFonts w:cs="Arial"/>
              </w:rPr>
            </w:pPr>
            <w:r>
              <w:rPr>
                <w:rFonts w:cs="Arial"/>
              </w:rPr>
              <w:t>Ο  Προϊστάμενος Διεύθυνσης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Δημήτριος Λιακακος</w:t>
            </w:r>
          </w:p>
          <w:p w:rsidR="00DA6627" w:rsidRDefault="00DA6627" w:rsidP="00EA384B">
            <w:pPr>
              <w:shd w:val="clear" w:color="auto" w:fill="FFFFFF"/>
              <w:jc w:val="both"/>
              <w:rPr>
                <w:rFonts w:cs="Arial"/>
              </w:rPr>
            </w:pPr>
            <w:r>
              <w:rPr>
                <w:rFonts w:cs="Arial"/>
              </w:rPr>
              <w:t xml:space="preserve">Πολιτικός Μηχανικός </w:t>
            </w: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b/>
              </w:rPr>
            </w:pPr>
          </w:p>
        </w:tc>
      </w:tr>
    </w:tbl>
    <w:p w:rsidR="00DA6627" w:rsidRDefault="00DA6627" w:rsidP="00EA384B">
      <w:pPr>
        <w:jc w:val="both"/>
      </w:pPr>
    </w:p>
    <w:p w:rsidR="00DA6627" w:rsidRDefault="00DA6627" w:rsidP="00EA384B">
      <w:pPr>
        <w:shd w:val="clear" w:color="auto" w:fill="FFFFFF"/>
        <w:spacing w:line="276" w:lineRule="auto"/>
        <w:jc w:val="both"/>
        <w:rPr>
          <w:b/>
        </w:rPr>
      </w:pPr>
    </w:p>
    <w:p w:rsidR="00DA6627" w:rsidRDefault="00DA6627" w:rsidP="00EA384B">
      <w:pPr>
        <w:shd w:val="clear" w:color="auto" w:fill="FFFFFF"/>
        <w:spacing w:line="276" w:lineRule="auto"/>
        <w:jc w:val="both"/>
        <w:rPr>
          <w:b/>
        </w:rPr>
      </w:pPr>
    </w:p>
    <w:tbl>
      <w:tblPr>
        <w:tblW w:w="10625" w:type="dxa"/>
        <w:tblLook w:val="01E0"/>
      </w:tblPr>
      <w:tblGrid>
        <w:gridCol w:w="2856"/>
        <w:gridCol w:w="2456"/>
        <w:gridCol w:w="726"/>
        <w:gridCol w:w="2944"/>
        <w:gridCol w:w="1643"/>
      </w:tblGrid>
      <w:tr w:rsidR="00DA6627" w:rsidRPr="004B29C4" w:rsidTr="00506AF0">
        <w:trPr>
          <w:trHeight w:val="1369"/>
        </w:trPr>
        <w:tc>
          <w:tcPr>
            <w:tcW w:w="5312" w:type="dxa"/>
            <w:gridSpan w:val="2"/>
            <w:shd w:val="clear" w:color="auto" w:fill="auto"/>
          </w:tcPr>
          <w:p w:rsidR="00DA6627" w:rsidRPr="004B29C4" w:rsidRDefault="00DA6627" w:rsidP="00EA384B">
            <w:pPr>
              <w:widowControl w:val="0"/>
              <w:autoSpaceDE w:val="0"/>
              <w:autoSpaceDN w:val="0"/>
              <w:adjustRightInd w:val="0"/>
              <w:jc w:val="both"/>
              <w:rPr>
                <w:b/>
                <w:szCs w:val="22"/>
              </w:rPr>
            </w:pPr>
            <w:r w:rsidRPr="004B29C4">
              <w:rPr>
                <w:b/>
                <w:szCs w:val="22"/>
              </w:rPr>
              <w:lastRenderedPageBreak/>
              <w:t xml:space="preserve">ΕΛΛΗΝΙΚΗ ΔΗΜΟΚΡΑΤΙΑ                                                  </w:t>
            </w:r>
          </w:p>
          <w:p w:rsidR="00DA6627" w:rsidRPr="004B29C4" w:rsidRDefault="00DA6627" w:rsidP="00EA384B">
            <w:pPr>
              <w:widowControl w:val="0"/>
              <w:autoSpaceDE w:val="0"/>
              <w:autoSpaceDN w:val="0"/>
              <w:adjustRightInd w:val="0"/>
              <w:jc w:val="both"/>
              <w:rPr>
                <w:b/>
                <w:szCs w:val="22"/>
              </w:rPr>
            </w:pPr>
            <w:r w:rsidRPr="004B29C4">
              <w:rPr>
                <w:b/>
                <w:szCs w:val="22"/>
              </w:rPr>
              <w:t>ΝΟΜΟΣ ΛΑΚΩΝΙΑΣ</w:t>
            </w:r>
          </w:p>
          <w:p w:rsidR="00DA6627" w:rsidRPr="004B29C4" w:rsidRDefault="00DA6627" w:rsidP="00EA384B">
            <w:pPr>
              <w:widowControl w:val="0"/>
              <w:autoSpaceDE w:val="0"/>
              <w:autoSpaceDN w:val="0"/>
              <w:adjustRightInd w:val="0"/>
              <w:jc w:val="both"/>
              <w:rPr>
                <w:b/>
                <w:szCs w:val="22"/>
              </w:rPr>
            </w:pPr>
            <w:r w:rsidRPr="004B29C4">
              <w:rPr>
                <w:b/>
                <w:szCs w:val="22"/>
              </w:rPr>
              <w:t xml:space="preserve">ΔΗΜΟΥ ΣΠΑΡΤΗΣ   </w:t>
            </w:r>
          </w:p>
          <w:p w:rsidR="00DA6627" w:rsidRPr="004B29C4" w:rsidRDefault="00DA6627" w:rsidP="00EA384B">
            <w:pPr>
              <w:widowControl w:val="0"/>
              <w:autoSpaceDE w:val="0"/>
              <w:autoSpaceDN w:val="0"/>
              <w:adjustRightInd w:val="0"/>
              <w:jc w:val="both"/>
              <w:rPr>
                <w:b/>
                <w:szCs w:val="22"/>
              </w:rPr>
            </w:pPr>
            <w:r w:rsidRPr="004B29C4">
              <w:rPr>
                <w:b/>
                <w:szCs w:val="22"/>
              </w:rPr>
              <w:t>Δ/ΝΣΗ ΤΕΧΝΙΚΩΝ ΥΠΗΡΕΣΙΩΝ,ΧΩΡΟΤΑΞΙΑΣ,</w:t>
            </w:r>
          </w:p>
          <w:p w:rsidR="00DA6627" w:rsidRPr="004B29C4" w:rsidRDefault="00DA6627" w:rsidP="00EA384B">
            <w:pPr>
              <w:widowControl w:val="0"/>
              <w:autoSpaceDE w:val="0"/>
              <w:autoSpaceDN w:val="0"/>
              <w:adjustRightInd w:val="0"/>
              <w:jc w:val="both"/>
              <w:rPr>
                <w:b/>
                <w:szCs w:val="22"/>
              </w:rPr>
            </w:pPr>
            <w:r w:rsidRPr="004B29C4">
              <w:rPr>
                <w:b/>
                <w:szCs w:val="22"/>
              </w:rPr>
              <w:t>ΥΠΗΡΕΣΙΑΣ ΔΟΜΗΣΗΣ ΚΑΙ ΠΕΡΙΒΑΛΛΟΝΤΟΣ</w:t>
            </w:r>
          </w:p>
          <w:p w:rsidR="00DA6627" w:rsidRPr="004B29C4" w:rsidRDefault="00DA6627" w:rsidP="00EA384B">
            <w:pPr>
              <w:widowControl w:val="0"/>
              <w:autoSpaceDE w:val="0"/>
              <w:autoSpaceDN w:val="0"/>
              <w:adjustRightInd w:val="0"/>
              <w:jc w:val="both"/>
              <w:rPr>
                <w:b/>
                <w:szCs w:val="22"/>
              </w:rPr>
            </w:pPr>
            <w:r w:rsidRPr="004B29C4">
              <w:rPr>
                <w:b/>
                <w:szCs w:val="22"/>
              </w:rPr>
              <w:t>ΤΜΗΜΑ ΜΕΛΕΤΩΝ ΚΑΙ ΚΑΤΑΣΚΕΥΩΝ ΕΡΓΩΝ</w:t>
            </w:r>
          </w:p>
          <w:p w:rsidR="00DA6627" w:rsidRPr="004B29C4" w:rsidRDefault="00DA6627" w:rsidP="00EA384B">
            <w:pPr>
              <w:widowControl w:val="0"/>
              <w:autoSpaceDE w:val="0"/>
              <w:autoSpaceDN w:val="0"/>
              <w:adjustRightInd w:val="0"/>
              <w:jc w:val="both"/>
              <w:rPr>
                <w:szCs w:val="22"/>
              </w:rPr>
            </w:pPr>
          </w:p>
        </w:tc>
        <w:tc>
          <w:tcPr>
            <w:tcW w:w="5313" w:type="dxa"/>
            <w:gridSpan w:val="3"/>
            <w:shd w:val="clear" w:color="auto" w:fill="auto"/>
          </w:tcPr>
          <w:p w:rsidR="00DA6627" w:rsidRPr="004B29C4" w:rsidRDefault="00DA6627" w:rsidP="00EA384B">
            <w:pPr>
              <w:widowControl w:val="0"/>
              <w:autoSpaceDE w:val="0"/>
              <w:autoSpaceDN w:val="0"/>
              <w:adjustRightInd w:val="0"/>
              <w:jc w:val="both"/>
              <w:rPr>
                <w:b/>
                <w:szCs w:val="22"/>
              </w:rPr>
            </w:pPr>
            <w:r w:rsidRPr="004B29C4">
              <w:rPr>
                <w:b/>
                <w:szCs w:val="22"/>
              </w:rPr>
              <w:t>ΔΗΜΟΣ ΣΠΑΡΤΗΣ</w:t>
            </w:r>
          </w:p>
          <w:p w:rsidR="00DA6627" w:rsidRPr="004B29C4" w:rsidRDefault="00DA6627" w:rsidP="00EA384B">
            <w:pPr>
              <w:widowControl w:val="0"/>
              <w:autoSpaceDE w:val="0"/>
              <w:autoSpaceDN w:val="0"/>
              <w:adjustRightInd w:val="0"/>
              <w:jc w:val="both"/>
              <w:rPr>
                <w:b/>
                <w:szCs w:val="22"/>
              </w:rPr>
            </w:pPr>
          </w:p>
          <w:p w:rsidR="00DA6627" w:rsidRPr="004B29C4" w:rsidRDefault="00DA6627" w:rsidP="00EA384B">
            <w:pPr>
              <w:widowControl w:val="0"/>
              <w:autoSpaceDE w:val="0"/>
              <w:autoSpaceDN w:val="0"/>
              <w:adjustRightInd w:val="0"/>
              <w:jc w:val="both"/>
              <w:rPr>
                <w:b/>
                <w:szCs w:val="22"/>
              </w:rPr>
            </w:pPr>
            <w:r w:rsidRPr="004B29C4">
              <w:rPr>
                <w:b/>
                <w:szCs w:val="22"/>
              </w:rPr>
              <w:t>ΕΡΓΑΣΙΑ: ΚΑΘΑΡΙΣΜΟΣ ΠΟΤΑΜΩΝ ΚΑΙ ΧΕΙΜΑΡΩΝ ΔΗΜΟΥ ΣΠΑΡΤΗΣ</w:t>
            </w:r>
          </w:p>
          <w:p w:rsidR="00DA6627" w:rsidRPr="004B29C4" w:rsidRDefault="00DA6627" w:rsidP="00EA384B">
            <w:pPr>
              <w:widowControl w:val="0"/>
              <w:autoSpaceDE w:val="0"/>
              <w:autoSpaceDN w:val="0"/>
              <w:adjustRightInd w:val="0"/>
              <w:jc w:val="both"/>
              <w:rPr>
                <w:b/>
                <w:szCs w:val="22"/>
              </w:rPr>
            </w:pPr>
          </w:p>
          <w:p w:rsidR="00DA6627" w:rsidRPr="004B29C4" w:rsidRDefault="00DA6627" w:rsidP="00EA384B">
            <w:pPr>
              <w:widowControl w:val="0"/>
              <w:tabs>
                <w:tab w:val="left" w:pos="1425"/>
              </w:tabs>
              <w:autoSpaceDE w:val="0"/>
              <w:autoSpaceDN w:val="0"/>
              <w:adjustRightInd w:val="0"/>
              <w:jc w:val="both"/>
              <w:rPr>
                <w:szCs w:val="22"/>
              </w:rPr>
            </w:pPr>
            <w:r w:rsidRPr="004B29C4">
              <w:rPr>
                <w:b/>
                <w:szCs w:val="22"/>
              </w:rPr>
              <w:t>ΑΡ.ΜΕΛ</w:t>
            </w:r>
            <w:r w:rsidRPr="004B29C4">
              <w:rPr>
                <w:szCs w:val="22"/>
              </w:rPr>
              <w:t>.</w:t>
            </w:r>
            <w:r w:rsidRPr="004B29C4">
              <w:rPr>
                <w:szCs w:val="22"/>
              </w:rPr>
              <w:tab/>
              <w:t xml:space="preserve"> 2017     /111</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476"/>
        </w:trPr>
        <w:tc>
          <w:tcPr>
            <w:tcW w:w="2856" w:type="dxa"/>
          </w:tcPr>
          <w:p w:rsidR="00DA6627" w:rsidRPr="004B29C4" w:rsidRDefault="00DA6627" w:rsidP="00EA384B">
            <w:pPr>
              <w:jc w:val="both"/>
              <w:rPr>
                <w:szCs w:val="22"/>
              </w:rPr>
            </w:pPr>
            <w:r w:rsidRPr="004B29C4">
              <w:rPr>
                <w:szCs w:val="22"/>
              </w:rPr>
              <w:t>ΚΩΔΙΚΟΣ ΔΑΠΑΝΩΝ</w:t>
            </w:r>
          </w:p>
        </w:tc>
        <w:tc>
          <w:tcPr>
            <w:tcW w:w="3182" w:type="dxa"/>
            <w:gridSpan w:val="2"/>
          </w:tcPr>
          <w:p w:rsidR="00DA6627" w:rsidRPr="004B29C4" w:rsidRDefault="00DA6627" w:rsidP="00EA384B">
            <w:pPr>
              <w:jc w:val="both"/>
              <w:rPr>
                <w:szCs w:val="22"/>
              </w:rPr>
            </w:pPr>
            <w:r w:rsidRPr="004B29C4">
              <w:rPr>
                <w:szCs w:val="22"/>
              </w:rPr>
              <w:t>ΤΙΤΛΟΣ</w:t>
            </w:r>
          </w:p>
        </w:tc>
        <w:tc>
          <w:tcPr>
            <w:tcW w:w="2944" w:type="dxa"/>
          </w:tcPr>
          <w:p w:rsidR="00DA6627" w:rsidRPr="004B29C4" w:rsidRDefault="00DA6627" w:rsidP="00EA384B">
            <w:pPr>
              <w:jc w:val="both"/>
              <w:rPr>
                <w:szCs w:val="22"/>
              </w:rPr>
            </w:pPr>
            <w:r w:rsidRPr="004B29C4">
              <w:rPr>
                <w:szCs w:val="22"/>
              </w:rPr>
              <w:t>ΠΟΣΟ</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1034"/>
        </w:trPr>
        <w:tc>
          <w:tcPr>
            <w:tcW w:w="2856" w:type="dxa"/>
          </w:tcPr>
          <w:p w:rsidR="00DA6627" w:rsidRPr="004B29C4" w:rsidRDefault="00DA6627" w:rsidP="00EA384B">
            <w:pPr>
              <w:jc w:val="both"/>
              <w:rPr>
                <w:szCs w:val="22"/>
              </w:rPr>
            </w:pPr>
            <w:r w:rsidRPr="004B29C4">
              <w:rPr>
                <w:color w:val="000000"/>
                <w:szCs w:val="22"/>
                <w:shd w:val="clear" w:color="auto" w:fill="FFFFFF"/>
              </w:rPr>
              <w:t>20-6279.015</w:t>
            </w:r>
          </w:p>
        </w:tc>
        <w:tc>
          <w:tcPr>
            <w:tcW w:w="3182" w:type="dxa"/>
            <w:gridSpan w:val="2"/>
          </w:tcPr>
          <w:p w:rsidR="00DA6627" w:rsidRPr="004B29C4" w:rsidRDefault="00DA6627" w:rsidP="00EA384B">
            <w:pPr>
              <w:jc w:val="both"/>
              <w:rPr>
                <w:szCs w:val="22"/>
              </w:rPr>
            </w:pPr>
            <w:r w:rsidRPr="004B29C4">
              <w:rPr>
                <w:b/>
                <w:szCs w:val="22"/>
              </w:rPr>
              <w:t>ΚΑΘΑΡΙΣΜΟΣ ΠΟΤΑΜΩΝ ΚΑΙ ΧΕΙΜΑΡΩΝ Δ.Ε ΣΠΑΡΤΙΑΤΩΝ</w:t>
            </w:r>
          </w:p>
        </w:tc>
        <w:tc>
          <w:tcPr>
            <w:tcW w:w="2944" w:type="dxa"/>
          </w:tcPr>
          <w:p w:rsidR="00DA6627" w:rsidRPr="004B29C4" w:rsidRDefault="00DA6627" w:rsidP="00EA384B">
            <w:pPr>
              <w:jc w:val="both"/>
              <w:rPr>
                <w:szCs w:val="22"/>
              </w:rPr>
            </w:pPr>
            <w:r w:rsidRPr="004B29C4">
              <w:rPr>
                <w:szCs w:val="22"/>
              </w:rPr>
              <w:t>13.000,00€</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938"/>
        </w:trPr>
        <w:tc>
          <w:tcPr>
            <w:tcW w:w="2856" w:type="dxa"/>
          </w:tcPr>
          <w:p w:rsidR="00DA6627" w:rsidRPr="004B29C4" w:rsidRDefault="00DA6627" w:rsidP="00EA384B">
            <w:pPr>
              <w:jc w:val="both"/>
              <w:rPr>
                <w:szCs w:val="22"/>
              </w:rPr>
            </w:pPr>
            <w:r w:rsidRPr="004B29C4">
              <w:rPr>
                <w:color w:val="000000"/>
                <w:szCs w:val="22"/>
                <w:shd w:val="clear" w:color="auto" w:fill="FFFFFF"/>
              </w:rPr>
              <w:t>20-6279.016</w:t>
            </w:r>
          </w:p>
        </w:tc>
        <w:tc>
          <w:tcPr>
            <w:tcW w:w="3182" w:type="dxa"/>
            <w:gridSpan w:val="2"/>
          </w:tcPr>
          <w:p w:rsidR="00DA6627" w:rsidRPr="004B29C4" w:rsidRDefault="00DA6627" w:rsidP="00EA384B">
            <w:pPr>
              <w:jc w:val="both"/>
              <w:rPr>
                <w:szCs w:val="22"/>
              </w:rPr>
            </w:pPr>
            <w:r w:rsidRPr="004B29C4">
              <w:rPr>
                <w:b/>
                <w:szCs w:val="22"/>
              </w:rPr>
              <w:t>ΚΑΘΑΡΙΣΜΟΣ ΠΟΤΑΜΩΝ ΚΑΙ ΧΕΙΜΑΡΩΝ Δ.Ε ΘΕΡΑΠΝΩΝ</w:t>
            </w:r>
          </w:p>
        </w:tc>
        <w:tc>
          <w:tcPr>
            <w:tcW w:w="2944" w:type="dxa"/>
          </w:tcPr>
          <w:p w:rsidR="00DA6627" w:rsidRPr="004B29C4" w:rsidRDefault="00DA6627" w:rsidP="00EA384B">
            <w:pPr>
              <w:jc w:val="both"/>
              <w:rPr>
                <w:szCs w:val="22"/>
              </w:rPr>
            </w:pPr>
            <w:r w:rsidRPr="004B29C4">
              <w:rPr>
                <w:szCs w:val="22"/>
              </w:rPr>
              <w:t>8.000,00€</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851"/>
        </w:trPr>
        <w:tc>
          <w:tcPr>
            <w:tcW w:w="2856" w:type="dxa"/>
          </w:tcPr>
          <w:p w:rsidR="00DA6627" w:rsidRPr="004B29C4" w:rsidRDefault="00DA6627" w:rsidP="00EA384B">
            <w:pPr>
              <w:jc w:val="both"/>
              <w:rPr>
                <w:szCs w:val="22"/>
              </w:rPr>
            </w:pPr>
            <w:r w:rsidRPr="004B29C4">
              <w:rPr>
                <w:color w:val="000000"/>
                <w:szCs w:val="22"/>
                <w:shd w:val="clear" w:color="auto" w:fill="FFFFFF"/>
              </w:rPr>
              <w:t>20-6279.017</w:t>
            </w:r>
          </w:p>
        </w:tc>
        <w:tc>
          <w:tcPr>
            <w:tcW w:w="3182" w:type="dxa"/>
            <w:gridSpan w:val="2"/>
          </w:tcPr>
          <w:p w:rsidR="00DA6627" w:rsidRPr="004B29C4" w:rsidRDefault="00DA6627" w:rsidP="00EA384B">
            <w:pPr>
              <w:jc w:val="both"/>
              <w:rPr>
                <w:szCs w:val="22"/>
              </w:rPr>
            </w:pPr>
            <w:r w:rsidRPr="004B29C4">
              <w:rPr>
                <w:b/>
                <w:szCs w:val="22"/>
              </w:rPr>
              <w:t>ΚΑΘΑΡΙΣΜΟΣ ΠΟΤΑΜΩΝ ΚΑΙ ΧΕΙΜΑΡΩΝ Δ.Ε ΟΙΝΟΥΝΤΟΣ</w:t>
            </w:r>
          </w:p>
        </w:tc>
        <w:tc>
          <w:tcPr>
            <w:tcW w:w="2944" w:type="dxa"/>
          </w:tcPr>
          <w:p w:rsidR="00DA6627" w:rsidRPr="004B29C4" w:rsidRDefault="00DA6627" w:rsidP="00EA384B">
            <w:pPr>
              <w:jc w:val="both"/>
              <w:rPr>
                <w:szCs w:val="22"/>
              </w:rPr>
            </w:pPr>
            <w:r w:rsidRPr="004B29C4">
              <w:rPr>
                <w:szCs w:val="22"/>
              </w:rPr>
              <w:t>8.000,00€</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739"/>
        </w:trPr>
        <w:tc>
          <w:tcPr>
            <w:tcW w:w="2856" w:type="dxa"/>
          </w:tcPr>
          <w:p w:rsidR="00DA6627" w:rsidRPr="004B29C4" w:rsidRDefault="00DA6627" w:rsidP="00EA384B">
            <w:pPr>
              <w:jc w:val="both"/>
              <w:rPr>
                <w:szCs w:val="22"/>
              </w:rPr>
            </w:pPr>
            <w:r w:rsidRPr="004B29C4">
              <w:rPr>
                <w:color w:val="000000"/>
                <w:szCs w:val="22"/>
                <w:shd w:val="clear" w:color="auto" w:fill="FFFFFF"/>
              </w:rPr>
              <w:t> 20-6279.018</w:t>
            </w:r>
          </w:p>
        </w:tc>
        <w:tc>
          <w:tcPr>
            <w:tcW w:w="3182" w:type="dxa"/>
            <w:gridSpan w:val="2"/>
          </w:tcPr>
          <w:p w:rsidR="00DA6627" w:rsidRPr="004B29C4" w:rsidRDefault="00DA6627" w:rsidP="00EA384B">
            <w:pPr>
              <w:jc w:val="both"/>
              <w:rPr>
                <w:szCs w:val="22"/>
              </w:rPr>
            </w:pPr>
            <w:r w:rsidRPr="004B29C4">
              <w:rPr>
                <w:b/>
                <w:szCs w:val="22"/>
              </w:rPr>
              <w:t>ΚΑΘΑΡΙΣΜΟΣ ΠΟΤΑΜΩΝ ΚΑΙ ΧΕΙΜΑΡΩΝ Δ.Ε ΠΕΛΛΑΝΑΣ</w:t>
            </w:r>
          </w:p>
        </w:tc>
        <w:tc>
          <w:tcPr>
            <w:tcW w:w="2944" w:type="dxa"/>
          </w:tcPr>
          <w:p w:rsidR="00DA6627" w:rsidRPr="004B29C4" w:rsidRDefault="00DA6627" w:rsidP="00EA384B">
            <w:pPr>
              <w:jc w:val="both"/>
              <w:rPr>
                <w:szCs w:val="22"/>
              </w:rPr>
            </w:pPr>
            <w:r w:rsidRPr="004B29C4">
              <w:rPr>
                <w:szCs w:val="22"/>
              </w:rPr>
              <w:t>8.000,00€</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739"/>
        </w:trPr>
        <w:tc>
          <w:tcPr>
            <w:tcW w:w="2856" w:type="dxa"/>
          </w:tcPr>
          <w:p w:rsidR="00DA6627" w:rsidRPr="004B29C4" w:rsidRDefault="00DA6627" w:rsidP="00EA384B">
            <w:pPr>
              <w:jc w:val="both"/>
              <w:rPr>
                <w:color w:val="000000"/>
                <w:szCs w:val="22"/>
                <w:shd w:val="clear" w:color="auto" w:fill="FFFFFF"/>
              </w:rPr>
            </w:pPr>
            <w:r w:rsidRPr="004B29C4">
              <w:rPr>
                <w:color w:val="000000"/>
                <w:szCs w:val="22"/>
                <w:shd w:val="clear" w:color="auto" w:fill="FFFFFF"/>
              </w:rPr>
              <w:t>20-6279.019</w:t>
            </w:r>
          </w:p>
        </w:tc>
        <w:tc>
          <w:tcPr>
            <w:tcW w:w="3182" w:type="dxa"/>
            <w:gridSpan w:val="2"/>
          </w:tcPr>
          <w:p w:rsidR="00DA6627" w:rsidRPr="004B29C4" w:rsidRDefault="00DA6627" w:rsidP="00EA384B">
            <w:pPr>
              <w:jc w:val="both"/>
              <w:rPr>
                <w:b/>
                <w:szCs w:val="22"/>
              </w:rPr>
            </w:pPr>
            <w:r w:rsidRPr="004B29C4">
              <w:rPr>
                <w:b/>
                <w:szCs w:val="22"/>
              </w:rPr>
              <w:t>ΚΑΘΑΡΙΣΜΟΣ ΠΟΤΑΜΩΝ ΚΑΙ ΧΕΙΜΑΡΩΝ Δ.Ε ΚΑΡΥΩΝ</w:t>
            </w:r>
          </w:p>
        </w:tc>
        <w:tc>
          <w:tcPr>
            <w:tcW w:w="2944" w:type="dxa"/>
          </w:tcPr>
          <w:p w:rsidR="00DA6627" w:rsidRPr="004B29C4" w:rsidRDefault="00DA6627" w:rsidP="00EA384B">
            <w:pPr>
              <w:jc w:val="both"/>
              <w:rPr>
                <w:szCs w:val="22"/>
              </w:rPr>
            </w:pPr>
            <w:r w:rsidRPr="004B29C4">
              <w:rPr>
                <w:szCs w:val="22"/>
              </w:rPr>
              <w:t>3.000,00€</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739"/>
        </w:trPr>
        <w:tc>
          <w:tcPr>
            <w:tcW w:w="2856" w:type="dxa"/>
          </w:tcPr>
          <w:p w:rsidR="00DA6627" w:rsidRPr="004B29C4" w:rsidRDefault="00DA6627" w:rsidP="00EA384B">
            <w:pPr>
              <w:jc w:val="both"/>
              <w:rPr>
                <w:color w:val="000000"/>
                <w:szCs w:val="22"/>
                <w:shd w:val="clear" w:color="auto" w:fill="FFFFFF"/>
              </w:rPr>
            </w:pPr>
            <w:r w:rsidRPr="004B29C4">
              <w:rPr>
                <w:color w:val="000000"/>
                <w:szCs w:val="22"/>
                <w:shd w:val="clear" w:color="auto" w:fill="FFFFFF"/>
              </w:rPr>
              <w:t>20-6279.020</w:t>
            </w:r>
          </w:p>
        </w:tc>
        <w:tc>
          <w:tcPr>
            <w:tcW w:w="3182" w:type="dxa"/>
            <w:gridSpan w:val="2"/>
          </w:tcPr>
          <w:p w:rsidR="00DA6627" w:rsidRPr="004B29C4" w:rsidRDefault="00DA6627" w:rsidP="00EA384B">
            <w:pPr>
              <w:jc w:val="both"/>
              <w:rPr>
                <w:b/>
                <w:szCs w:val="22"/>
              </w:rPr>
            </w:pPr>
            <w:r w:rsidRPr="004B29C4">
              <w:rPr>
                <w:b/>
                <w:szCs w:val="22"/>
              </w:rPr>
              <w:t>ΚΑΘΑΡΙΣΜΟΣ ΠΟΤΑΜΩΝ ΚΑΙ ΧΕΙΜΑΡΩΝ Δ.Ε ΦΑΡΙΔΟΣ</w:t>
            </w:r>
          </w:p>
        </w:tc>
        <w:tc>
          <w:tcPr>
            <w:tcW w:w="2944" w:type="dxa"/>
          </w:tcPr>
          <w:p w:rsidR="00DA6627" w:rsidRPr="004B29C4" w:rsidRDefault="00DA6627" w:rsidP="00EA384B">
            <w:pPr>
              <w:jc w:val="both"/>
              <w:rPr>
                <w:szCs w:val="22"/>
              </w:rPr>
            </w:pPr>
            <w:r w:rsidRPr="004B29C4">
              <w:rPr>
                <w:szCs w:val="22"/>
              </w:rPr>
              <w:t>8.000,00€</w:t>
            </w:r>
          </w:p>
        </w:tc>
      </w:tr>
      <w:tr w:rsidR="00DA6627" w:rsidRPr="004B29C4" w:rsidTr="00506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643" w:type="dxa"/>
          <w:trHeight w:val="739"/>
        </w:trPr>
        <w:tc>
          <w:tcPr>
            <w:tcW w:w="2856" w:type="dxa"/>
          </w:tcPr>
          <w:p w:rsidR="00DA6627" w:rsidRPr="004B29C4" w:rsidRDefault="00DA6627" w:rsidP="00EA384B">
            <w:pPr>
              <w:jc w:val="both"/>
              <w:rPr>
                <w:color w:val="000000"/>
                <w:szCs w:val="22"/>
                <w:shd w:val="clear" w:color="auto" w:fill="FFFFFF"/>
              </w:rPr>
            </w:pPr>
            <w:r w:rsidRPr="004B29C4">
              <w:rPr>
                <w:color w:val="000000"/>
                <w:szCs w:val="22"/>
                <w:shd w:val="clear" w:color="auto" w:fill="FFFFFF"/>
              </w:rPr>
              <w:t>20-6279.021</w:t>
            </w:r>
          </w:p>
        </w:tc>
        <w:tc>
          <w:tcPr>
            <w:tcW w:w="3182" w:type="dxa"/>
            <w:gridSpan w:val="2"/>
          </w:tcPr>
          <w:p w:rsidR="00DA6627" w:rsidRPr="004B29C4" w:rsidRDefault="00DA6627" w:rsidP="00EA384B">
            <w:pPr>
              <w:jc w:val="both"/>
              <w:rPr>
                <w:b/>
                <w:szCs w:val="22"/>
              </w:rPr>
            </w:pPr>
            <w:r w:rsidRPr="004B29C4">
              <w:rPr>
                <w:b/>
                <w:szCs w:val="22"/>
              </w:rPr>
              <w:t>ΚΑΘΑΡΙΣΜΟΣ ΠΟΤΑΜΩΝ ΚΑΙ ΧΕΙΜΑΡΩΝ Δ.Ε ΜΥΣΤΡΑ</w:t>
            </w:r>
          </w:p>
        </w:tc>
        <w:tc>
          <w:tcPr>
            <w:tcW w:w="2944" w:type="dxa"/>
          </w:tcPr>
          <w:p w:rsidR="00DA6627" w:rsidRPr="004B29C4" w:rsidRDefault="00DA6627" w:rsidP="00EA384B">
            <w:pPr>
              <w:jc w:val="both"/>
              <w:rPr>
                <w:szCs w:val="22"/>
              </w:rPr>
            </w:pPr>
            <w:r w:rsidRPr="004B29C4">
              <w:rPr>
                <w:szCs w:val="22"/>
              </w:rPr>
              <w:t>8.000,00€</w:t>
            </w:r>
          </w:p>
        </w:tc>
      </w:tr>
    </w:tbl>
    <w:p w:rsidR="00DA6627" w:rsidRPr="004B29C4" w:rsidRDefault="00DA6627" w:rsidP="00EA384B">
      <w:pPr>
        <w:spacing w:line="276" w:lineRule="auto"/>
        <w:jc w:val="both"/>
        <w:rPr>
          <w:b/>
          <w:szCs w:val="22"/>
          <w:u w:val="single"/>
        </w:rPr>
      </w:pPr>
      <w:r w:rsidRPr="004B29C4">
        <w:rPr>
          <w:b/>
          <w:szCs w:val="22"/>
          <w:u w:val="single"/>
        </w:rPr>
        <w:t xml:space="preserve">Σ Χ Ε Δ Ι Ο   Δ Ι Α Κ Η Ρ Υ Ξ Η Σ </w:t>
      </w:r>
    </w:p>
    <w:p w:rsidR="00DA6627" w:rsidRPr="004B29C4" w:rsidRDefault="00DA6627" w:rsidP="00EA384B">
      <w:pPr>
        <w:widowControl w:val="0"/>
        <w:autoSpaceDE w:val="0"/>
        <w:autoSpaceDN w:val="0"/>
        <w:adjustRightInd w:val="0"/>
        <w:jc w:val="both"/>
        <w:rPr>
          <w:b/>
          <w:szCs w:val="22"/>
        </w:rPr>
      </w:pPr>
      <w:r w:rsidRPr="004B29C4">
        <w:rPr>
          <w:szCs w:val="22"/>
        </w:rPr>
        <w:t xml:space="preserve">Ο Δήμος Σπάρτης προκηρύσσει τη με </w:t>
      </w:r>
      <w:r w:rsidRPr="004B29C4">
        <w:rPr>
          <w:b/>
          <w:color w:val="FF0000"/>
          <w:szCs w:val="22"/>
        </w:rPr>
        <w:t>Συνοπτικό  Διαγωνισμό</w:t>
      </w:r>
      <w:r w:rsidRPr="004B29C4">
        <w:rPr>
          <w:b/>
          <w:szCs w:val="22"/>
        </w:rPr>
        <w:t xml:space="preserve"> </w:t>
      </w:r>
      <w:r w:rsidRPr="004B29C4">
        <w:rPr>
          <w:szCs w:val="22"/>
        </w:rPr>
        <w:t>επιλογή αναδόχου (αρθ. 117 του Ν.4412/16)  με σφραγισμένες προσφορές και σύστημα προσφοράς το ενιαίο ποσοστό έκπτωσης επί τοις εκατό επί των τιμών του τιμολογίου της αρίθμ</w:t>
      </w:r>
      <w:r w:rsidRPr="004B29C4">
        <w:rPr>
          <w:b/>
          <w:szCs w:val="22"/>
        </w:rPr>
        <w:t xml:space="preserve">. </w:t>
      </w:r>
      <w:r w:rsidRPr="004B29C4">
        <w:rPr>
          <w:b/>
          <w:color w:val="FF0000"/>
          <w:szCs w:val="22"/>
        </w:rPr>
        <w:t>111/2017</w:t>
      </w:r>
      <w:r w:rsidRPr="004B29C4">
        <w:rPr>
          <w:szCs w:val="22"/>
        </w:rPr>
        <w:t xml:space="preserve"> εγκεκριμένης</w:t>
      </w:r>
      <w:r w:rsidRPr="004B29C4">
        <w:rPr>
          <w:b/>
          <w:szCs w:val="22"/>
        </w:rPr>
        <w:t xml:space="preserve"> τεχνικής μελέτης</w:t>
      </w:r>
      <w:r w:rsidRPr="004B29C4">
        <w:rPr>
          <w:szCs w:val="22"/>
        </w:rPr>
        <w:t xml:space="preserve">  της εργασίας </w:t>
      </w:r>
      <w:r w:rsidRPr="004B29C4">
        <w:rPr>
          <w:b/>
          <w:color w:val="FF0000"/>
          <w:szCs w:val="22"/>
        </w:rPr>
        <w:t>«</w:t>
      </w:r>
      <w:r w:rsidRPr="004B29C4">
        <w:rPr>
          <w:b/>
          <w:szCs w:val="22"/>
        </w:rPr>
        <w:t>ΚΑΘΑΡΙΣΜΟΣ ΠΟΤΑΜΩΝ ΚΑΙ ΧΕΙΜΑΡΩΝ ΔΗΜΟΥ ΣΠΑΡΤΗΣ</w:t>
      </w:r>
    </w:p>
    <w:p w:rsidR="00DA6627" w:rsidRPr="004B29C4" w:rsidRDefault="00DA6627" w:rsidP="00EA384B">
      <w:pPr>
        <w:ind w:firstLine="360"/>
        <w:jc w:val="both"/>
        <w:rPr>
          <w:szCs w:val="22"/>
        </w:rPr>
      </w:pPr>
      <w:r w:rsidRPr="004B29C4">
        <w:rPr>
          <w:color w:val="FF0000"/>
          <w:szCs w:val="22"/>
        </w:rPr>
        <w:t>,</w:t>
      </w:r>
      <w:r w:rsidRPr="004B29C4">
        <w:rPr>
          <w:b/>
          <w:szCs w:val="22"/>
        </w:rPr>
        <w:t xml:space="preserve"> </w:t>
      </w:r>
      <w:r w:rsidRPr="004B29C4">
        <w:rPr>
          <w:szCs w:val="22"/>
        </w:rPr>
        <w:t xml:space="preserve">συνολικού προϋπολογισμού </w:t>
      </w:r>
      <w:r w:rsidRPr="004B29C4">
        <w:rPr>
          <w:b/>
          <w:color w:val="FF0000"/>
          <w:szCs w:val="22"/>
        </w:rPr>
        <w:t xml:space="preserve">56.000,00 </w:t>
      </w:r>
      <w:r w:rsidRPr="004B29C4">
        <w:rPr>
          <w:b/>
          <w:szCs w:val="22"/>
        </w:rPr>
        <w:t>€</w:t>
      </w:r>
      <w:r w:rsidRPr="004B29C4">
        <w:rPr>
          <w:szCs w:val="22"/>
        </w:rPr>
        <w:t>.</w:t>
      </w:r>
    </w:p>
    <w:p w:rsidR="00DA6627" w:rsidRPr="004B29C4" w:rsidRDefault="00DA6627" w:rsidP="00EA384B">
      <w:pPr>
        <w:ind w:firstLine="360"/>
        <w:jc w:val="both"/>
        <w:rPr>
          <w:szCs w:val="22"/>
        </w:rPr>
      </w:pPr>
      <w:r w:rsidRPr="004B29C4">
        <w:rPr>
          <w:szCs w:val="22"/>
        </w:rPr>
        <w:t xml:space="preserve">Ο προϋπολογισμός αναλύεται σε: δαπάνη εργασιών </w:t>
      </w:r>
      <w:r w:rsidRPr="004B29C4">
        <w:rPr>
          <w:b/>
          <w:color w:val="FF0000"/>
          <w:szCs w:val="22"/>
        </w:rPr>
        <w:t>45150,00 €</w:t>
      </w:r>
      <w:r w:rsidRPr="004B29C4">
        <w:rPr>
          <w:szCs w:val="22"/>
        </w:rPr>
        <w:t xml:space="preserve">        Στρογγυλοποίηση 11.29</w:t>
      </w:r>
      <w:r w:rsidRPr="004B29C4">
        <w:rPr>
          <w:b/>
          <w:color w:val="FF0000"/>
          <w:szCs w:val="22"/>
        </w:rPr>
        <w:t xml:space="preserve"> </w:t>
      </w:r>
      <w:r w:rsidRPr="004B29C4">
        <w:rPr>
          <w:szCs w:val="22"/>
        </w:rPr>
        <w:t xml:space="preserve">€, και ΦΠΑ </w:t>
      </w:r>
      <w:r w:rsidRPr="004B29C4">
        <w:rPr>
          <w:b/>
          <w:color w:val="FF0000"/>
          <w:szCs w:val="22"/>
        </w:rPr>
        <w:t xml:space="preserve">10838,71 </w:t>
      </w:r>
      <w:r w:rsidRPr="004B29C4">
        <w:rPr>
          <w:szCs w:val="22"/>
        </w:rPr>
        <w:t xml:space="preserve">€. </w:t>
      </w:r>
    </w:p>
    <w:p w:rsidR="00DA6627" w:rsidRPr="004B29C4" w:rsidRDefault="00DA6627" w:rsidP="00EA384B">
      <w:pPr>
        <w:pStyle w:val="a6"/>
        <w:ind w:firstLine="360"/>
        <w:jc w:val="both"/>
        <w:rPr>
          <w:rFonts w:ascii="Times New Roman" w:hAnsi="Times New Roman"/>
          <w:i w:val="0"/>
          <w:color w:val="auto"/>
          <w:sz w:val="22"/>
          <w:szCs w:val="22"/>
        </w:rPr>
      </w:pPr>
      <w:r w:rsidRPr="004B29C4">
        <w:rPr>
          <w:rFonts w:ascii="Times New Roman" w:eastAsia="MS Mincho" w:hAnsi="Times New Roman"/>
          <w:i w:val="0"/>
          <w:color w:val="auto"/>
          <w:sz w:val="22"/>
          <w:szCs w:val="22"/>
        </w:rPr>
        <w:t xml:space="preserve">Η διενέργεια του Συνοπτικού διαγωνισμού και η εκτέλεση των εργασιών διέπονται από τις διατάξεις </w:t>
      </w:r>
      <w:r w:rsidRPr="004B29C4">
        <w:rPr>
          <w:rFonts w:ascii="Times New Roman" w:hAnsi="Times New Roman"/>
          <w:i w:val="0"/>
          <w:color w:val="auto"/>
          <w:sz w:val="22"/>
          <w:szCs w:val="22"/>
        </w:rPr>
        <w:t>Ν.4412/16 (ΦΕΚ-147 Α/8-8-16): Δημόσιες Συμβάσεις Έργων, Προμηθειών και Υπηρεσιών (προσαρμογή στις Οδηγίες 2014/24/ΕΕ και 2014/25/ΕΕ).</w:t>
      </w:r>
    </w:p>
    <w:p w:rsidR="00DA6627" w:rsidRPr="004B29C4" w:rsidRDefault="00DA6627" w:rsidP="00EA384B">
      <w:pPr>
        <w:ind w:firstLine="360"/>
        <w:jc w:val="both"/>
        <w:rPr>
          <w:bCs/>
          <w:szCs w:val="22"/>
        </w:rPr>
      </w:pPr>
      <w:r w:rsidRPr="004B29C4">
        <w:rPr>
          <w:rFonts w:eastAsia="MS Mincho"/>
          <w:szCs w:val="22"/>
        </w:rPr>
        <w:t xml:space="preserve">Ο Συνοπτικός διαγωνισμός θα διεξαχθεί την </w:t>
      </w:r>
      <w:r w:rsidRPr="004B29C4">
        <w:rPr>
          <w:rFonts w:eastAsia="MS Mincho"/>
          <w:b/>
          <w:szCs w:val="22"/>
        </w:rPr>
        <w:t xml:space="preserve">…….. </w:t>
      </w:r>
      <w:r w:rsidRPr="004B29C4">
        <w:rPr>
          <w:rFonts w:eastAsia="MS Mincho"/>
          <w:szCs w:val="22"/>
        </w:rPr>
        <w:t xml:space="preserve">του </w:t>
      </w:r>
      <w:r w:rsidRPr="004B29C4">
        <w:rPr>
          <w:rFonts w:eastAsia="MS Mincho"/>
          <w:bCs/>
          <w:szCs w:val="22"/>
        </w:rPr>
        <w:t xml:space="preserve">μήνα </w:t>
      </w:r>
      <w:r w:rsidRPr="004B29C4">
        <w:rPr>
          <w:rFonts w:eastAsia="MS Mincho"/>
          <w:b/>
          <w:bCs/>
          <w:szCs w:val="22"/>
        </w:rPr>
        <w:t xml:space="preserve">………. </w:t>
      </w:r>
      <w:r w:rsidRPr="004B29C4">
        <w:rPr>
          <w:rFonts w:eastAsia="MS Mincho"/>
          <w:bCs/>
          <w:szCs w:val="22"/>
        </w:rPr>
        <w:t>του</w:t>
      </w:r>
      <w:r w:rsidRPr="004B29C4">
        <w:rPr>
          <w:rFonts w:eastAsia="MS Mincho"/>
          <w:szCs w:val="22"/>
        </w:rPr>
        <w:t xml:space="preserve"> έτους </w:t>
      </w:r>
      <w:r w:rsidRPr="004B29C4">
        <w:rPr>
          <w:rFonts w:eastAsia="MS Mincho"/>
          <w:bCs/>
          <w:szCs w:val="22"/>
        </w:rPr>
        <w:t>2017</w:t>
      </w:r>
      <w:r w:rsidRPr="004B29C4">
        <w:rPr>
          <w:rFonts w:eastAsia="MS Mincho"/>
          <w:szCs w:val="22"/>
        </w:rPr>
        <w:t xml:space="preserve">, ημέρα ………., </w:t>
      </w:r>
      <w:r w:rsidRPr="004B29C4">
        <w:rPr>
          <w:bCs/>
          <w:szCs w:val="22"/>
        </w:rPr>
        <w:t xml:space="preserve">στα </w:t>
      </w:r>
      <w:r w:rsidRPr="004B29C4">
        <w:rPr>
          <w:szCs w:val="22"/>
        </w:rPr>
        <w:t>γραφεία της Διεύθυνσης Τεχνικών Υπηρεσιών Δήμου Σπάρτης (Διοικητήριο ΠΕ Λακωνίας, 2</w:t>
      </w:r>
      <w:r w:rsidRPr="004B29C4">
        <w:rPr>
          <w:szCs w:val="22"/>
          <w:vertAlign w:val="superscript"/>
        </w:rPr>
        <w:t>ο</w:t>
      </w:r>
      <w:r w:rsidRPr="004B29C4">
        <w:rPr>
          <w:szCs w:val="22"/>
        </w:rPr>
        <w:t xml:space="preserve"> χλμ Ε.Ο. Σπάρτης-Γυθείου, ΤΚ 23 100)</w:t>
      </w:r>
      <w:r w:rsidRPr="004B29C4">
        <w:rPr>
          <w:bCs/>
          <w:szCs w:val="22"/>
        </w:rPr>
        <w:t xml:space="preserve">, </w:t>
      </w:r>
      <w:r w:rsidRPr="004B29C4">
        <w:rPr>
          <w:rFonts w:eastAsia="MS Mincho"/>
          <w:szCs w:val="22"/>
        </w:rPr>
        <w:t xml:space="preserve">ενώπιον της Επιτροπής Διαγωνισμού. </w:t>
      </w:r>
      <w:r w:rsidRPr="004B29C4">
        <w:rPr>
          <w:bCs/>
          <w:szCs w:val="22"/>
        </w:rPr>
        <w:t xml:space="preserve">Ώρα έναρξης του διαγωνισμού ορίζεται η 9.30 π.μ. και ώρα λήξης αποδοχής προσφορών η </w:t>
      </w:r>
      <w:r w:rsidRPr="004B29C4">
        <w:rPr>
          <w:b/>
          <w:bCs/>
          <w:szCs w:val="22"/>
        </w:rPr>
        <w:t>10.00 π.μ.</w:t>
      </w:r>
    </w:p>
    <w:p w:rsidR="00DA6627" w:rsidRPr="004B29C4" w:rsidRDefault="00DA6627" w:rsidP="00EA384B">
      <w:pPr>
        <w:tabs>
          <w:tab w:val="left" w:pos="426"/>
        </w:tabs>
        <w:jc w:val="both"/>
        <w:rPr>
          <w:rFonts w:eastAsia="MS Mincho"/>
          <w:szCs w:val="22"/>
        </w:rPr>
      </w:pPr>
      <w:r w:rsidRPr="004B29C4">
        <w:rPr>
          <w:rFonts w:eastAsia="MS Mincho"/>
          <w:szCs w:val="22"/>
        </w:rPr>
        <w:tab/>
        <w:t xml:space="preserve">Οι ενδιαφερόμενοι μπορούν να λάβουν γνώση της διακήρυξης και των τευχών δημοπράτησης μέσω της ιστοσελίδας του φορέα </w:t>
      </w:r>
      <w:r w:rsidRPr="004B29C4">
        <w:rPr>
          <w:szCs w:val="22"/>
        </w:rPr>
        <w:t>(</w:t>
      </w:r>
      <w:hyperlink r:id="rId7" w:history="1">
        <w:r w:rsidRPr="004B29C4">
          <w:rPr>
            <w:rStyle w:val="-"/>
            <w:bCs/>
            <w:szCs w:val="22"/>
            <w:lang w:val="en-US"/>
          </w:rPr>
          <w:t>www</w:t>
        </w:r>
        <w:r w:rsidRPr="004B29C4">
          <w:rPr>
            <w:rStyle w:val="-"/>
            <w:bCs/>
            <w:szCs w:val="22"/>
          </w:rPr>
          <w:t>.</w:t>
        </w:r>
        <w:r w:rsidRPr="004B29C4">
          <w:rPr>
            <w:rStyle w:val="-"/>
            <w:bCs/>
            <w:szCs w:val="22"/>
            <w:lang w:val="en-US"/>
          </w:rPr>
          <w:t>sparti</w:t>
        </w:r>
        <w:r w:rsidRPr="004B29C4">
          <w:rPr>
            <w:rStyle w:val="-"/>
            <w:bCs/>
            <w:szCs w:val="22"/>
          </w:rPr>
          <w:t>.</w:t>
        </w:r>
        <w:r w:rsidRPr="004B29C4">
          <w:rPr>
            <w:rStyle w:val="-"/>
            <w:bCs/>
            <w:szCs w:val="22"/>
            <w:lang w:val="en-US"/>
          </w:rPr>
          <w:t>gov</w:t>
        </w:r>
        <w:r w:rsidRPr="004B29C4">
          <w:rPr>
            <w:rStyle w:val="-"/>
            <w:bCs/>
            <w:szCs w:val="22"/>
          </w:rPr>
          <w:t>.</w:t>
        </w:r>
        <w:r w:rsidRPr="004B29C4">
          <w:rPr>
            <w:rStyle w:val="-"/>
            <w:bCs/>
            <w:szCs w:val="22"/>
            <w:lang w:val="en-US"/>
          </w:rPr>
          <w:t>gr</w:t>
        </w:r>
      </w:hyperlink>
      <w:r w:rsidRPr="004B29C4">
        <w:rPr>
          <w:noProof/>
          <w:szCs w:val="22"/>
        </w:rPr>
        <w:t xml:space="preserve">) </w:t>
      </w:r>
      <w:r w:rsidRPr="004B29C4">
        <w:rPr>
          <w:szCs w:val="22"/>
        </w:rPr>
        <w:t xml:space="preserve">είτε να </w:t>
      </w:r>
      <w:r w:rsidRPr="004B29C4">
        <w:rPr>
          <w:rFonts w:eastAsia="MS Mincho"/>
          <w:szCs w:val="22"/>
        </w:rPr>
        <w:t xml:space="preserve">παραλάβουν αυτά από το γραφείο Γραμματείας της Διεύθυνσης Τεχνικών Υπηρεσιών αναλαμβάνοντας με δική τους δαπάνη και επιμέλεια την αναπαραγωγή τους. </w:t>
      </w:r>
    </w:p>
    <w:p w:rsidR="00DA6627" w:rsidRPr="004B29C4" w:rsidRDefault="00DA6627" w:rsidP="00EA384B">
      <w:pPr>
        <w:ind w:firstLine="360"/>
        <w:jc w:val="both"/>
        <w:rPr>
          <w:szCs w:val="22"/>
        </w:rPr>
      </w:pPr>
      <w:r w:rsidRPr="004B29C4">
        <w:rPr>
          <w:szCs w:val="22"/>
        </w:rPr>
        <w:lastRenderedPageBreak/>
        <w:t>Πληροφορίες παρέχονται στο τηλ. 27313-63200 &amp; 27313-63362 Φαξ επικοινωνίας 27313-63371.                         Αρμόδιοι υπάλληλοι για την επικοινωνία είναι  ο Ανδρέας Καλαβρυτινός και η Καμπέρη Ματίνα .</w:t>
      </w:r>
    </w:p>
    <w:p w:rsidR="00DA6627" w:rsidRPr="004B29C4" w:rsidRDefault="00DA6627" w:rsidP="00EA384B">
      <w:pPr>
        <w:ind w:firstLine="360"/>
        <w:jc w:val="both"/>
        <w:rPr>
          <w:b/>
          <w:szCs w:val="22"/>
        </w:rPr>
      </w:pPr>
      <w:r w:rsidRPr="004B29C4">
        <w:rPr>
          <w:szCs w:val="22"/>
        </w:rPr>
        <w:t xml:space="preserve">Στο διαγωνισμό μπορούν να λάβουν μέρος διαγωνιζόμενοι μεμονωμένοι ή σε κοινοπραξία,  εγγεγραμμένοι στο </w:t>
      </w:r>
      <w:r w:rsidRPr="004B29C4">
        <w:rPr>
          <w:b/>
          <w:szCs w:val="22"/>
        </w:rPr>
        <w:t>ΜΕΕΠ</w:t>
      </w:r>
      <w:r w:rsidRPr="004B29C4">
        <w:rPr>
          <w:szCs w:val="22"/>
        </w:rPr>
        <w:t xml:space="preserve">, εφόσον ανήκουν στην </w:t>
      </w:r>
      <w:r w:rsidRPr="004B29C4">
        <w:rPr>
          <w:b/>
          <w:color w:val="FF0000"/>
          <w:szCs w:val="22"/>
        </w:rPr>
        <w:t>τάξη</w:t>
      </w:r>
      <w:r w:rsidRPr="004B29C4">
        <w:rPr>
          <w:color w:val="FF0000"/>
          <w:szCs w:val="22"/>
        </w:rPr>
        <w:t xml:space="preserve"> </w:t>
      </w:r>
      <w:r w:rsidRPr="004B29C4">
        <w:rPr>
          <w:b/>
          <w:color w:val="FF0000"/>
          <w:szCs w:val="22"/>
          <w:u w:val="single"/>
        </w:rPr>
        <w:t xml:space="preserve">Α1 και άνω στην κατηγορία Οδοποιιας. </w:t>
      </w:r>
      <w:r w:rsidRPr="004B29C4">
        <w:rPr>
          <w:b/>
          <w:szCs w:val="22"/>
          <w:u w:val="single"/>
        </w:rPr>
        <w:t>Επίσης γίνονται δεκτές επιχειρήσεις εγγεγραμμένες στα Μητρώα Περιφερειακών Ενοτήτων κατέχοντας πιστοποιητικά για έργα Οδοποιία ανάλογης δυναμικότητας</w:t>
      </w:r>
      <w:r w:rsidRPr="004B29C4">
        <w:rPr>
          <w:b/>
          <w:szCs w:val="22"/>
        </w:rPr>
        <w:t>.</w:t>
      </w:r>
    </w:p>
    <w:p w:rsidR="00DA6627" w:rsidRPr="004B29C4" w:rsidRDefault="00DA6627" w:rsidP="00EA384B">
      <w:pPr>
        <w:ind w:firstLine="360"/>
        <w:jc w:val="both"/>
        <w:rPr>
          <w:caps/>
          <w:szCs w:val="22"/>
        </w:rPr>
      </w:pPr>
      <w:r w:rsidRPr="004B29C4">
        <w:rPr>
          <w:szCs w:val="22"/>
        </w:rPr>
        <w:t xml:space="preserve">Κάθε Εργοληπτική Επιχείρηση, που μετέχει στον πρόχειρο διαγωνισμό, μεμονωμένα ή ως μέλος  Κοινοπραξίας, οφείλει να προσκομίσει φάκελο προσφοράς που θα περιλαμβάνει τα ακόλουθα </w:t>
      </w:r>
      <w:r w:rsidRPr="004B29C4">
        <w:rPr>
          <w:caps/>
          <w:szCs w:val="22"/>
          <w:u w:val="single"/>
        </w:rPr>
        <w:t>δ ι κ α ι ο λ ο γ η τ ι κ ά :</w:t>
      </w:r>
    </w:p>
    <w:p w:rsidR="00DA6627" w:rsidRPr="004B29C4" w:rsidRDefault="00DA6627" w:rsidP="00EA384B">
      <w:pPr>
        <w:numPr>
          <w:ilvl w:val="0"/>
          <w:numId w:val="2"/>
        </w:numPr>
        <w:jc w:val="both"/>
        <w:rPr>
          <w:bCs/>
          <w:szCs w:val="22"/>
        </w:rPr>
      </w:pPr>
      <w:r w:rsidRPr="004B29C4">
        <w:rPr>
          <w:bCs/>
          <w:szCs w:val="22"/>
        </w:rPr>
        <w:t xml:space="preserve">Αντίγραφο </w:t>
      </w:r>
      <w:r w:rsidRPr="004B29C4">
        <w:rPr>
          <w:b/>
          <w:bCs/>
          <w:szCs w:val="22"/>
          <w:u w:val="single"/>
        </w:rPr>
        <w:t>πιστοποιητικού εγγραφής</w:t>
      </w:r>
      <w:r w:rsidRPr="004B29C4">
        <w:rPr>
          <w:bCs/>
          <w:szCs w:val="22"/>
        </w:rPr>
        <w:t xml:space="preserve"> στο ΜΕΕΠ ή στα </w:t>
      </w:r>
      <w:r w:rsidRPr="004B29C4">
        <w:rPr>
          <w:szCs w:val="22"/>
        </w:rPr>
        <w:t>Μητρώα Περιφερειακών Ενοτήτων</w:t>
      </w:r>
      <w:r w:rsidRPr="004B29C4">
        <w:rPr>
          <w:bCs/>
          <w:szCs w:val="22"/>
        </w:rPr>
        <w:t>.</w:t>
      </w:r>
    </w:p>
    <w:p w:rsidR="00DA6627" w:rsidRPr="004B29C4" w:rsidRDefault="00DA6627" w:rsidP="00EA384B">
      <w:pPr>
        <w:numPr>
          <w:ilvl w:val="0"/>
          <w:numId w:val="2"/>
        </w:numPr>
        <w:jc w:val="both"/>
        <w:rPr>
          <w:szCs w:val="22"/>
        </w:rPr>
      </w:pPr>
      <w:r w:rsidRPr="004B29C4">
        <w:rPr>
          <w:b/>
          <w:bCs/>
          <w:szCs w:val="22"/>
          <w:u w:val="single"/>
        </w:rPr>
        <w:t xml:space="preserve">Υπεύθυνη δήλωση </w:t>
      </w:r>
      <w:r w:rsidRPr="004B29C4">
        <w:rPr>
          <w:bCs/>
          <w:szCs w:val="22"/>
        </w:rPr>
        <w:t xml:space="preserve">με περιεχόμενο κατά τα προβλεπόμενα της παρ. 4 του αρθ. 79 του Ν. 4412/2016 (Α 147) </w:t>
      </w:r>
      <w:r w:rsidRPr="004B29C4">
        <w:rPr>
          <w:szCs w:val="22"/>
        </w:rPr>
        <w:t>και τις εγκυκλίους που τον συνοδεύουν όπως ισχύουν σήμερα</w:t>
      </w:r>
      <w:r w:rsidRPr="004B29C4">
        <w:rPr>
          <w:bCs/>
          <w:szCs w:val="22"/>
        </w:rPr>
        <w:t xml:space="preserve"> - ΤΥΠΟΠΟΙΗΜΕΝΟ ΕΝΤΥΠΟ ΥΠΕΥΘΥΝΗΣ ΔΗΛΩΣΗΣ (TEΥΔ) – το οποίο βρίσκεται αναρτημένο στην ιστοσελίδα του Δήμου Σπάρτης, </w:t>
      </w:r>
    </w:p>
    <w:p w:rsidR="00DA6627" w:rsidRPr="004B29C4" w:rsidRDefault="00DA6627" w:rsidP="00EA384B">
      <w:pPr>
        <w:pStyle w:val="a5"/>
        <w:numPr>
          <w:ilvl w:val="0"/>
          <w:numId w:val="2"/>
        </w:numPr>
        <w:overflowPunct w:val="0"/>
        <w:autoSpaceDE w:val="0"/>
        <w:autoSpaceDN w:val="0"/>
        <w:adjustRightInd w:val="0"/>
        <w:ind w:left="284" w:hanging="284"/>
        <w:jc w:val="both"/>
        <w:rPr>
          <w:rFonts w:ascii="Times New Roman" w:hAnsi="Times New Roman" w:cs="Times New Roman"/>
          <w:sz w:val="22"/>
          <w:szCs w:val="22"/>
        </w:rPr>
      </w:pPr>
      <w:r w:rsidRPr="004B29C4">
        <w:rPr>
          <w:rFonts w:ascii="Times New Roman" w:hAnsi="Times New Roman" w:cs="Times New Roman"/>
          <w:b/>
          <w:sz w:val="22"/>
          <w:szCs w:val="22"/>
          <w:u w:val="single"/>
        </w:rPr>
        <w:t>Σφραγισμένο φάκελο «Οικονομικής Προσφοράς»</w:t>
      </w:r>
      <w:r w:rsidRPr="004B29C4">
        <w:rPr>
          <w:rFonts w:ascii="Times New Roman" w:hAnsi="Times New Roman" w:cs="Times New Roman"/>
          <w:sz w:val="22"/>
          <w:szCs w:val="22"/>
        </w:rPr>
        <w:t xml:space="preserve"> με συμπληρωμένο το έντυπο οικονομικής προσφοράς της Υπηρεσίας. </w:t>
      </w:r>
    </w:p>
    <w:p w:rsidR="00DA6627" w:rsidRPr="004B29C4" w:rsidRDefault="00DA6627" w:rsidP="00EA384B">
      <w:pPr>
        <w:pStyle w:val="a5"/>
        <w:overflowPunct w:val="0"/>
        <w:autoSpaceDE w:val="0"/>
        <w:autoSpaceDN w:val="0"/>
        <w:adjustRightInd w:val="0"/>
        <w:ind w:left="284"/>
        <w:jc w:val="both"/>
        <w:rPr>
          <w:rFonts w:ascii="Times New Roman" w:hAnsi="Times New Roman" w:cs="Times New Roman"/>
          <w:sz w:val="22"/>
          <w:szCs w:val="22"/>
        </w:rPr>
      </w:pPr>
      <w:r w:rsidRPr="004B29C4">
        <w:rPr>
          <w:rFonts w:ascii="Times New Roman" w:hAnsi="Times New Roman" w:cs="Times New Roman"/>
          <w:sz w:val="22"/>
          <w:szCs w:val="22"/>
        </w:rPr>
        <w:t>Η κατάθεση των προσφορών διενεργείται κατά τα οριζόμενα Ν.4412/16 (ΦΕΚ-147 Α/8-8-16) : Δημόσιες Συμβάσεις Έργων, Προμηθειών και Υπηρεσιών (προσαρμογή στις Οδηγίες 2014/24/ΕΕ και 2014/25/ΕΕ).</w:t>
      </w:r>
    </w:p>
    <w:p w:rsidR="00DA6627" w:rsidRPr="004B29C4" w:rsidRDefault="00DA6627" w:rsidP="00EA384B">
      <w:pPr>
        <w:pStyle w:val="a5"/>
        <w:overflowPunct w:val="0"/>
        <w:autoSpaceDE w:val="0"/>
        <w:autoSpaceDN w:val="0"/>
        <w:adjustRightInd w:val="0"/>
        <w:ind w:left="284"/>
        <w:jc w:val="both"/>
        <w:rPr>
          <w:rFonts w:ascii="Times New Roman" w:hAnsi="Times New Roman" w:cs="Times New Roman"/>
          <w:sz w:val="22"/>
          <w:szCs w:val="22"/>
        </w:rPr>
      </w:pPr>
      <w:r w:rsidRPr="004B29C4">
        <w:rPr>
          <w:rFonts w:ascii="Times New Roman" w:hAnsi="Times New Roman" w:cs="Times New Roman"/>
          <w:sz w:val="22"/>
          <w:szCs w:val="22"/>
        </w:rPr>
        <w:t>Η προσφορά δεσμεύει αυτόν που την υποβάλλει επί ένα (1) μήνα από τη διεξαγωγή της δημοπρασίας.</w:t>
      </w:r>
    </w:p>
    <w:p w:rsidR="00DA6627" w:rsidRPr="004B29C4" w:rsidRDefault="00DA6627" w:rsidP="00EA384B">
      <w:pPr>
        <w:pStyle w:val="a5"/>
        <w:overflowPunct w:val="0"/>
        <w:autoSpaceDE w:val="0"/>
        <w:autoSpaceDN w:val="0"/>
        <w:adjustRightInd w:val="0"/>
        <w:ind w:left="0" w:firstLine="284"/>
        <w:jc w:val="both"/>
        <w:rPr>
          <w:rFonts w:ascii="Times New Roman" w:hAnsi="Times New Roman" w:cs="Times New Roman"/>
          <w:sz w:val="22"/>
          <w:szCs w:val="22"/>
        </w:rPr>
      </w:pPr>
      <w:r w:rsidRPr="004B29C4">
        <w:rPr>
          <w:rFonts w:ascii="Times New Roman" w:hAnsi="Times New Roman" w:cs="Times New Roman"/>
          <w:b/>
          <w:sz w:val="22"/>
          <w:szCs w:val="22"/>
        </w:rPr>
        <w:t>Ως κριτήριο κατακύρωσης ορίζεται η μεγαλύτερη έκπτωση</w:t>
      </w:r>
      <w:r w:rsidRPr="004B29C4">
        <w:rPr>
          <w:rFonts w:ascii="Times New Roman" w:hAnsi="Times New Roman" w:cs="Times New Roman"/>
          <w:sz w:val="22"/>
          <w:szCs w:val="22"/>
        </w:rPr>
        <w:t xml:space="preserve"> επί τοις εκατό επί των τιμών της αρίθμ</w:t>
      </w:r>
      <w:r w:rsidRPr="004B29C4">
        <w:rPr>
          <w:rFonts w:ascii="Times New Roman" w:hAnsi="Times New Roman" w:cs="Times New Roman"/>
          <w:b/>
          <w:sz w:val="22"/>
          <w:szCs w:val="22"/>
        </w:rPr>
        <w:t xml:space="preserve">.   </w:t>
      </w:r>
      <w:r w:rsidRPr="004B29C4">
        <w:rPr>
          <w:rFonts w:ascii="Times New Roman" w:hAnsi="Times New Roman" w:cs="Times New Roman"/>
          <w:b/>
          <w:color w:val="FF0000"/>
          <w:sz w:val="22"/>
          <w:szCs w:val="22"/>
        </w:rPr>
        <w:t>111/2017</w:t>
      </w:r>
      <w:r w:rsidRPr="004B29C4">
        <w:rPr>
          <w:rFonts w:ascii="Times New Roman" w:hAnsi="Times New Roman" w:cs="Times New Roman"/>
          <w:b/>
          <w:sz w:val="22"/>
          <w:szCs w:val="22"/>
        </w:rPr>
        <w:t xml:space="preserve"> </w:t>
      </w:r>
      <w:r w:rsidRPr="004B29C4">
        <w:rPr>
          <w:rFonts w:ascii="Times New Roman" w:hAnsi="Times New Roman" w:cs="Times New Roman"/>
          <w:sz w:val="22"/>
          <w:szCs w:val="22"/>
        </w:rPr>
        <w:t>τεχνικής μελέτης.</w:t>
      </w:r>
    </w:p>
    <w:p w:rsidR="00DA6627" w:rsidRPr="004B29C4" w:rsidRDefault="00DA6627" w:rsidP="00EA384B">
      <w:pPr>
        <w:pStyle w:val="a5"/>
        <w:overflowPunct w:val="0"/>
        <w:autoSpaceDE w:val="0"/>
        <w:autoSpaceDN w:val="0"/>
        <w:adjustRightInd w:val="0"/>
        <w:ind w:left="0" w:firstLine="284"/>
        <w:jc w:val="both"/>
        <w:rPr>
          <w:rFonts w:ascii="Times New Roman" w:hAnsi="Times New Roman" w:cs="Times New Roman"/>
          <w:sz w:val="22"/>
          <w:szCs w:val="22"/>
        </w:rPr>
      </w:pPr>
      <w:r w:rsidRPr="004B29C4">
        <w:rPr>
          <w:rFonts w:ascii="Times New Roman" w:eastAsia="MS Mincho" w:hAnsi="Times New Roman" w:cs="Times New Roman"/>
          <w:sz w:val="22"/>
          <w:szCs w:val="22"/>
        </w:rPr>
        <w:t>Η εργασία βαρύνει προϋπολογισμού Δήμου Σπάρτης οικονομικού έτους .</w:t>
      </w:r>
    </w:p>
    <w:p w:rsidR="00DA6627" w:rsidRPr="004B29C4" w:rsidRDefault="00DA6627" w:rsidP="00EA384B">
      <w:pPr>
        <w:pStyle w:val="a6"/>
        <w:ind w:firstLine="360"/>
        <w:jc w:val="both"/>
        <w:rPr>
          <w:rFonts w:ascii="Times New Roman" w:hAnsi="Times New Roman"/>
          <w:i w:val="0"/>
          <w:color w:val="auto"/>
          <w:sz w:val="22"/>
          <w:szCs w:val="22"/>
        </w:rPr>
      </w:pPr>
      <w:r w:rsidRPr="004B29C4">
        <w:rPr>
          <w:rFonts w:ascii="Times New Roman" w:hAnsi="Times New Roman"/>
          <w:i w:val="0"/>
          <w:color w:val="auto"/>
          <w:sz w:val="22"/>
          <w:szCs w:val="22"/>
        </w:rPr>
        <w:t xml:space="preserve">Η συνολική </w:t>
      </w:r>
      <w:r w:rsidRPr="004B29C4">
        <w:rPr>
          <w:rFonts w:ascii="Times New Roman" w:hAnsi="Times New Roman"/>
          <w:b/>
          <w:i w:val="0"/>
          <w:color w:val="auto"/>
          <w:sz w:val="22"/>
          <w:szCs w:val="22"/>
        </w:rPr>
        <w:t xml:space="preserve">προθεσμία εκτέλεσης </w:t>
      </w:r>
      <w:r w:rsidRPr="004B29C4">
        <w:rPr>
          <w:rFonts w:ascii="Times New Roman" w:hAnsi="Times New Roman"/>
          <w:i w:val="0"/>
          <w:color w:val="auto"/>
          <w:sz w:val="22"/>
          <w:szCs w:val="22"/>
        </w:rPr>
        <w:t xml:space="preserve">της εργασιας ορίζεται σε </w:t>
      </w:r>
      <w:r w:rsidRPr="004B29C4">
        <w:rPr>
          <w:rFonts w:ascii="Times New Roman" w:hAnsi="Times New Roman"/>
          <w:b/>
          <w:i w:val="0"/>
          <w:color w:val="FF0000"/>
          <w:sz w:val="22"/>
          <w:szCs w:val="22"/>
        </w:rPr>
        <w:t>ΕΞΗΝΤΑ (60)</w:t>
      </w:r>
      <w:r w:rsidRPr="004B29C4">
        <w:rPr>
          <w:rFonts w:ascii="Times New Roman" w:hAnsi="Times New Roman"/>
          <w:b/>
          <w:i w:val="0"/>
          <w:color w:val="auto"/>
          <w:sz w:val="22"/>
          <w:szCs w:val="22"/>
        </w:rPr>
        <w:t xml:space="preserve"> ημερολογιακές ημέρες</w:t>
      </w:r>
      <w:r w:rsidRPr="004B29C4">
        <w:rPr>
          <w:rFonts w:ascii="Times New Roman" w:hAnsi="Times New Roman"/>
          <w:i w:val="0"/>
          <w:color w:val="auto"/>
          <w:sz w:val="22"/>
          <w:szCs w:val="22"/>
        </w:rPr>
        <w:t xml:space="preserve"> και αρχίζει από την ημέρα υπογραφής της σύμβασης. Οι αποκλειστικές και ενδεικτικές τμηματικές προθεσμίες  της εργασίας αναφέρονται στην Ε.Σ.Υ.</w:t>
      </w:r>
    </w:p>
    <w:p w:rsidR="00DA6627" w:rsidRPr="004B29C4" w:rsidRDefault="00DA6627" w:rsidP="00EA384B">
      <w:pPr>
        <w:pStyle w:val="a5"/>
        <w:overflowPunct w:val="0"/>
        <w:autoSpaceDE w:val="0"/>
        <w:autoSpaceDN w:val="0"/>
        <w:adjustRightInd w:val="0"/>
        <w:ind w:left="0" w:firstLine="284"/>
        <w:jc w:val="both"/>
        <w:rPr>
          <w:rFonts w:ascii="Times New Roman" w:hAnsi="Times New Roman" w:cs="Times New Roman"/>
          <w:sz w:val="22"/>
          <w:szCs w:val="22"/>
        </w:rPr>
      </w:pPr>
      <w:r w:rsidRPr="004B29C4">
        <w:rPr>
          <w:rFonts w:ascii="Times New Roman" w:eastAsia="MS Mincho" w:hAnsi="Times New Roman" w:cs="Times New Roman"/>
          <w:sz w:val="22"/>
          <w:szCs w:val="22"/>
        </w:rPr>
        <w:t xml:space="preserve">Η πληρωμή του αναδόχου θα γίνει με την προσκόμιση τιμολογίου παροχής υπηρεσιών, αποδεικτικών φορολογικής και ασφαλιστικής ενημερότητας προς απόδειξη εξόφλησης των υποχρεώσεων του προς το Δημόσιο και το ΙΚΑ και δήλωσης  Ν.1599/86 για απόδοση του ΦΠΑ. Ο ανάδοχος βαρύνεται με κάθε νόμιμη κράτηση, ως και τις </w:t>
      </w:r>
      <w:r w:rsidRPr="004B29C4">
        <w:rPr>
          <w:rFonts w:ascii="Times New Roman" w:hAnsi="Times New Roman" w:cs="Times New Roman"/>
          <w:sz w:val="22"/>
          <w:szCs w:val="22"/>
        </w:rPr>
        <w:t>δαπάνες δημοσίευσης της διακήρυξης της δημοπρασίας, αρχικής και τυχόν επαναληπτικής, ως ορίζεται ακολούθως.</w:t>
      </w:r>
    </w:p>
    <w:p w:rsidR="00DA6627" w:rsidRPr="004B29C4" w:rsidRDefault="00DA6627" w:rsidP="00EA384B">
      <w:pPr>
        <w:pStyle w:val="a5"/>
        <w:overflowPunct w:val="0"/>
        <w:autoSpaceDE w:val="0"/>
        <w:autoSpaceDN w:val="0"/>
        <w:adjustRightInd w:val="0"/>
        <w:ind w:left="0" w:firstLine="284"/>
        <w:jc w:val="both"/>
        <w:rPr>
          <w:rFonts w:ascii="Times New Roman" w:hAnsi="Times New Roman" w:cs="Times New Roman"/>
          <w:sz w:val="22"/>
          <w:szCs w:val="22"/>
        </w:rPr>
      </w:pPr>
      <w:r w:rsidRPr="004B29C4">
        <w:rPr>
          <w:rFonts w:ascii="Times New Roman" w:hAnsi="Times New Roman" w:cs="Times New Roman"/>
          <w:sz w:val="22"/>
          <w:szCs w:val="22"/>
        </w:rPr>
        <w:t xml:space="preserve">Περίληψη της διακήρυξης θα δημοσιευτεί </w:t>
      </w:r>
      <w:r w:rsidRPr="004B29C4">
        <w:rPr>
          <w:rFonts w:ascii="Times New Roman" w:eastAsia="MS Mincho" w:hAnsi="Times New Roman" w:cs="Times New Roman"/>
          <w:sz w:val="22"/>
          <w:szCs w:val="22"/>
        </w:rPr>
        <w:t>στον τύπο και συγκεκριμένα στην ημερήσια εφημερίδα του Νομού Λακωνίας «</w:t>
      </w:r>
      <w:r w:rsidRPr="004B29C4">
        <w:rPr>
          <w:rFonts w:ascii="Times New Roman" w:eastAsia="MS Mincho" w:hAnsi="Times New Roman" w:cs="Times New Roman"/>
          <w:b/>
          <w:sz w:val="22"/>
          <w:szCs w:val="22"/>
        </w:rPr>
        <w:t>Λακωνικός Τύπος</w:t>
      </w:r>
      <w:r w:rsidRPr="004B29C4">
        <w:rPr>
          <w:rFonts w:ascii="Times New Roman" w:hAnsi="Times New Roman" w:cs="Times New Roman"/>
          <w:sz w:val="22"/>
          <w:szCs w:val="22"/>
        </w:rPr>
        <w:t>».</w:t>
      </w:r>
    </w:p>
    <w:p w:rsidR="00DA6627" w:rsidRPr="004B29C4" w:rsidRDefault="00DA6627" w:rsidP="00EA384B">
      <w:pPr>
        <w:ind w:firstLine="284"/>
        <w:jc w:val="both"/>
        <w:rPr>
          <w:szCs w:val="22"/>
        </w:rPr>
      </w:pPr>
      <w:r w:rsidRPr="004B29C4">
        <w:rPr>
          <w:szCs w:val="22"/>
        </w:rPr>
        <w:t>Η παρούσα διακήρυξη θα αναρτηθεί</w:t>
      </w:r>
      <w:r w:rsidRPr="004B29C4">
        <w:rPr>
          <w:color w:val="FF0000"/>
          <w:szCs w:val="22"/>
        </w:rPr>
        <w:t xml:space="preserve"> </w:t>
      </w:r>
      <w:r w:rsidRPr="004B29C4">
        <w:rPr>
          <w:szCs w:val="22"/>
        </w:rPr>
        <w:t xml:space="preserve">στους διαδικτυακούς τόπους </w:t>
      </w:r>
      <w:hyperlink r:id="rId8" w:history="1">
        <w:r w:rsidRPr="004B29C4">
          <w:rPr>
            <w:rStyle w:val="-"/>
            <w:szCs w:val="22"/>
          </w:rPr>
          <w:t>www.diavgeia.gov.gr</w:t>
        </w:r>
      </w:hyperlink>
      <w:r w:rsidRPr="004B29C4">
        <w:rPr>
          <w:szCs w:val="22"/>
        </w:rPr>
        <w:t xml:space="preserve"> «Πρόγραμμα ΔΙΑΥΓΕΙΑ» και </w:t>
      </w:r>
      <w:hyperlink r:id="rId9" w:history="1">
        <w:r w:rsidRPr="004B29C4">
          <w:rPr>
            <w:rStyle w:val="-"/>
            <w:szCs w:val="22"/>
          </w:rPr>
          <w:t>www.eprocurement.gov.gr</w:t>
        </w:r>
      </w:hyperlink>
      <w:r w:rsidRPr="004B29C4">
        <w:rPr>
          <w:szCs w:val="22"/>
        </w:rPr>
        <w:t xml:space="preserve"> «Κεντρικό Ηλεκτρονικό Μητρώο Δημοσίων Συμβάσεων».  Το σύνολο των τευχών δημοπράτησης αναρτάται στην ιστοσελίδα του φορέα </w:t>
      </w:r>
      <w:hyperlink r:id="rId10" w:history="1">
        <w:r w:rsidRPr="004B29C4">
          <w:rPr>
            <w:rStyle w:val="-"/>
            <w:bCs/>
            <w:szCs w:val="22"/>
            <w:lang w:val="en-US"/>
          </w:rPr>
          <w:t>www</w:t>
        </w:r>
        <w:r w:rsidRPr="004B29C4">
          <w:rPr>
            <w:rStyle w:val="-"/>
            <w:bCs/>
            <w:szCs w:val="22"/>
          </w:rPr>
          <w:t>.</w:t>
        </w:r>
        <w:r w:rsidRPr="004B29C4">
          <w:rPr>
            <w:rStyle w:val="-"/>
            <w:bCs/>
            <w:szCs w:val="22"/>
            <w:lang w:val="en-US"/>
          </w:rPr>
          <w:t>sparti</w:t>
        </w:r>
        <w:r w:rsidRPr="004B29C4">
          <w:rPr>
            <w:rStyle w:val="-"/>
            <w:bCs/>
            <w:szCs w:val="22"/>
          </w:rPr>
          <w:t>.</w:t>
        </w:r>
        <w:r w:rsidRPr="004B29C4">
          <w:rPr>
            <w:rStyle w:val="-"/>
            <w:bCs/>
            <w:szCs w:val="22"/>
            <w:lang w:val="en-US"/>
          </w:rPr>
          <w:t>gov</w:t>
        </w:r>
        <w:r w:rsidRPr="004B29C4">
          <w:rPr>
            <w:rStyle w:val="-"/>
            <w:bCs/>
            <w:szCs w:val="22"/>
          </w:rPr>
          <w:t>.</w:t>
        </w:r>
        <w:r w:rsidRPr="004B29C4">
          <w:rPr>
            <w:rStyle w:val="-"/>
            <w:bCs/>
            <w:szCs w:val="22"/>
            <w:lang w:val="en-US"/>
          </w:rPr>
          <w:t>gr</w:t>
        </w:r>
      </w:hyperlink>
      <w:r w:rsidRPr="004B29C4">
        <w:rPr>
          <w:szCs w:val="22"/>
        </w:rPr>
        <w:t xml:space="preserve"> </w:t>
      </w:r>
    </w:p>
    <w:p w:rsidR="00DA6627" w:rsidRPr="004B29C4" w:rsidRDefault="00DA6627" w:rsidP="00EA384B">
      <w:pPr>
        <w:jc w:val="both"/>
        <w:rPr>
          <w:szCs w:val="22"/>
        </w:rPr>
      </w:pPr>
    </w:p>
    <w:p w:rsidR="00DA6627" w:rsidRPr="004B29C4" w:rsidRDefault="00DA6627" w:rsidP="00EA384B">
      <w:pPr>
        <w:ind w:firstLine="284"/>
        <w:jc w:val="both"/>
        <w:rPr>
          <w:szCs w:val="22"/>
        </w:rPr>
      </w:pPr>
      <w:r w:rsidRPr="004B29C4">
        <w:rPr>
          <w:szCs w:val="22"/>
        </w:rPr>
        <w:t>Η έγκριση κατασκευής τ</w:t>
      </w:r>
      <w:r>
        <w:rPr>
          <w:szCs w:val="22"/>
        </w:rPr>
        <w:t>ης</w:t>
      </w:r>
      <w:r w:rsidRPr="004B29C4">
        <w:rPr>
          <w:szCs w:val="22"/>
        </w:rPr>
        <w:t xml:space="preserve"> δημοπρατούμεν</w:t>
      </w:r>
      <w:r>
        <w:rPr>
          <w:szCs w:val="22"/>
        </w:rPr>
        <w:t>ης εργασίας</w:t>
      </w:r>
      <w:r w:rsidRPr="004B29C4">
        <w:rPr>
          <w:szCs w:val="22"/>
        </w:rPr>
        <w:t xml:space="preserve"> αποφασίστηκε με την αριθμ …………… απόφαση Δημοτικού Συμβουλίου.</w:t>
      </w:r>
    </w:p>
    <w:p w:rsidR="00DA6627" w:rsidRPr="004B29C4" w:rsidRDefault="00DA6627" w:rsidP="00EA384B">
      <w:pPr>
        <w:ind w:firstLine="284"/>
        <w:jc w:val="both"/>
        <w:rPr>
          <w:szCs w:val="22"/>
        </w:rPr>
      </w:pPr>
      <w:r w:rsidRPr="004B29C4">
        <w:rPr>
          <w:szCs w:val="22"/>
        </w:rPr>
        <w:t>Η διάθεση της σχετικής πίστωσης εγκρίθηκε με την …….….. ΑΟΕ και η οι όροι της παρούσας αποφασίστηκαν με την αριθμ ………….-2017 απόφαση Οικονομικής Επιτροπής.</w:t>
      </w:r>
    </w:p>
    <w:p w:rsidR="00DA6627" w:rsidRPr="004B29C4" w:rsidRDefault="00DA6627" w:rsidP="00EA384B">
      <w:pPr>
        <w:tabs>
          <w:tab w:val="left" w:pos="1060"/>
        </w:tabs>
        <w:jc w:val="both"/>
        <w:rPr>
          <w:szCs w:val="22"/>
        </w:rPr>
      </w:pPr>
      <w:r w:rsidRPr="004B29C4">
        <w:rPr>
          <w:szCs w:val="22"/>
        </w:rPr>
        <w:t>Σπάρτη ………..-…….-2017</w:t>
      </w:r>
    </w:p>
    <w:p w:rsidR="00DA6627" w:rsidRPr="004B29C4" w:rsidRDefault="00DA6627" w:rsidP="00EA384B">
      <w:pPr>
        <w:tabs>
          <w:tab w:val="left" w:pos="1060"/>
        </w:tabs>
        <w:jc w:val="both"/>
        <w:rPr>
          <w:szCs w:val="22"/>
        </w:rPr>
      </w:pPr>
      <w:r w:rsidRPr="004B29C4">
        <w:rPr>
          <w:szCs w:val="22"/>
        </w:rPr>
        <w:t xml:space="preserve">Ο Δήμαρχος Σπάρτης </w:t>
      </w:r>
    </w:p>
    <w:p w:rsidR="00DA6627" w:rsidRPr="004B29C4" w:rsidRDefault="00DA6627" w:rsidP="00EA384B">
      <w:pPr>
        <w:tabs>
          <w:tab w:val="left" w:pos="1060"/>
        </w:tabs>
        <w:jc w:val="both"/>
        <w:rPr>
          <w:szCs w:val="22"/>
        </w:rPr>
      </w:pPr>
    </w:p>
    <w:p w:rsidR="00DA6627" w:rsidRPr="004B29C4" w:rsidRDefault="00DA6627" w:rsidP="00EA384B">
      <w:pPr>
        <w:tabs>
          <w:tab w:val="left" w:pos="1060"/>
        </w:tabs>
        <w:jc w:val="both"/>
        <w:rPr>
          <w:szCs w:val="22"/>
        </w:rPr>
      </w:pPr>
      <w:r w:rsidRPr="004B29C4">
        <w:rPr>
          <w:szCs w:val="22"/>
        </w:rPr>
        <w:t>ΕΥΑΓΓΕΛΟΣ ΒΑΛΙΩΤΗΣ</w:t>
      </w:r>
    </w:p>
    <w:tbl>
      <w:tblPr>
        <w:tblpPr w:leftFromText="180" w:rightFromText="180" w:vertAnchor="text" w:horzAnchor="margin" w:tblpXSpec="center" w:tblpY="555"/>
        <w:tblW w:w="11803" w:type="dxa"/>
        <w:tblLook w:val="0000"/>
      </w:tblPr>
      <w:tblGrid>
        <w:gridCol w:w="7026"/>
        <w:gridCol w:w="4777"/>
      </w:tblGrid>
      <w:tr w:rsidR="00DA6627" w:rsidRPr="00200C05" w:rsidTr="00506AF0">
        <w:trPr>
          <w:trHeight w:val="3426"/>
        </w:trPr>
        <w:tc>
          <w:tcPr>
            <w:tcW w:w="7026"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szCs w:val="22"/>
              </w:rPr>
            </w:pPr>
            <w:r>
              <w:rPr>
                <w:rFonts w:cs="Arial"/>
              </w:rPr>
              <w:t>Σπάρτη,      19    -</w:t>
            </w:r>
            <w:r w:rsidRPr="00DA6627">
              <w:rPr>
                <w:rFonts w:cs="Arial"/>
              </w:rPr>
              <w:t>10</w:t>
            </w:r>
            <w:r>
              <w:rPr>
                <w:rFonts w:cs="Arial"/>
              </w:rPr>
              <w:t xml:space="preserve">  -2017</w:t>
            </w:r>
          </w:p>
          <w:p w:rsidR="00DA6627" w:rsidRDefault="00DA6627" w:rsidP="00EA384B">
            <w:pPr>
              <w:shd w:val="clear" w:color="auto" w:fill="FFFFFF"/>
              <w:ind w:left="142" w:hanging="142"/>
              <w:jc w:val="both"/>
              <w:rPr>
                <w:rFonts w:cs="Arial"/>
              </w:rPr>
            </w:pPr>
            <w:r>
              <w:rPr>
                <w:rFonts w:cs="Arial"/>
              </w:rPr>
              <w:t>Ο Συντάξας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Αν. Καλαβρυτινός</w:t>
            </w:r>
          </w:p>
          <w:p w:rsidR="00DA6627" w:rsidRDefault="00DA6627" w:rsidP="00EA384B">
            <w:pPr>
              <w:shd w:val="clear" w:color="auto" w:fill="FFFFFF"/>
              <w:ind w:left="142" w:hanging="142"/>
              <w:jc w:val="both"/>
              <w:rPr>
                <w:rFonts w:cs="Arial"/>
              </w:rPr>
            </w:pPr>
            <w:r>
              <w:rPr>
                <w:rFonts w:cs="Arial"/>
              </w:rPr>
              <w:t xml:space="preserve">Μηχ/γος Μηχ/κος ΤΕ </w:t>
            </w:r>
          </w:p>
        </w:tc>
        <w:tc>
          <w:tcPr>
            <w:tcW w:w="4777"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 xml:space="preserve">Σπάρτη,      19    -   </w:t>
            </w:r>
            <w:r w:rsidRPr="00DA6627">
              <w:rPr>
                <w:rFonts w:cs="Arial"/>
              </w:rPr>
              <w:t>10</w:t>
            </w:r>
            <w:r>
              <w:rPr>
                <w:rFonts w:cs="Arial"/>
              </w:rPr>
              <w:t xml:space="preserve">  -2017</w:t>
            </w:r>
          </w:p>
          <w:p w:rsidR="00DA6627" w:rsidRDefault="00DA6627" w:rsidP="00EA384B">
            <w:pPr>
              <w:shd w:val="clear" w:color="auto" w:fill="FFFFFF"/>
              <w:ind w:left="142" w:hanging="142"/>
              <w:jc w:val="both"/>
              <w:rPr>
                <w:rFonts w:cs="Arial"/>
              </w:rPr>
            </w:pPr>
            <w:r>
              <w:rPr>
                <w:rFonts w:cs="Arial"/>
              </w:rPr>
              <w:t>Ο  Προϊστάμενος Τμήματος Έργων.</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Κων/νος Βαρζακάκος</w:t>
            </w:r>
          </w:p>
          <w:p w:rsidR="00DA6627" w:rsidRDefault="00DA6627" w:rsidP="00EA384B">
            <w:pPr>
              <w:shd w:val="clear" w:color="auto" w:fill="FFFFFF"/>
              <w:jc w:val="both"/>
              <w:rPr>
                <w:rFonts w:cs="Arial"/>
              </w:rPr>
            </w:pPr>
            <w:r>
              <w:rPr>
                <w:rFonts w:cs="Arial"/>
              </w:rPr>
              <w:t xml:space="preserve">Μηχανολόγος Μηχανικός </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ΘΕΩΡΗΘΗΚΕ</w:t>
            </w:r>
          </w:p>
          <w:p w:rsidR="00DA6627" w:rsidRDefault="00DA6627" w:rsidP="00EA384B">
            <w:pPr>
              <w:shd w:val="clear" w:color="auto" w:fill="FFFFFF"/>
              <w:ind w:left="142" w:hanging="142"/>
              <w:jc w:val="both"/>
              <w:rPr>
                <w:rFonts w:cs="Arial"/>
              </w:rPr>
            </w:pPr>
            <w:r>
              <w:rPr>
                <w:rFonts w:cs="Arial"/>
              </w:rPr>
              <w:t>Σπάρτη,    19     -   10  -2017</w:t>
            </w:r>
          </w:p>
          <w:p w:rsidR="00DA6627" w:rsidRDefault="00DA6627" w:rsidP="00EA384B">
            <w:pPr>
              <w:shd w:val="clear" w:color="auto" w:fill="FFFFFF"/>
              <w:ind w:left="142" w:hanging="142"/>
              <w:jc w:val="both"/>
              <w:rPr>
                <w:rFonts w:cs="Arial"/>
              </w:rPr>
            </w:pPr>
            <w:r>
              <w:rPr>
                <w:rFonts w:cs="Arial"/>
              </w:rPr>
              <w:t>Ο  Προϊστάμενος Διεύθυνσης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Δημήτριος Λιακακος</w:t>
            </w:r>
          </w:p>
          <w:p w:rsidR="00DA6627" w:rsidRDefault="00DA6627" w:rsidP="00EA384B">
            <w:pPr>
              <w:shd w:val="clear" w:color="auto" w:fill="FFFFFF"/>
              <w:jc w:val="both"/>
              <w:rPr>
                <w:rFonts w:cs="Arial"/>
              </w:rPr>
            </w:pPr>
            <w:r>
              <w:rPr>
                <w:rFonts w:cs="Arial"/>
              </w:rPr>
              <w:t xml:space="preserve">Πολιτικός Μηχανικός </w:t>
            </w: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b/>
              </w:rPr>
            </w:pPr>
          </w:p>
        </w:tc>
      </w:tr>
    </w:tbl>
    <w:tbl>
      <w:tblPr>
        <w:tblW w:w="11822" w:type="dxa"/>
        <w:tblInd w:w="-548" w:type="dxa"/>
        <w:tblLook w:val="01E0"/>
      </w:tblPr>
      <w:tblGrid>
        <w:gridCol w:w="1197"/>
        <w:gridCol w:w="3972"/>
        <w:gridCol w:w="1342"/>
        <w:gridCol w:w="4044"/>
        <w:gridCol w:w="1267"/>
      </w:tblGrid>
      <w:tr w:rsidR="00DA6627" w:rsidRPr="00546090" w:rsidTr="00506AF0">
        <w:trPr>
          <w:gridBefore w:val="1"/>
          <w:wBefore w:w="1197" w:type="dxa"/>
          <w:trHeight w:val="1369"/>
        </w:trPr>
        <w:tc>
          <w:tcPr>
            <w:tcW w:w="5314" w:type="dxa"/>
            <w:gridSpan w:val="2"/>
            <w:shd w:val="clear" w:color="auto" w:fill="auto"/>
          </w:tcPr>
          <w:p w:rsidR="00DA6627" w:rsidRPr="009B1128" w:rsidRDefault="00DA6627" w:rsidP="00EA384B">
            <w:pPr>
              <w:widowControl w:val="0"/>
              <w:autoSpaceDE w:val="0"/>
              <w:autoSpaceDN w:val="0"/>
              <w:adjustRightInd w:val="0"/>
              <w:jc w:val="both"/>
              <w:rPr>
                <w:rFonts w:cs="Arial"/>
                <w:b/>
              </w:rPr>
            </w:pPr>
            <w:r w:rsidRPr="009B1128">
              <w:rPr>
                <w:rFonts w:cs="Arial"/>
                <w:b/>
              </w:rPr>
              <w:t xml:space="preserve">ΕΛΛΗΝΙΚΗ ΔΗΜΟΚΡΑΤΙΑ                                                  </w:t>
            </w:r>
          </w:p>
          <w:p w:rsidR="00DA6627" w:rsidRPr="009B1128" w:rsidRDefault="00DA6627" w:rsidP="00EA384B">
            <w:pPr>
              <w:widowControl w:val="0"/>
              <w:autoSpaceDE w:val="0"/>
              <w:autoSpaceDN w:val="0"/>
              <w:adjustRightInd w:val="0"/>
              <w:jc w:val="both"/>
              <w:rPr>
                <w:rFonts w:cs="Arial"/>
                <w:b/>
              </w:rPr>
            </w:pPr>
            <w:r w:rsidRPr="009B1128">
              <w:rPr>
                <w:rFonts w:cs="Arial"/>
                <w:b/>
              </w:rPr>
              <w:t>ΝΟΜΟΣ ΛΑΚΩΝΙΑΣ</w:t>
            </w:r>
          </w:p>
          <w:p w:rsidR="00DA6627" w:rsidRPr="009B1128" w:rsidRDefault="00DA6627" w:rsidP="00EA384B">
            <w:pPr>
              <w:widowControl w:val="0"/>
              <w:autoSpaceDE w:val="0"/>
              <w:autoSpaceDN w:val="0"/>
              <w:adjustRightInd w:val="0"/>
              <w:jc w:val="both"/>
              <w:rPr>
                <w:rFonts w:cs="Arial"/>
                <w:b/>
              </w:rPr>
            </w:pPr>
            <w:r w:rsidRPr="009B1128">
              <w:rPr>
                <w:rFonts w:cs="Arial"/>
                <w:b/>
              </w:rPr>
              <w:t xml:space="preserve">ΔΗΜΟΥ ΣΠΑΡΤΗΣ   </w:t>
            </w:r>
          </w:p>
          <w:p w:rsidR="00DA6627" w:rsidRDefault="00DA6627" w:rsidP="00EA384B">
            <w:pPr>
              <w:widowControl w:val="0"/>
              <w:autoSpaceDE w:val="0"/>
              <w:autoSpaceDN w:val="0"/>
              <w:adjustRightInd w:val="0"/>
              <w:jc w:val="both"/>
              <w:rPr>
                <w:rFonts w:cs="Arial"/>
                <w:b/>
              </w:rPr>
            </w:pPr>
            <w:r w:rsidRPr="009B1128">
              <w:rPr>
                <w:rFonts w:cs="Arial"/>
                <w:b/>
              </w:rPr>
              <w:t>Δ/ΝΣΗ</w:t>
            </w:r>
            <w:r>
              <w:rPr>
                <w:rFonts w:cs="Arial"/>
                <w:b/>
              </w:rPr>
              <w:t xml:space="preserve"> </w:t>
            </w:r>
            <w:r w:rsidRPr="009B1128">
              <w:rPr>
                <w:rFonts w:cs="Arial"/>
                <w:b/>
              </w:rPr>
              <w:t>ΤΕΧΝΙΚΩΝ ΥΠΗΡΕΣΙΩΝ</w:t>
            </w:r>
            <w:r w:rsidRPr="009B1128">
              <w:rPr>
                <w:rFonts w:cs="Arial"/>
                <w:b/>
                <w:sz w:val="20"/>
              </w:rPr>
              <w:t>,ΧΩΡΟΤΑΞΙΑΣ,</w:t>
            </w:r>
          </w:p>
          <w:p w:rsidR="00DA6627" w:rsidRPr="009B1128" w:rsidRDefault="00DA6627" w:rsidP="00EA384B">
            <w:pPr>
              <w:widowControl w:val="0"/>
              <w:autoSpaceDE w:val="0"/>
              <w:autoSpaceDN w:val="0"/>
              <w:adjustRightInd w:val="0"/>
              <w:jc w:val="both"/>
              <w:rPr>
                <w:rFonts w:cs="Arial"/>
                <w:b/>
              </w:rPr>
            </w:pPr>
            <w:r w:rsidRPr="009B1128">
              <w:rPr>
                <w:rFonts w:cs="Arial"/>
                <w:b/>
                <w:sz w:val="20"/>
              </w:rPr>
              <w:t>ΥΠΗΡΕΣΙΑΣ ΔΟΜΗΣΗΣ ΚΑΙ ΠΕΡΙΒΑΛΛΟΝΤΟΣ</w:t>
            </w:r>
          </w:p>
          <w:p w:rsidR="00DA6627" w:rsidRDefault="00DA6627" w:rsidP="00EA384B">
            <w:pPr>
              <w:widowControl w:val="0"/>
              <w:autoSpaceDE w:val="0"/>
              <w:autoSpaceDN w:val="0"/>
              <w:adjustRightInd w:val="0"/>
              <w:jc w:val="both"/>
              <w:rPr>
                <w:rFonts w:cs="Arial"/>
                <w:b/>
              </w:rPr>
            </w:pPr>
            <w:r>
              <w:rPr>
                <w:rFonts w:cs="Arial"/>
                <w:b/>
              </w:rPr>
              <w:t>ΤΜΗΜΑ ΜΕΛΕΤΩΝ ΚΑΙ ΚΑΤΑΣΚΕΥΩΝ ΕΡΓΩΝ</w:t>
            </w:r>
          </w:p>
          <w:p w:rsidR="00DA6627" w:rsidRPr="00546090" w:rsidRDefault="00DA6627" w:rsidP="00EA384B">
            <w:pPr>
              <w:widowControl w:val="0"/>
              <w:autoSpaceDE w:val="0"/>
              <w:autoSpaceDN w:val="0"/>
              <w:adjustRightInd w:val="0"/>
              <w:jc w:val="both"/>
              <w:rPr>
                <w:rFonts w:cs="Arial"/>
                <w:sz w:val="24"/>
                <w:szCs w:val="24"/>
              </w:rPr>
            </w:pPr>
          </w:p>
        </w:tc>
        <w:tc>
          <w:tcPr>
            <w:tcW w:w="5311" w:type="dxa"/>
            <w:gridSpan w:val="2"/>
            <w:shd w:val="clear" w:color="auto" w:fill="auto"/>
          </w:tcPr>
          <w:p w:rsidR="00DA6627" w:rsidRPr="009B1128" w:rsidRDefault="00DA6627" w:rsidP="00EA384B">
            <w:pPr>
              <w:widowControl w:val="0"/>
              <w:autoSpaceDE w:val="0"/>
              <w:autoSpaceDN w:val="0"/>
              <w:adjustRightInd w:val="0"/>
              <w:jc w:val="both"/>
              <w:rPr>
                <w:rFonts w:cs="Arial"/>
                <w:b/>
              </w:rPr>
            </w:pPr>
            <w:r w:rsidRPr="009B1128">
              <w:rPr>
                <w:rFonts w:cs="Arial"/>
                <w:b/>
              </w:rPr>
              <w:t xml:space="preserve"> ΔΗΜΟΥ ΣΠΑΡΤΗΣ</w:t>
            </w:r>
          </w:p>
          <w:p w:rsidR="00DA6627" w:rsidRPr="009B1128" w:rsidRDefault="00DA6627" w:rsidP="00EA384B">
            <w:pPr>
              <w:widowControl w:val="0"/>
              <w:autoSpaceDE w:val="0"/>
              <w:autoSpaceDN w:val="0"/>
              <w:adjustRightInd w:val="0"/>
              <w:jc w:val="both"/>
              <w:rPr>
                <w:rFonts w:cs="Arial"/>
                <w:b/>
              </w:rPr>
            </w:pPr>
          </w:p>
          <w:p w:rsidR="00DA6627" w:rsidRPr="009B1128" w:rsidRDefault="00DA6627" w:rsidP="00EA384B">
            <w:pPr>
              <w:widowControl w:val="0"/>
              <w:autoSpaceDE w:val="0"/>
              <w:autoSpaceDN w:val="0"/>
              <w:adjustRightInd w:val="0"/>
              <w:jc w:val="both"/>
              <w:rPr>
                <w:rFonts w:cs="Arial"/>
                <w:b/>
              </w:rPr>
            </w:pPr>
            <w:r>
              <w:rPr>
                <w:rFonts w:cs="Arial"/>
                <w:b/>
              </w:rPr>
              <w:t>ΕΡΑΣΙΑ</w:t>
            </w:r>
            <w:r w:rsidRPr="009B1128">
              <w:rPr>
                <w:rFonts w:cs="Arial"/>
                <w:b/>
              </w:rPr>
              <w:t xml:space="preserve">: </w:t>
            </w:r>
            <w:r w:rsidRPr="00733868">
              <w:rPr>
                <w:rFonts w:cs="Arial"/>
                <w:b/>
                <w:sz w:val="20"/>
              </w:rPr>
              <w:t>ΚΑΘΑΡΙΣΜΟΣ ΠΟΤΑΜΩΝ ΚΑΙ ΧΕΙΜΑΡΩΝ Δ</w:t>
            </w:r>
            <w:r>
              <w:rPr>
                <w:rFonts w:cs="Arial"/>
                <w:b/>
                <w:sz w:val="20"/>
              </w:rPr>
              <w:t>ΗΜΟΥ ΣΠΑΡΤΗΣ</w:t>
            </w:r>
          </w:p>
          <w:p w:rsidR="00DA6627" w:rsidRPr="009B1128" w:rsidRDefault="00DA6627" w:rsidP="00EA384B">
            <w:pPr>
              <w:widowControl w:val="0"/>
              <w:autoSpaceDE w:val="0"/>
              <w:autoSpaceDN w:val="0"/>
              <w:adjustRightInd w:val="0"/>
              <w:jc w:val="both"/>
              <w:rPr>
                <w:rFonts w:cs="Arial"/>
                <w:b/>
              </w:rPr>
            </w:pPr>
            <w:r w:rsidRPr="00D7776D">
              <w:rPr>
                <w:rFonts w:ascii="Tahoma" w:hAnsi="Tahoma" w:cs="Tahoma"/>
                <w:sz w:val="18"/>
                <w:szCs w:val="18"/>
                <w:u w:val="single"/>
              </w:rPr>
              <w:t>ΠΡΟΥΠΟΛΟΓΙΣΜΟΣ</w:t>
            </w:r>
            <w:r w:rsidRPr="00D7776D">
              <w:rPr>
                <w:rFonts w:ascii="Tahoma" w:hAnsi="Tahoma" w:cs="Tahoma"/>
                <w:sz w:val="18"/>
                <w:szCs w:val="18"/>
              </w:rPr>
              <w:t>:</w:t>
            </w:r>
            <w:r w:rsidRPr="00D7776D">
              <w:rPr>
                <w:rFonts w:ascii="Tahoma" w:hAnsi="Tahoma" w:cs="Tahoma"/>
                <w:sz w:val="20"/>
              </w:rPr>
              <w:t xml:space="preserve"> </w:t>
            </w:r>
            <w:r>
              <w:rPr>
                <w:rFonts w:ascii="Tahoma" w:hAnsi="Tahoma" w:cs="Tahoma"/>
                <w:b/>
                <w:color w:val="FF0000"/>
                <w:sz w:val="20"/>
              </w:rPr>
              <w:t>56</w:t>
            </w:r>
            <w:r w:rsidRPr="00D7776D">
              <w:rPr>
                <w:rFonts w:ascii="Tahoma" w:hAnsi="Tahoma" w:cs="Tahoma"/>
                <w:b/>
                <w:color w:val="FF0000"/>
                <w:sz w:val="20"/>
              </w:rPr>
              <w:t xml:space="preserve">.000,00 </w:t>
            </w:r>
            <w:r w:rsidRPr="00D7776D">
              <w:rPr>
                <w:rFonts w:ascii="Tahoma" w:hAnsi="Tahoma" w:cs="Tahoma"/>
                <w:b/>
                <w:sz w:val="20"/>
              </w:rPr>
              <w:t>€</w:t>
            </w:r>
          </w:p>
          <w:p w:rsidR="00DA6627" w:rsidRPr="00546090" w:rsidRDefault="00DA6627" w:rsidP="00EA384B">
            <w:pPr>
              <w:widowControl w:val="0"/>
              <w:tabs>
                <w:tab w:val="left" w:pos="1425"/>
              </w:tabs>
              <w:autoSpaceDE w:val="0"/>
              <w:autoSpaceDN w:val="0"/>
              <w:adjustRightInd w:val="0"/>
              <w:jc w:val="both"/>
              <w:rPr>
                <w:rFonts w:cs="Arial"/>
                <w:sz w:val="24"/>
                <w:szCs w:val="24"/>
              </w:rPr>
            </w:pPr>
            <w:r w:rsidRPr="009B1128">
              <w:rPr>
                <w:rFonts w:cs="Arial"/>
                <w:b/>
              </w:rPr>
              <w:t>ΑΡ.ΜΕΛ</w:t>
            </w:r>
            <w:r w:rsidRPr="009B1128">
              <w:rPr>
                <w:rFonts w:cs="Arial"/>
              </w:rPr>
              <w:t>.</w:t>
            </w:r>
            <w:r>
              <w:rPr>
                <w:rFonts w:cs="Arial"/>
                <w:lang w:val="en-US"/>
              </w:rPr>
              <w:t xml:space="preserve">    </w:t>
            </w:r>
            <w:r>
              <w:rPr>
                <w:rFonts w:cs="Arial"/>
              </w:rPr>
              <w:t>2017</w:t>
            </w:r>
            <w:r>
              <w:rPr>
                <w:rFonts w:cs="Arial"/>
                <w:b/>
              </w:rPr>
              <w:t xml:space="preserve"> </w:t>
            </w:r>
            <w:r w:rsidRPr="00A1306E">
              <w:rPr>
                <w:rFonts w:cs="Arial"/>
                <w:b/>
              </w:rPr>
              <w:t xml:space="preserve">     /</w:t>
            </w:r>
            <w:r>
              <w:rPr>
                <w:rFonts w:cs="Arial"/>
                <w:b/>
              </w:rPr>
              <w:t>111</w:t>
            </w:r>
          </w:p>
        </w:tc>
      </w:tr>
      <w:tr w:rsidR="00DA6627" w:rsidRPr="00D7776D" w:rsidTr="00506AF0">
        <w:tblPrEx>
          <w:jc w:val="center"/>
        </w:tblPrEx>
        <w:trPr>
          <w:gridAfter w:val="1"/>
          <w:wAfter w:w="1267" w:type="dxa"/>
          <w:jc w:val="center"/>
        </w:trPr>
        <w:tc>
          <w:tcPr>
            <w:tcW w:w="5169" w:type="dxa"/>
            <w:gridSpan w:val="2"/>
          </w:tcPr>
          <w:p w:rsidR="00DA6627" w:rsidRPr="003C29A3" w:rsidRDefault="00DA6627" w:rsidP="00EA384B">
            <w:pPr>
              <w:jc w:val="both"/>
              <w:rPr>
                <w:rFonts w:ascii="Tahoma" w:hAnsi="Tahoma" w:cs="Tahoma"/>
                <w:b/>
                <w:sz w:val="20"/>
              </w:rPr>
            </w:pPr>
            <w:r w:rsidRPr="00D7776D">
              <w:rPr>
                <w:rFonts w:ascii="Tahoma" w:hAnsi="Tahoma" w:cs="Tahoma"/>
                <w:b/>
                <w:sz w:val="20"/>
              </w:rPr>
              <w:t xml:space="preserve">Αριθ. Πρωτ </w:t>
            </w:r>
            <w:r w:rsidRPr="003C29A3">
              <w:rPr>
                <w:rFonts w:ascii="Tahoma" w:hAnsi="Tahoma" w:cs="Tahoma"/>
                <w:b/>
                <w:sz w:val="20"/>
              </w:rPr>
              <w:t xml:space="preserve">: </w:t>
            </w:r>
            <w:r w:rsidRPr="00D7776D">
              <w:rPr>
                <w:rFonts w:ascii="Tahoma" w:hAnsi="Tahoma" w:cs="Tahoma"/>
                <w:b/>
                <w:sz w:val="20"/>
              </w:rPr>
              <w:t xml:space="preserve">  </w:t>
            </w:r>
            <w:r>
              <w:rPr>
                <w:rFonts w:ascii="Tahoma" w:hAnsi="Tahoma" w:cs="Tahoma"/>
                <w:b/>
                <w:sz w:val="20"/>
              </w:rPr>
              <w:t>…</w:t>
            </w:r>
            <w:r w:rsidRPr="003C29A3">
              <w:rPr>
                <w:rFonts w:ascii="Tahoma" w:hAnsi="Tahoma" w:cs="Tahoma"/>
                <w:b/>
                <w:sz w:val="20"/>
              </w:rPr>
              <w:t>……………</w:t>
            </w:r>
          </w:p>
        </w:tc>
        <w:tc>
          <w:tcPr>
            <w:tcW w:w="5386" w:type="dxa"/>
            <w:gridSpan w:val="2"/>
            <w:shd w:val="clear" w:color="auto" w:fill="auto"/>
            <w:vAlign w:val="center"/>
          </w:tcPr>
          <w:p w:rsidR="00DA6627" w:rsidRPr="00D7776D" w:rsidRDefault="00DA6627" w:rsidP="00EA384B">
            <w:pPr>
              <w:jc w:val="both"/>
              <w:rPr>
                <w:rFonts w:ascii="Tahoma" w:hAnsi="Tahoma" w:cs="Tahoma"/>
                <w:sz w:val="20"/>
                <w:u w:val="single"/>
              </w:rPr>
            </w:pPr>
          </w:p>
        </w:tc>
      </w:tr>
    </w:tbl>
    <w:p w:rsidR="00DA6627" w:rsidRPr="00D7776D" w:rsidRDefault="00DA6627" w:rsidP="00EA384B">
      <w:pPr>
        <w:jc w:val="both"/>
        <w:rPr>
          <w:rFonts w:ascii="Tahoma" w:hAnsi="Tahoma" w:cs="Tahoma"/>
          <w:b/>
          <w:u w:val="single"/>
        </w:rPr>
      </w:pPr>
      <w:r w:rsidRPr="00D7776D">
        <w:rPr>
          <w:rFonts w:ascii="Tahoma" w:hAnsi="Tahoma" w:cs="Tahoma"/>
          <w:b/>
          <w:u w:val="single"/>
        </w:rPr>
        <w:t>Π</w:t>
      </w:r>
      <w:r>
        <w:rPr>
          <w:rFonts w:ascii="Tahoma" w:hAnsi="Tahoma" w:cs="Tahoma"/>
          <w:b/>
          <w:u w:val="single"/>
        </w:rPr>
        <w:t xml:space="preserve"> </w:t>
      </w:r>
      <w:r w:rsidRPr="00D7776D">
        <w:rPr>
          <w:rFonts w:ascii="Tahoma" w:hAnsi="Tahoma" w:cs="Tahoma"/>
          <w:b/>
          <w:u w:val="single"/>
        </w:rPr>
        <w:t>Ε</w:t>
      </w:r>
      <w:r>
        <w:rPr>
          <w:rFonts w:ascii="Tahoma" w:hAnsi="Tahoma" w:cs="Tahoma"/>
          <w:b/>
          <w:u w:val="single"/>
        </w:rPr>
        <w:t xml:space="preserve"> </w:t>
      </w:r>
      <w:r w:rsidRPr="00D7776D">
        <w:rPr>
          <w:rFonts w:ascii="Tahoma" w:hAnsi="Tahoma" w:cs="Tahoma"/>
          <w:b/>
          <w:u w:val="single"/>
        </w:rPr>
        <w:t>Ρ</w:t>
      </w:r>
      <w:r>
        <w:rPr>
          <w:rFonts w:ascii="Tahoma" w:hAnsi="Tahoma" w:cs="Tahoma"/>
          <w:b/>
          <w:u w:val="single"/>
        </w:rPr>
        <w:t xml:space="preserve"> </w:t>
      </w:r>
      <w:r w:rsidRPr="00D7776D">
        <w:rPr>
          <w:rFonts w:ascii="Tahoma" w:hAnsi="Tahoma" w:cs="Tahoma"/>
          <w:b/>
          <w:u w:val="single"/>
        </w:rPr>
        <w:t>Ι</w:t>
      </w:r>
      <w:r>
        <w:rPr>
          <w:rFonts w:ascii="Tahoma" w:hAnsi="Tahoma" w:cs="Tahoma"/>
          <w:b/>
          <w:u w:val="single"/>
        </w:rPr>
        <w:t xml:space="preserve"> </w:t>
      </w:r>
      <w:r w:rsidRPr="00D7776D">
        <w:rPr>
          <w:rFonts w:ascii="Tahoma" w:hAnsi="Tahoma" w:cs="Tahoma"/>
          <w:b/>
          <w:u w:val="single"/>
        </w:rPr>
        <w:t>Λ</w:t>
      </w:r>
      <w:r>
        <w:rPr>
          <w:rFonts w:ascii="Tahoma" w:hAnsi="Tahoma" w:cs="Tahoma"/>
          <w:b/>
          <w:u w:val="single"/>
        </w:rPr>
        <w:t xml:space="preserve"> </w:t>
      </w:r>
      <w:r w:rsidRPr="00D7776D">
        <w:rPr>
          <w:rFonts w:ascii="Tahoma" w:hAnsi="Tahoma" w:cs="Tahoma"/>
          <w:b/>
          <w:u w:val="single"/>
        </w:rPr>
        <w:t>Η</w:t>
      </w:r>
      <w:r>
        <w:rPr>
          <w:rFonts w:ascii="Tahoma" w:hAnsi="Tahoma" w:cs="Tahoma"/>
          <w:b/>
          <w:u w:val="single"/>
        </w:rPr>
        <w:t xml:space="preserve"> </w:t>
      </w:r>
      <w:r w:rsidRPr="00D7776D">
        <w:rPr>
          <w:rFonts w:ascii="Tahoma" w:hAnsi="Tahoma" w:cs="Tahoma"/>
          <w:b/>
          <w:u w:val="single"/>
        </w:rPr>
        <w:t>Ψ</w:t>
      </w:r>
      <w:r>
        <w:rPr>
          <w:rFonts w:ascii="Tahoma" w:hAnsi="Tahoma" w:cs="Tahoma"/>
          <w:b/>
          <w:u w:val="single"/>
        </w:rPr>
        <w:t xml:space="preserve"> </w:t>
      </w:r>
      <w:r w:rsidRPr="00D7776D">
        <w:rPr>
          <w:rFonts w:ascii="Tahoma" w:hAnsi="Tahoma" w:cs="Tahoma"/>
          <w:b/>
          <w:u w:val="single"/>
        </w:rPr>
        <w:t xml:space="preserve">Η </w:t>
      </w:r>
      <w:r>
        <w:rPr>
          <w:rFonts w:ascii="Tahoma" w:hAnsi="Tahoma" w:cs="Tahoma"/>
          <w:b/>
          <w:u w:val="single"/>
        </w:rPr>
        <w:t xml:space="preserve">  </w:t>
      </w:r>
      <w:r w:rsidRPr="00D7776D">
        <w:rPr>
          <w:rFonts w:ascii="Tahoma" w:hAnsi="Tahoma" w:cs="Tahoma"/>
          <w:b/>
          <w:u w:val="single"/>
        </w:rPr>
        <w:t xml:space="preserve"> Δ</w:t>
      </w:r>
      <w:r>
        <w:rPr>
          <w:rFonts w:ascii="Tahoma" w:hAnsi="Tahoma" w:cs="Tahoma"/>
          <w:b/>
          <w:u w:val="single"/>
        </w:rPr>
        <w:t xml:space="preserve"> </w:t>
      </w:r>
      <w:r w:rsidRPr="00D7776D">
        <w:rPr>
          <w:rFonts w:ascii="Tahoma" w:hAnsi="Tahoma" w:cs="Tahoma"/>
          <w:b/>
          <w:u w:val="single"/>
        </w:rPr>
        <w:t xml:space="preserve">Ι Α Κ Η Ρ Υ Ξ Η Σ </w:t>
      </w:r>
    </w:p>
    <w:p w:rsidR="00DA6627" w:rsidRPr="00D7776D" w:rsidRDefault="00DA6627" w:rsidP="00EA384B">
      <w:pPr>
        <w:spacing w:line="360" w:lineRule="auto"/>
        <w:ind w:left="-113" w:right="284" w:firstLine="360"/>
        <w:jc w:val="both"/>
        <w:rPr>
          <w:rFonts w:ascii="Tahoma" w:hAnsi="Tahoma" w:cs="Tahoma"/>
        </w:rPr>
      </w:pPr>
      <w:r w:rsidRPr="00D7776D">
        <w:rPr>
          <w:rFonts w:ascii="Tahoma" w:hAnsi="Tahoma" w:cs="Tahoma"/>
        </w:rPr>
        <w:t xml:space="preserve">Ο Δήμος Σπάρτης προκηρύσσει τη με </w:t>
      </w:r>
      <w:r w:rsidRPr="00D7776D">
        <w:rPr>
          <w:rFonts w:ascii="Tahoma" w:hAnsi="Tahoma" w:cs="Tahoma"/>
          <w:b/>
          <w:color w:val="FF0000"/>
        </w:rPr>
        <w:t>Συνοπτικό  Διαγωνισμό</w:t>
      </w:r>
      <w:r w:rsidRPr="00D7776D">
        <w:rPr>
          <w:rFonts w:ascii="Tahoma" w:hAnsi="Tahoma" w:cs="Tahoma"/>
          <w:b/>
        </w:rPr>
        <w:t xml:space="preserve"> </w:t>
      </w:r>
      <w:r w:rsidRPr="00D7776D">
        <w:rPr>
          <w:rFonts w:ascii="Tahoma" w:hAnsi="Tahoma" w:cs="Tahoma"/>
        </w:rPr>
        <w:t>επιλογή αναδόχου (άρθρο 117 του Ν.4412/16)  με σφραγισμένες προσφορές και σύστημα προσφοράς το ενιαίο ποσοστό έκπτωσης επί τοις εκατό επί των τιμών του τιμολογίου της αριθμ</w:t>
      </w:r>
      <w:r w:rsidRPr="00D7776D">
        <w:rPr>
          <w:rFonts w:ascii="Tahoma" w:hAnsi="Tahoma" w:cs="Tahoma"/>
          <w:b/>
        </w:rPr>
        <w:t xml:space="preserve">. </w:t>
      </w:r>
      <w:r w:rsidRPr="00834297">
        <w:rPr>
          <w:rFonts w:ascii="Tahoma" w:hAnsi="Tahoma" w:cs="Tahoma"/>
          <w:b/>
          <w:color w:val="FF0000"/>
        </w:rPr>
        <w:t>111</w:t>
      </w:r>
      <w:r w:rsidRPr="00D7776D">
        <w:rPr>
          <w:rFonts w:ascii="Tahoma" w:hAnsi="Tahoma" w:cs="Tahoma"/>
          <w:b/>
          <w:color w:val="FF0000"/>
        </w:rPr>
        <w:t>/2017</w:t>
      </w:r>
      <w:r w:rsidRPr="00D7776D">
        <w:rPr>
          <w:rFonts w:ascii="Tahoma" w:hAnsi="Tahoma" w:cs="Tahoma"/>
        </w:rPr>
        <w:t xml:space="preserve"> εγκεκριμένης</w:t>
      </w:r>
      <w:r w:rsidRPr="00D7776D">
        <w:rPr>
          <w:rFonts w:ascii="Tahoma" w:hAnsi="Tahoma" w:cs="Tahoma"/>
          <w:b/>
        </w:rPr>
        <w:t xml:space="preserve"> τεχνικής μελέτης</w:t>
      </w:r>
      <w:r>
        <w:rPr>
          <w:rFonts w:ascii="Tahoma" w:hAnsi="Tahoma" w:cs="Tahoma"/>
        </w:rPr>
        <w:t xml:space="preserve"> της </w:t>
      </w:r>
      <w:r w:rsidRPr="0084013C">
        <w:rPr>
          <w:rFonts w:ascii="Tahoma" w:hAnsi="Tahoma" w:cs="Tahoma"/>
        </w:rPr>
        <w:t>παροχής Υπηρεσιων</w:t>
      </w:r>
      <w:r w:rsidRPr="00D7776D">
        <w:rPr>
          <w:rFonts w:ascii="Tahoma" w:hAnsi="Tahoma" w:cs="Tahoma"/>
        </w:rPr>
        <w:t xml:space="preserve"> </w:t>
      </w:r>
      <w:r w:rsidRPr="00D7776D">
        <w:rPr>
          <w:rFonts w:ascii="Tahoma" w:hAnsi="Tahoma" w:cs="Tahoma"/>
          <w:b/>
          <w:color w:val="FF0000"/>
          <w:sz w:val="28"/>
        </w:rPr>
        <w:t>«</w:t>
      </w:r>
      <w:r w:rsidRPr="00834297">
        <w:rPr>
          <w:rFonts w:ascii="Tahoma" w:hAnsi="Tahoma" w:cs="Tahoma"/>
          <w:b/>
          <w:color w:val="FF0000"/>
        </w:rPr>
        <w:t>ΚΑΘΑΡΙΣΜΟΣ ΠΟΤΑΜΩΝ ΚΑΙ ΧΕΙΜΑΡΩΝ ΔΗΜΟΥ ΣΠΑΡΤΗΣ</w:t>
      </w:r>
      <w:r w:rsidRPr="00D7776D">
        <w:rPr>
          <w:rFonts w:ascii="Tahoma" w:hAnsi="Tahoma" w:cs="Tahoma"/>
          <w:b/>
          <w:color w:val="FF0000"/>
          <w:sz w:val="28"/>
        </w:rPr>
        <w:t>»</w:t>
      </w:r>
      <w:r w:rsidRPr="00D7776D">
        <w:rPr>
          <w:rFonts w:ascii="Tahoma" w:hAnsi="Tahoma" w:cs="Tahoma"/>
          <w:color w:val="FF0000"/>
          <w:sz w:val="28"/>
        </w:rPr>
        <w:t>,</w:t>
      </w:r>
      <w:r w:rsidRPr="00D7776D">
        <w:rPr>
          <w:rFonts w:ascii="Tahoma" w:hAnsi="Tahoma" w:cs="Tahoma"/>
          <w:b/>
          <w:sz w:val="28"/>
        </w:rPr>
        <w:t xml:space="preserve"> </w:t>
      </w:r>
      <w:r w:rsidRPr="00D7776D">
        <w:rPr>
          <w:rFonts w:ascii="Tahoma" w:hAnsi="Tahoma" w:cs="Tahoma"/>
        </w:rPr>
        <w:t xml:space="preserve">συνολικού προϋπολογισμού </w:t>
      </w:r>
      <w:r w:rsidRPr="00834297">
        <w:rPr>
          <w:rFonts w:ascii="Tahoma" w:hAnsi="Tahoma" w:cs="Tahoma"/>
          <w:b/>
          <w:color w:val="FF0000"/>
        </w:rPr>
        <w:t>56</w:t>
      </w:r>
      <w:r w:rsidRPr="00D7776D">
        <w:rPr>
          <w:rFonts w:ascii="Tahoma" w:hAnsi="Tahoma" w:cs="Tahoma"/>
          <w:b/>
          <w:color w:val="FF0000"/>
        </w:rPr>
        <w:t>.</w:t>
      </w:r>
      <w:r>
        <w:rPr>
          <w:rFonts w:ascii="Tahoma" w:hAnsi="Tahoma" w:cs="Tahoma"/>
          <w:b/>
          <w:color w:val="FF0000"/>
        </w:rPr>
        <w:t>0</w:t>
      </w:r>
      <w:r w:rsidRPr="00D7776D">
        <w:rPr>
          <w:rFonts w:ascii="Tahoma" w:hAnsi="Tahoma" w:cs="Tahoma"/>
          <w:b/>
          <w:color w:val="FF0000"/>
        </w:rPr>
        <w:t>00,00</w:t>
      </w:r>
      <w:r>
        <w:rPr>
          <w:rFonts w:ascii="Tahoma" w:hAnsi="Tahoma" w:cs="Tahoma"/>
          <w:b/>
          <w:color w:val="FF0000"/>
        </w:rPr>
        <w:t xml:space="preserve"> </w:t>
      </w:r>
      <w:r w:rsidRPr="00D7776D">
        <w:rPr>
          <w:rFonts w:ascii="Tahoma" w:hAnsi="Tahoma" w:cs="Tahoma"/>
          <w:b/>
        </w:rPr>
        <w:t>€</w:t>
      </w:r>
      <w:r w:rsidRPr="00D7776D">
        <w:rPr>
          <w:rFonts w:ascii="Tahoma" w:hAnsi="Tahoma" w:cs="Tahoma"/>
        </w:rPr>
        <w:t>.</w:t>
      </w:r>
    </w:p>
    <w:p w:rsidR="00DA6627" w:rsidRPr="00D7776D" w:rsidRDefault="00DA6627" w:rsidP="00EA384B">
      <w:pPr>
        <w:spacing w:line="360" w:lineRule="auto"/>
        <w:ind w:left="-113" w:right="284" w:firstLine="360"/>
        <w:jc w:val="both"/>
        <w:rPr>
          <w:rFonts w:ascii="Tahoma" w:hAnsi="Tahoma" w:cs="Tahoma"/>
          <w:b/>
          <w:bCs/>
        </w:rPr>
      </w:pPr>
      <w:r w:rsidRPr="00D7776D">
        <w:rPr>
          <w:rFonts w:ascii="Tahoma" w:eastAsia="MS Mincho" w:hAnsi="Tahoma" w:cs="Tahoma"/>
        </w:rPr>
        <w:t xml:space="preserve">Ο Συνοπτικός </w:t>
      </w:r>
      <w:r>
        <w:rPr>
          <w:rFonts w:ascii="Tahoma" w:eastAsia="MS Mincho" w:hAnsi="Tahoma" w:cs="Tahoma"/>
        </w:rPr>
        <w:t>Δ</w:t>
      </w:r>
      <w:r w:rsidRPr="00D7776D">
        <w:rPr>
          <w:rFonts w:ascii="Tahoma" w:eastAsia="MS Mincho" w:hAnsi="Tahoma" w:cs="Tahoma"/>
        </w:rPr>
        <w:t>ιαγωνισμός θα διεξαχθεί την</w:t>
      </w:r>
      <w:r w:rsidRPr="00947FD2">
        <w:rPr>
          <w:rFonts w:ascii="Tahoma" w:eastAsia="MS Mincho" w:hAnsi="Tahoma" w:cs="Tahoma"/>
        </w:rPr>
        <w:t xml:space="preserve"> </w:t>
      </w:r>
      <w:r>
        <w:rPr>
          <w:rFonts w:ascii="Tahoma" w:eastAsia="MS Mincho" w:hAnsi="Tahoma" w:cs="Tahoma"/>
        </w:rPr>
        <w:t>………</w:t>
      </w:r>
      <w:r w:rsidRPr="00D7776D">
        <w:rPr>
          <w:rFonts w:ascii="Tahoma" w:eastAsia="MS Mincho" w:hAnsi="Tahoma" w:cs="Tahoma"/>
        </w:rPr>
        <w:t xml:space="preserve">, </w:t>
      </w:r>
      <w:r w:rsidRPr="0093630D">
        <w:rPr>
          <w:rFonts w:ascii="Tahoma" w:eastAsia="MS Mincho" w:hAnsi="Tahoma" w:cs="Tahoma"/>
        </w:rPr>
        <w:t>ημέρα</w:t>
      </w:r>
      <w:r w:rsidRPr="00947FD2">
        <w:rPr>
          <w:rFonts w:ascii="Tahoma" w:eastAsia="MS Mincho" w:hAnsi="Tahoma" w:cs="Tahoma"/>
        </w:rPr>
        <w:t xml:space="preserve"> </w:t>
      </w:r>
      <w:r>
        <w:rPr>
          <w:rFonts w:ascii="Tahoma" w:eastAsia="MS Mincho" w:hAnsi="Tahoma" w:cs="Tahoma"/>
        </w:rPr>
        <w:t>…………………</w:t>
      </w:r>
      <w:r w:rsidRPr="00D7776D">
        <w:rPr>
          <w:rFonts w:ascii="Tahoma" w:eastAsia="MS Mincho" w:hAnsi="Tahoma" w:cs="Tahoma"/>
        </w:rPr>
        <w:t xml:space="preserve">, </w:t>
      </w:r>
      <w:r w:rsidRPr="00D7776D">
        <w:rPr>
          <w:rFonts w:ascii="Tahoma" w:hAnsi="Tahoma" w:cs="Tahoma"/>
          <w:bCs/>
        </w:rPr>
        <w:t xml:space="preserve">στα </w:t>
      </w:r>
      <w:r w:rsidRPr="00D7776D">
        <w:rPr>
          <w:rFonts w:ascii="Tahoma" w:hAnsi="Tahoma" w:cs="Tahoma"/>
        </w:rPr>
        <w:t>γραφεία της Διεύθυνσης Τεχνικών Υπηρεσιών Δήμου Σπάρτης (Διοικητήριο ΠΕ Λακωνίας, 2</w:t>
      </w:r>
      <w:r w:rsidRPr="00D7776D">
        <w:rPr>
          <w:rFonts w:ascii="Tahoma" w:hAnsi="Tahoma" w:cs="Tahoma"/>
          <w:vertAlign w:val="superscript"/>
        </w:rPr>
        <w:t>ο</w:t>
      </w:r>
      <w:r w:rsidRPr="00D7776D">
        <w:rPr>
          <w:rFonts w:ascii="Tahoma" w:hAnsi="Tahoma" w:cs="Tahoma"/>
        </w:rPr>
        <w:t xml:space="preserve"> χλμ Ε.Ο. Σπάρτης-Γυθείου, ΤΚ 23100)</w:t>
      </w:r>
      <w:r w:rsidRPr="00D7776D">
        <w:rPr>
          <w:rFonts w:ascii="Tahoma" w:hAnsi="Tahoma" w:cs="Tahoma"/>
          <w:bCs/>
        </w:rPr>
        <w:t xml:space="preserve">, </w:t>
      </w:r>
      <w:r w:rsidRPr="00D7776D">
        <w:rPr>
          <w:rFonts w:ascii="Tahoma" w:eastAsia="MS Mincho" w:hAnsi="Tahoma" w:cs="Tahoma"/>
        </w:rPr>
        <w:t xml:space="preserve">ενώπιον της Επιτροπής Διαγωνισμού. </w:t>
      </w:r>
      <w:r w:rsidRPr="00D7776D">
        <w:rPr>
          <w:rFonts w:ascii="Tahoma" w:hAnsi="Tahoma" w:cs="Tahoma"/>
          <w:bCs/>
        </w:rPr>
        <w:t>Ώρα έναρξης του διαγωνισμού ορίζεται η</w:t>
      </w:r>
      <w:r w:rsidRPr="00947FD2">
        <w:rPr>
          <w:rFonts w:ascii="Tahoma" w:hAnsi="Tahoma" w:cs="Tahoma"/>
          <w:bCs/>
        </w:rPr>
        <w:t xml:space="preserve"> </w:t>
      </w:r>
      <w:r>
        <w:rPr>
          <w:rFonts w:ascii="Tahoma" w:hAnsi="Tahoma" w:cs="Tahoma"/>
          <w:bCs/>
        </w:rPr>
        <w:t>…………</w:t>
      </w:r>
      <w:r w:rsidRPr="00D7776D">
        <w:rPr>
          <w:rFonts w:ascii="Tahoma" w:hAnsi="Tahoma" w:cs="Tahoma"/>
          <w:bCs/>
        </w:rPr>
        <w:t xml:space="preserve"> π.μ. και ώρα λήξης αποδοχής προσφορών η</w:t>
      </w:r>
      <w:r w:rsidRPr="00947FD2">
        <w:rPr>
          <w:rFonts w:ascii="Tahoma" w:hAnsi="Tahoma" w:cs="Tahoma"/>
          <w:bCs/>
        </w:rPr>
        <w:t xml:space="preserve"> ………….. π.μ.</w:t>
      </w:r>
    </w:p>
    <w:p w:rsidR="00DA6627" w:rsidRPr="00D7776D" w:rsidRDefault="00DA6627" w:rsidP="00EA384B">
      <w:pPr>
        <w:spacing w:line="360" w:lineRule="auto"/>
        <w:ind w:left="-113" w:right="284" w:firstLine="360"/>
        <w:jc w:val="both"/>
        <w:rPr>
          <w:rFonts w:ascii="Tahoma" w:hAnsi="Tahoma" w:cs="Tahoma"/>
          <w:b/>
        </w:rPr>
      </w:pPr>
      <w:r w:rsidRPr="00D7776D">
        <w:rPr>
          <w:rFonts w:ascii="Tahoma" w:hAnsi="Tahoma" w:cs="Tahoma"/>
        </w:rPr>
        <w:t xml:space="preserve">Στο διαγωνισμό μπορούν να λάβουν μέρος διαγωνιζόμενοι μεμονωμένοι ή σε κοινοπραξία,  εγγεγραμμένοι στο </w:t>
      </w:r>
      <w:r w:rsidRPr="00D7776D">
        <w:rPr>
          <w:rFonts w:ascii="Tahoma" w:hAnsi="Tahoma" w:cs="Tahoma"/>
          <w:b/>
        </w:rPr>
        <w:t>ΜΕΕΠ</w:t>
      </w:r>
      <w:r w:rsidRPr="00D7776D">
        <w:rPr>
          <w:rFonts w:ascii="Tahoma" w:hAnsi="Tahoma" w:cs="Tahoma"/>
        </w:rPr>
        <w:t xml:space="preserve">, εφόσον ανήκουν στην </w:t>
      </w:r>
      <w:r w:rsidRPr="00D7776D">
        <w:rPr>
          <w:rFonts w:ascii="Tahoma" w:hAnsi="Tahoma" w:cs="Tahoma"/>
          <w:b/>
          <w:color w:val="FF0000"/>
        </w:rPr>
        <w:t>τάξη</w:t>
      </w:r>
      <w:r w:rsidRPr="00D7776D">
        <w:rPr>
          <w:rFonts w:ascii="Tahoma" w:hAnsi="Tahoma" w:cs="Tahoma"/>
          <w:color w:val="FF0000"/>
        </w:rPr>
        <w:t xml:space="preserve"> </w:t>
      </w:r>
      <w:r>
        <w:rPr>
          <w:rFonts w:ascii="Tahoma" w:hAnsi="Tahoma" w:cs="Tahoma"/>
          <w:b/>
          <w:color w:val="FF0000"/>
          <w:szCs w:val="28"/>
          <w:u w:val="single"/>
        </w:rPr>
        <w:t>Α1 και άνω στην κατηγορία ΟΔΟΠΟΙΙΑΣ.</w:t>
      </w:r>
      <w:r w:rsidRPr="00D7776D">
        <w:rPr>
          <w:rFonts w:ascii="Tahoma" w:hAnsi="Tahoma" w:cs="Tahoma"/>
          <w:b/>
          <w:color w:val="FF0000"/>
          <w:szCs w:val="28"/>
          <w:u w:val="single"/>
        </w:rPr>
        <w:t xml:space="preserve"> </w:t>
      </w:r>
      <w:r w:rsidRPr="00D7776D">
        <w:rPr>
          <w:rFonts w:ascii="Tahoma" w:hAnsi="Tahoma" w:cs="Tahoma"/>
          <w:b/>
          <w:szCs w:val="28"/>
          <w:u w:val="single"/>
        </w:rPr>
        <w:t xml:space="preserve">Επίσης γίνονται δεκτές επιχειρήσεις εγγεγραμμένες στα Μητρώα Περιφερειακών Ενοτήτων κατέχοντας πιστοποιητικά για έργα </w:t>
      </w:r>
      <w:r w:rsidRPr="00834297">
        <w:rPr>
          <w:rFonts w:ascii="Tahoma" w:hAnsi="Tahoma" w:cs="Tahoma"/>
          <w:b/>
          <w:szCs w:val="28"/>
          <w:u w:val="single"/>
        </w:rPr>
        <w:t>ΟΔΟΠΟΙΙΑΣ</w:t>
      </w:r>
      <w:r>
        <w:rPr>
          <w:rFonts w:ascii="Tahoma" w:hAnsi="Tahoma" w:cs="Tahoma"/>
          <w:b/>
          <w:szCs w:val="28"/>
          <w:u w:val="single"/>
        </w:rPr>
        <w:t xml:space="preserve"> </w:t>
      </w:r>
      <w:r w:rsidRPr="00D7776D">
        <w:rPr>
          <w:rFonts w:ascii="Tahoma" w:hAnsi="Tahoma" w:cs="Tahoma"/>
          <w:b/>
          <w:szCs w:val="28"/>
          <w:u w:val="single"/>
        </w:rPr>
        <w:t>ανάλογης δυναμικότητας</w:t>
      </w:r>
      <w:r w:rsidRPr="00D7776D">
        <w:rPr>
          <w:rFonts w:ascii="Tahoma" w:hAnsi="Tahoma" w:cs="Tahoma"/>
          <w:b/>
        </w:rPr>
        <w:t>.</w:t>
      </w:r>
    </w:p>
    <w:p w:rsidR="00DA6627" w:rsidRPr="00D7776D" w:rsidRDefault="00DA6627" w:rsidP="00EA384B">
      <w:pPr>
        <w:tabs>
          <w:tab w:val="left" w:pos="426"/>
        </w:tabs>
        <w:spacing w:line="360" w:lineRule="auto"/>
        <w:ind w:left="-113" w:right="284"/>
        <w:jc w:val="both"/>
        <w:rPr>
          <w:rFonts w:ascii="Tahoma" w:eastAsia="MS Mincho" w:hAnsi="Tahoma" w:cs="Tahoma"/>
        </w:rPr>
      </w:pPr>
      <w:r w:rsidRPr="00D7776D">
        <w:rPr>
          <w:rFonts w:ascii="Tahoma" w:eastAsia="MS Mincho" w:hAnsi="Tahoma" w:cs="Tahoma"/>
        </w:rPr>
        <w:lastRenderedPageBreak/>
        <w:tab/>
        <w:t xml:space="preserve">Οι ενδιαφερόμενοι μπορούν να λάβουν γνώση της διακήρυξης και των τευχών δημοπράτησης μέσω της ιστοσελίδας του φορέα </w:t>
      </w:r>
      <w:r w:rsidRPr="00D7776D">
        <w:rPr>
          <w:rFonts w:ascii="Tahoma" w:hAnsi="Tahoma" w:cs="Tahoma"/>
        </w:rPr>
        <w:t>(</w:t>
      </w:r>
      <w:hyperlink r:id="rId11" w:history="1">
        <w:r w:rsidRPr="00D7776D">
          <w:rPr>
            <w:rStyle w:val="-"/>
            <w:rFonts w:ascii="Tahoma" w:hAnsi="Tahoma" w:cs="Tahoma"/>
            <w:bCs/>
            <w:lang w:val="en-US"/>
          </w:rPr>
          <w:t>www</w:t>
        </w:r>
        <w:r w:rsidRPr="00D7776D">
          <w:rPr>
            <w:rStyle w:val="-"/>
            <w:rFonts w:ascii="Tahoma" w:hAnsi="Tahoma" w:cs="Tahoma"/>
            <w:bCs/>
          </w:rPr>
          <w:t>.</w:t>
        </w:r>
        <w:r w:rsidRPr="00D7776D">
          <w:rPr>
            <w:rStyle w:val="-"/>
            <w:rFonts w:ascii="Tahoma" w:hAnsi="Tahoma" w:cs="Tahoma"/>
            <w:bCs/>
            <w:lang w:val="en-US"/>
          </w:rPr>
          <w:t>sparti</w:t>
        </w:r>
        <w:r w:rsidRPr="00D7776D">
          <w:rPr>
            <w:rStyle w:val="-"/>
            <w:rFonts w:ascii="Tahoma" w:hAnsi="Tahoma" w:cs="Tahoma"/>
            <w:bCs/>
          </w:rPr>
          <w:t>.</w:t>
        </w:r>
        <w:r w:rsidRPr="00D7776D">
          <w:rPr>
            <w:rStyle w:val="-"/>
            <w:rFonts w:ascii="Tahoma" w:hAnsi="Tahoma" w:cs="Tahoma"/>
            <w:bCs/>
            <w:lang w:val="en-US"/>
          </w:rPr>
          <w:t>gov</w:t>
        </w:r>
        <w:r w:rsidRPr="00D7776D">
          <w:rPr>
            <w:rStyle w:val="-"/>
            <w:rFonts w:ascii="Tahoma" w:hAnsi="Tahoma" w:cs="Tahoma"/>
            <w:bCs/>
          </w:rPr>
          <w:t>.</w:t>
        </w:r>
        <w:r w:rsidRPr="00D7776D">
          <w:rPr>
            <w:rStyle w:val="-"/>
            <w:rFonts w:ascii="Tahoma" w:hAnsi="Tahoma" w:cs="Tahoma"/>
            <w:bCs/>
            <w:lang w:val="en-US"/>
          </w:rPr>
          <w:t>gr</w:t>
        </w:r>
      </w:hyperlink>
      <w:r w:rsidRPr="00D7776D">
        <w:rPr>
          <w:rFonts w:ascii="Tahoma" w:hAnsi="Tahoma" w:cs="Tahoma"/>
          <w:noProof/>
        </w:rPr>
        <w:t xml:space="preserve">) </w:t>
      </w:r>
      <w:r w:rsidRPr="00D7776D">
        <w:rPr>
          <w:rFonts w:ascii="Tahoma" w:hAnsi="Tahoma" w:cs="Tahoma"/>
        </w:rPr>
        <w:t xml:space="preserve">είτε να </w:t>
      </w:r>
      <w:r w:rsidRPr="00D7776D">
        <w:rPr>
          <w:rFonts w:ascii="Tahoma" w:eastAsia="MS Mincho" w:hAnsi="Tahoma" w:cs="Tahoma"/>
        </w:rPr>
        <w:t xml:space="preserve">παραλάβουν αυτά από το γραφείο Γραμματείας της Διεύθυνσης Τεχνικών Υπηρεσιών αναλαμβάνοντας με δική τους δαπάνη και επιμέλεια την αναπαραγωγή τους. </w:t>
      </w:r>
    </w:p>
    <w:p w:rsidR="00DA6627" w:rsidRPr="00947FD2" w:rsidRDefault="00DA6627" w:rsidP="00EA384B">
      <w:pPr>
        <w:tabs>
          <w:tab w:val="left" w:pos="1060"/>
        </w:tabs>
        <w:jc w:val="both"/>
        <w:rPr>
          <w:rFonts w:ascii="Tahoma" w:hAnsi="Tahoma" w:cs="Tahoma"/>
        </w:rPr>
      </w:pPr>
      <w:r w:rsidRPr="00947FD2">
        <w:rPr>
          <w:rFonts w:ascii="Tahoma" w:hAnsi="Tahoma" w:cs="Tahoma"/>
        </w:rPr>
        <w:t>Σπάρτη ……………</w:t>
      </w:r>
      <w:r w:rsidRPr="00834297">
        <w:rPr>
          <w:rFonts w:ascii="Tahoma" w:hAnsi="Tahoma" w:cs="Tahoma"/>
        </w:rPr>
        <w:t>..</w:t>
      </w:r>
      <w:r w:rsidRPr="00947FD2">
        <w:rPr>
          <w:rFonts w:ascii="Tahoma" w:hAnsi="Tahoma" w:cs="Tahoma"/>
        </w:rPr>
        <w:t>2017</w:t>
      </w:r>
    </w:p>
    <w:p w:rsidR="00DA6627" w:rsidRPr="00947FD2" w:rsidRDefault="00DA6627" w:rsidP="00EA384B">
      <w:pPr>
        <w:tabs>
          <w:tab w:val="left" w:pos="1060"/>
        </w:tabs>
        <w:jc w:val="both"/>
        <w:rPr>
          <w:rFonts w:ascii="Tahoma" w:hAnsi="Tahoma" w:cs="Tahoma"/>
        </w:rPr>
      </w:pPr>
      <w:r w:rsidRPr="00947FD2">
        <w:rPr>
          <w:rFonts w:ascii="Tahoma" w:hAnsi="Tahoma" w:cs="Tahoma"/>
        </w:rPr>
        <w:t xml:space="preserve">Ο Δήμαρχος Σπάρτης </w:t>
      </w:r>
    </w:p>
    <w:p w:rsidR="00DA6627" w:rsidRPr="00947FD2" w:rsidRDefault="00DA6627" w:rsidP="00EA384B">
      <w:pPr>
        <w:pBdr>
          <w:bottom w:val="single" w:sz="12" w:space="1" w:color="auto"/>
        </w:pBdr>
        <w:tabs>
          <w:tab w:val="left" w:pos="1060"/>
          <w:tab w:val="center" w:pos="5952"/>
        </w:tabs>
        <w:jc w:val="both"/>
        <w:rPr>
          <w:rFonts w:ascii="Tahoma" w:hAnsi="Tahoma" w:cs="Tahoma"/>
        </w:rPr>
      </w:pPr>
      <w:r>
        <w:rPr>
          <w:rFonts w:ascii="Tahoma" w:hAnsi="Tahoma" w:cs="Tahoma"/>
        </w:rPr>
        <w:tab/>
      </w:r>
      <w:r>
        <w:rPr>
          <w:rFonts w:ascii="Tahoma" w:hAnsi="Tahoma" w:cs="Tahoma"/>
        </w:rPr>
        <w:tab/>
      </w:r>
      <w:r w:rsidRPr="00947FD2">
        <w:rPr>
          <w:rFonts w:ascii="Tahoma" w:hAnsi="Tahoma" w:cs="Tahoma"/>
        </w:rPr>
        <w:t>Ευάγγελος Βαλιώτης</w:t>
      </w:r>
    </w:p>
    <w:tbl>
      <w:tblPr>
        <w:tblW w:w="11995" w:type="dxa"/>
        <w:tblInd w:w="-1847" w:type="dxa"/>
        <w:tblLayout w:type="fixed"/>
        <w:tblCellMar>
          <w:left w:w="15" w:type="dxa"/>
          <w:right w:w="15" w:type="dxa"/>
        </w:tblCellMar>
        <w:tblLook w:val="0000"/>
      </w:tblPr>
      <w:tblGrid>
        <w:gridCol w:w="192"/>
        <w:gridCol w:w="7026"/>
        <w:gridCol w:w="3322"/>
        <w:gridCol w:w="1455"/>
      </w:tblGrid>
      <w:tr w:rsidR="00DA6627" w:rsidRPr="00CA0443" w:rsidTr="00DA6627">
        <w:trPr>
          <w:gridAfter w:val="1"/>
          <w:wAfter w:w="1455" w:type="dxa"/>
          <w:trHeight w:hRule="exact" w:val="111"/>
        </w:trPr>
        <w:tc>
          <w:tcPr>
            <w:tcW w:w="10540" w:type="dxa"/>
            <w:gridSpan w:val="3"/>
            <w:shd w:val="clear" w:color="auto" w:fill="FFFFFF"/>
          </w:tcPr>
          <w:p w:rsidR="00DA6627" w:rsidRPr="00CA0443" w:rsidRDefault="00DA6627" w:rsidP="00EA384B">
            <w:pPr>
              <w:widowControl w:val="0"/>
              <w:autoSpaceDE w:val="0"/>
              <w:autoSpaceDN w:val="0"/>
              <w:adjustRightInd w:val="0"/>
              <w:jc w:val="both"/>
              <w:rPr>
                <w:rFonts w:ascii="Tahoma" w:hAnsi="Tahoma" w:cs="Tahoma"/>
                <w:sz w:val="7"/>
                <w:szCs w:val="7"/>
              </w:rPr>
            </w:pPr>
          </w:p>
        </w:tc>
      </w:tr>
      <w:tr w:rsidR="00DA6627" w:rsidRPr="00200C05" w:rsidTr="00DA6627">
        <w:tblPrEx>
          <w:tblCellMar>
            <w:left w:w="108" w:type="dxa"/>
            <w:right w:w="108" w:type="dxa"/>
          </w:tblCellMar>
        </w:tblPrEx>
        <w:trPr>
          <w:gridBefore w:val="1"/>
          <w:wBefore w:w="192" w:type="dxa"/>
          <w:trHeight w:val="3426"/>
        </w:trPr>
        <w:tc>
          <w:tcPr>
            <w:tcW w:w="7026" w:type="dxa"/>
          </w:tcPr>
          <w:p w:rsidR="00DA6627" w:rsidRDefault="00DA6627" w:rsidP="00EA384B">
            <w:pPr>
              <w:shd w:val="clear" w:color="auto" w:fill="FFFFFF"/>
              <w:ind w:left="142" w:hanging="142"/>
              <w:jc w:val="both"/>
              <w:rPr>
                <w:rFonts w:cs="Arial"/>
              </w:rPr>
            </w:pPr>
            <w:r>
              <w:rPr>
                <w:rFonts w:cs="Arial"/>
              </w:rPr>
              <w:t>Σπάρτη,      19    -10  -2017</w:t>
            </w:r>
          </w:p>
          <w:p w:rsidR="00DA6627" w:rsidRDefault="00DA6627" w:rsidP="00EA384B">
            <w:pPr>
              <w:shd w:val="clear" w:color="auto" w:fill="FFFFFF"/>
              <w:ind w:left="142" w:hanging="142"/>
              <w:jc w:val="both"/>
              <w:rPr>
                <w:rFonts w:cs="Arial"/>
              </w:rPr>
            </w:pPr>
            <w:r>
              <w:rPr>
                <w:rFonts w:cs="Arial"/>
              </w:rPr>
              <w:t>Ο Συντάξας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Αν. Καλαβρυτινός</w:t>
            </w:r>
          </w:p>
          <w:p w:rsidR="00DA6627" w:rsidRDefault="00DA6627" w:rsidP="00EA384B">
            <w:pPr>
              <w:shd w:val="clear" w:color="auto" w:fill="FFFFFF"/>
              <w:ind w:left="142" w:hanging="142"/>
              <w:jc w:val="both"/>
              <w:rPr>
                <w:rFonts w:cs="Arial"/>
              </w:rPr>
            </w:pPr>
            <w:r>
              <w:rPr>
                <w:rFonts w:cs="Arial"/>
              </w:rPr>
              <w:t xml:space="preserve">Μηχ/γος Μηχ/κος ΤΕ </w:t>
            </w:r>
          </w:p>
        </w:tc>
        <w:tc>
          <w:tcPr>
            <w:tcW w:w="4777" w:type="dxa"/>
            <w:gridSpan w:val="2"/>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Σπάρτη,      19    -   10  -2017</w:t>
            </w:r>
          </w:p>
          <w:p w:rsidR="00DA6627" w:rsidRDefault="00DA6627" w:rsidP="00EA384B">
            <w:pPr>
              <w:shd w:val="clear" w:color="auto" w:fill="FFFFFF"/>
              <w:ind w:left="142" w:hanging="142"/>
              <w:jc w:val="both"/>
              <w:rPr>
                <w:rFonts w:cs="Arial"/>
              </w:rPr>
            </w:pPr>
            <w:r>
              <w:rPr>
                <w:rFonts w:cs="Arial"/>
              </w:rPr>
              <w:t>Ο  Προϊστάμενος Τμήματος Έργων.</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sz w:val="20"/>
              </w:rPr>
            </w:pPr>
            <w:r>
              <w:rPr>
                <w:rFonts w:cs="Arial"/>
              </w:rPr>
              <w:t>Κων/νος Βαρζακάκος</w:t>
            </w:r>
          </w:p>
          <w:p w:rsidR="00DA6627" w:rsidRDefault="00DA6627" w:rsidP="00EA384B">
            <w:pPr>
              <w:shd w:val="clear" w:color="auto" w:fill="FFFFFF"/>
              <w:jc w:val="both"/>
              <w:rPr>
                <w:rFonts w:cs="Arial"/>
              </w:rPr>
            </w:pPr>
            <w:r>
              <w:rPr>
                <w:rFonts w:cs="Arial"/>
              </w:rPr>
              <w:t xml:space="preserve">Μηχανολόγος Μηχανικός </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ΘΕΩΡΗΘΗΚΕ</w:t>
            </w:r>
          </w:p>
          <w:p w:rsidR="00DA6627" w:rsidRDefault="00DA6627" w:rsidP="00EA384B">
            <w:pPr>
              <w:shd w:val="clear" w:color="auto" w:fill="FFFFFF"/>
              <w:ind w:left="142" w:hanging="142"/>
              <w:jc w:val="both"/>
              <w:rPr>
                <w:rFonts w:cs="Arial"/>
              </w:rPr>
            </w:pPr>
            <w:r>
              <w:rPr>
                <w:rFonts w:cs="Arial"/>
              </w:rPr>
              <w:t>Σπάρτη,    19     -   10  -2017</w:t>
            </w:r>
          </w:p>
          <w:p w:rsidR="00DA6627" w:rsidRDefault="00DA6627" w:rsidP="00EA384B">
            <w:pPr>
              <w:shd w:val="clear" w:color="auto" w:fill="FFFFFF"/>
              <w:ind w:left="142" w:hanging="142"/>
              <w:jc w:val="both"/>
              <w:rPr>
                <w:rFonts w:cs="Arial"/>
              </w:rPr>
            </w:pPr>
            <w:r>
              <w:rPr>
                <w:rFonts w:cs="Arial"/>
              </w:rPr>
              <w:t>Ο  Προϊστάμενος Διεύθυνσης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sz w:val="20"/>
              </w:rPr>
            </w:pPr>
            <w:r>
              <w:rPr>
                <w:rFonts w:cs="Arial"/>
              </w:rPr>
              <w:t>Δημήτριος Λιακακος</w:t>
            </w:r>
          </w:p>
          <w:p w:rsidR="00DA6627" w:rsidRDefault="00DA6627" w:rsidP="00EA384B">
            <w:pPr>
              <w:shd w:val="clear" w:color="auto" w:fill="FFFFFF"/>
              <w:jc w:val="both"/>
              <w:rPr>
                <w:rFonts w:cs="Arial"/>
              </w:rPr>
            </w:pPr>
            <w:r>
              <w:rPr>
                <w:rFonts w:cs="Arial"/>
              </w:rPr>
              <w:t xml:space="preserve">Πολιτικός Μηχανικός </w:t>
            </w: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b/>
              </w:rPr>
            </w:pPr>
          </w:p>
        </w:tc>
      </w:tr>
    </w:tbl>
    <w:p w:rsidR="00DA6627" w:rsidRDefault="00DA6627" w:rsidP="00EA384B">
      <w:pPr>
        <w:shd w:val="clear" w:color="auto" w:fill="FFFFFF"/>
        <w:jc w:val="both"/>
      </w:pPr>
    </w:p>
    <w:p w:rsidR="00DA6627" w:rsidRDefault="00DA6627" w:rsidP="00EA384B">
      <w:pPr>
        <w:shd w:val="clear" w:color="auto" w:fill="FFFFFF"/>
        <w:jc w:val="both"/>
      </w:pPr>
    </w:p>
    <w:p w:rsidR="00852CED" w:rsidRDefault="00852CED"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Default="00DA6627" w:rsidP="00EA384B">
      <w:pPr>
        <w:jc w:val="both"/>
      </w:pPr>
    </w:p>
    <w:p w:rsidR="00DA6627" w:rsidRPr="004C05C9" w:rsidRDefault="00DA6627" w:rsidP="00EA384B">
      <w:pPr>
        <w:pStyle w:val="a4"/>
        <w:spacing w:line="360" w:lineRule="auto"/>
        <w:ind w:right="-1"/>
        <w:jc w:val="both"/>
        <w:rPr>
          <w:rFonts w:ascii="Calibri" w:hAnsi="Calibri"/>
          <w:b/>
          <w:bCs/>
          <w:sz w:val="32"/>
          <w:szCs w:val="32"/>
          <w:u w:val="single"/>
        </w:rPr>
      </w:pPr>
      <w:r w:rsidRPr="004C05C9">
        <w:rPr>
          <w:rFonts w:ascii="Calibri" w:hAnsi="Calibri"/>
          <w:b/>
          <w:bCs/>
          <w:sz w:val="32"/>
          <w:szCs w:val="32"/>
          <w:u w:val="single"/>
        </w:rPr>
        <w:lastRenderedPageBreak/>
        <w:t xml:space="preserve">ΠΑΡΑΡΤΗΜΑ </w:t>
      </w:r>
      <w:r>
        <w:rPr>
          <w:rFonts w:ascii="Calibri" w:hAnsi="Calibri"/>
          <w:b/>
          <w:bCs/>
          <w:sz w:val="32"/>
          <w:szCs w:val="32"/>
          <w:u w:val="single"/>
        </w:rPr>
        <w:t xml:space="preserve"> </w:t>
      </w:r>
      <w:r w:rsidRPr="004C05C9">
        <w:rPr>
          <w:rFonts w:ascii="Calibri" w:hAnsi="Calibri"/>
          <w:b/>
          <w:bCs/>
          <w:sz w:val="32"/>
          <w:szCs w:val="32"/>
          <w:u w:val="single"/>
        </w:rPr>
        <w:t>Α</w:t>
      </w:r>
    </w:p>
    <w:p w:rsidR="00DA6627" w:rsidRPr="00F668C0" w:rsidRDefault="00DA6627" w:rsidP="00EA384B">
      <w:pPr>
        <w:pStyle w:val="a4"/>
        <w:spacing w:line="360" w:lineRule="auto"/>
        <w:ind w:right="-1"/>
        <w:jc w:val="both"/>
        <w:rPr>
          <w:rFonts w:ascii="Calibri" w:hAnsi="Calibri"/>
          <w:b/>
          <w:bCs/>
          <w:sz w:val="16"/>
          <w:szCs w:val="16"/>
          <w:u w:val="single"/>
        </w:rPr>
      </w:pPr>
    </w:p>
    <w:tbl>
      <w:tblPr>
        <w:tblW w:w="10250" w:type="dxa"/>
        <w:tblInd w:w="-967" w:type="dxa"/>
        <w:tblLayout w:type="fixed"/>
        <w:tblCellMar>
          <w:left w:w="0" w:type="dxa"/>
          <w:right w:w="0" w:type="dxa"/>
        </w:tblCellMar>
        <w:tblLook w:val="0000"/>
      </w:tblPr>
      <w:tblGrid>
        <w:gridCol w:w="5573"/>
        <w:gridCol w:w="4677"/>
      </w:tblGrid>
      <w:tr w:rsidR="00DA6627" w:rsidRPr="00546090" w:rsidTr="00EA384B">
        <w:trPr>
          <w:trHeight w:hRule="exact" w:val="1714"/>
        </w:trPr>
        <w:tc>
          <w:tcPr>
            <w:tcW w:w="5573" w:type="dxa"/>
          </w:tcPr>
          <w:p w:rsidR="00DA6627" w:rsidRPr="00733868" w:rsidRDefault="00DA6627" w:rsidP="00EA384B">
            <w:pPr>
              <w:widowControl w:val="0"/>
              <w:autoSpaceDE w:val="0"/>
              <w:autoSpaceDN w:val="0"/>
              <w:adjustRightInd w:val="0"/>
              <w:jc w:val="both"/>
              <w:rPr>
                <w:rFonts w:cs="Arial"/>
                <w:b/>
              </w:rPr>
            </w:pPr>
            <w:r w:rsidRPr="00733868">
              <w:rPr>
                <w:rFonts w:cs="Arial"/>
                <w:b/>
              </w:rPr>
              <w:t>ΕΛΛΗΝΙΚΗ ΔΗΜΟΚΡΑΤΙΑ</w:t>
            </w:r>
          </w:p>
          <w:p w:rsidR="00DA6627" w:rsidRPr="00733868" w:rsidRDefault="00DA6627" w:rsidP="00EA384B">
            <w:pPr>
              <w:widowControl w:val="0"/>
              <w:autoSpaceDE w:val="0"/>
              <w:autoSpaceDN w:val="0"/>
              <w:adjustRightInd w:val="0"/>
              <w:jc w:val="both"/>
              <w:rPr>
                <w:rFonts w:cs="Arial"/>
                <w:b/>
              </w:rPr>
            </w:pPr>
            <w:r w:rsidRPr="00733868">
              <w:rPr>
                <w:rFonts w:cs="Arial"/>
                <w:b/>
              </w:rPr>
              <w:t>ΝΟΜΟΣ ΛΑΚΩΝΙΑΣ</w:t>
            </w:r>
          </w:p>
          <w:p w:rsidR="00DA6627" w:rsidRPr="00733868" w:rsidRDefault="00DA6627" w:rsidP="00EA384B">
            <w:pPr>
              <w:widowControl w:val="0"/>
              <w:autoSpaceDE w:val="0"/>
              <w:autoSpaceDN w:val="0"/>
              <w:adjustRightInd w:val="0"/>
              <w:jc w:val="both"/>
              <w:rPr>
                <w:rFonts w:cs="Arial"/>
                <w:b/>
              </w:rPr>
            </w:pPr>
            <w:r w:rsidRPr="00733868">
              <w:rPr>
                <w:rFonts w:cs="Arial"/>
                <w:b/>
              </w:rPr>
              <w:t>ΔΗΜΟΥ ΣΠΑΡΤΗΣ</w:t>
            </w:r>
          </w:p>
          <w:p w:rsidR="00DA6627" w:rsidRDefault="00DA6627" w:rsidP="00EA384B">
            <w:pPr>
              <w:widowControl w:val="0"/>
              <w:autoSpaceDE w:val="0"/>
              <w:autoSpaceDN w:val="0"/>
              <w:adjustRightInd w:val="0"/>
              <w:jc w:val="both"/>
              <w:rPr>
                <w:rFonts w:cs="Arial"/>
                <w:b/>
              </w:rPr>
            </w:pPr>
            <w:r w:rsidRPr="00733868">
              <w:rPr>
                <w:rFonts w:cs="Arial"/>
                <w:b/>
              </w:rPr>
              <w:t>Δ</w:t>
            </w:r>
            <w:r>
              <w:rPr>
                <w:rFonts w:cs="Arial"/>
                <w:b/>
              </w:rPr>
              <w:t xml:space="preserve">ΙΕΥΘΥΝΣΗ </w:t>
            </w:r>
            <w:r w:rsidRPr="00733868">
              <w:rPr>
                <w:rFonts w:cs="Arial"/>
                <w:b/>
              </w:rPr>
              <w:t>ΤΕΧΝΙΚΩΝ ΥΠΗΡΕΣΙΩΝ,</w:t>
            </w:r>
            <w:r>
              <w:rPr>
                <w:rFonts w:cs="Arial"/>
                <w:b/>
              </w:rPr>
              <w:t xml:space="preserve"> </w:t>
            </w:r>
            <w:r w:rsidRPr="00733868">
              <w:rPr>
                <w:rFonts w:cs="Arial"/>
                <w:b/>
              </w:rPr>
              <w:t>ΧΩΡΟΤΑΞΙΑΣ, ΥΠΗΡΕΣΙΑΣ ΔΟΜΗΣΗΣ ΚΑΙ ΠΕΡΙΒΑΛΛΟΝΤΟΣ</w:t>
            </w:r>
            <w:r>
              <w:rPr>
                <w:rFonts w:cs="Arial"/>
                <w:b/>
              </w:rPr>
              <w:t xml:space="preserve">, </w:t>
            </w:r>
          </w:p>
          <w:p w:rsidR="00DA6627" w:rsidRPr="00733868" w:rsidRDefault="00DA6627" w:rsidP="00EA384B">
            <w:pPr>
              <w:widowControl w:val="0"/>
              <w:autoSpaceDE w:val="0"/>
              <w:autoSpaceDN w:val="0"/>
              <w:adjustRightInd w:val="0"/>
              <w:jc w:val="both"/>
              <w:rPr>
                <w:rFonts w:cs="Arial"/>
                <w:b/>
              </w:rPr>
            </w:pPr>
            <w:r>
              <w:rPr>
                <w:rFonts w:cs="Arial"/>
                <w:b/>
              </w:rPr>
              <w:t>ΤΜΗΜΑ ΜΕΛΕΤΩΝ ΚΑΙ ΚΑΤΑΣΚΕΥΩΝ ΕΡΓΩΝ</w:t>
            </w:r>
          </w:p>
          <w:p w:rsidR="00DA6627" w:rsidRPr="00546090" w:rsidRDefault="00DA6627" w:rsidP="00EA384B">
            <w:pPr>
              <w:widowControl w:val="0"/>
              <w:autoSpaceDE w:val="0"/>
              <w:autoSpaceDN w:val="0"/>
              <w:adjustRightInd w:val="0"/>
              <w:jc w:val="both"/>
              <w:rPr>
                <w:rFonts w:cs="Arial"/>
                <w:sz w:val="24"/>
                <w:szCs w:val="24"/>
              </w:rPr>
            </w:pPr>
          </w:p>
        </w:tc>
        <w:tc>
          <w:tcPr>
            <w:tcW w:w="4677" w:type="dxa"/>
          </w:tcPr>
          <w:p w:rsidR="00DA6627" w:rsidRPr="00733868" w:rsidRDefault="00DA6627" w:rsidP="00EA384B">
            <w:pPr>
              <w:widowControl w:val="0"/>
              <w:autoSpaceDE w:val="0"/>
              <w:autoSpaceDN w:val="0"/>
              <w:adjustRightInd w:val="0"/>
              <w:jc w:val="both"/>
              <w:rPr>
                <w:rFonts w:cs="Arial"/>
                <w:b/>
              </w:rPr>
            </w:pPr>
            <w:r w:rsidRPr="009B1128">
              <w:rPr>
                <w:rFonts w:cs="Arial"/>
                <w:b/>
              </w:rPr>
              <w:t xml:space="preserve"> </w:t>
            </w:r>
            <w:r w:rsidRPr="00733868">
              <w:rPr>
                <w:rFonts w:cs="Arial"/>
                <w:b/>
              </w:rPr>
              <w:t>ΔΗΜΟΣ ΣΠΑΡΤΗΣ</w:t>
            </w:r>
          </w:p>
          <w:p w:rsidR="00DA6627" w:rsidRPr="00733868" w:rsidRDefault="00DA6627" w:rsidP="00EA384B">
            <w:pPr>
              <w:widowControl w:val="0"/>
              <w:autoSpaceDE w:val="0"/>
              <w:autoSpaceDN w:val="0"/>
              <w:adjustRightInd w:val="0"/>
              <w:jc w:val="both"/>
              <w:rPr>
                <w:rFonts w:cs="Arial"/>
                <w:b/>
              </w:rPr>
            </w:pPr>
          </w:p>
          <w:p w:rsidR="00DA6627" w:rsidRPr="00733868" w:rsidRDefault="00DA6627" w:rsidP="00EA384B">
            <w:pPr>
              <w:shd w:val="clear" w:color="auto" w:fill="FFFFFF"/>
              <w:jc w:val="both"/>
              <w:rPr>
                <w:rFonts w:cs="Arial"/>
                <w:b/>
                <w:snapToGrid w:val="0"/>
              </w:rPr>
            </w:pPr>
            <w:r>
              <w:rPr>
                <w:rFonts w:cs="Arial"/>
                <w:b/>
              </w:rPr>
              <w:t xml:space="preserve">ΕΡΓΑΣΙΑ </w:t>
            </w:r>
            <w:r w:rsidRPr="00733868">
              <w:rPr>
                <w:rFonts w:cs="Arial"/>
                <w:b/>
              </w:rPr>
              <w:t xml:space="preserve">: ΚΑΘΑΡΙΣΜΟΣ ΠΟΤΑΜΩΝ ΚΑΙ ΧΕΙΜΑΡΩΝ </w:t>
            </w:r>
            <w:r>
              <w:rPr>
                <w:rFonts w:cs="Arial"/>
                <w:b/>
              </w:rPr>
              <w:t>ΔΗΜΟΥ ΣΠΑΡΤΗΣ</w:t>
            </w:r>
            <w:r w:rsidRPr="00733868">
              <w:rPr>
                <w:rFonts w:cs="Arial"/>
                <w:b/>
              </w:rPr>
              <w:t xml:space="preserve"> </w:t>
            </w:r>
          </w:p>
          <w:p w:rsidR="00DA6627" w:rsidRPr="00733868" w:rsidRDefault="00DA6627" w:rsidP="00EA384B">
            <w:pPr>
              <w:widowControl w:val="0"/>
              <w:autoSpaceDE w:val="0"/>
              <w:autoSpaceDN w:val="0"/>
              <w:adjustRightInd w:val="0"/>
              <w:jc w:val="both"/>
              <w:rPr>
                <w:rFonts w:cs="Arial"/>
                <w:b/>
              </w:rPr>
            </w:pPr>
          </w:p>
          <w:p w:rsidR="00DA6627" w:rsidRPr="00733868" w:rsidRDefault="00DA6627" w:rsidP="00EA384B">
            <w:pPr>
              <w:widowControl w:val="0"/>
              <w:autoSpaceDE w:val="0"/>
              <w:autoSpaceDN w:val="0"/>
              <w:adjustRightInd w:val="0"/>
              <w:jc w:val="both"/>
              <w:rPr>
                <w:rFonts w:cs="Arial"/>
                <w:b/>
              </w:rPr>
            </w:pPr>
          </w:p>
          <w:p w:rsidR="00DA6627" w:rsidRPr="00546090" w:rsidRDefault="00DA6627" w:rsidP="00EA384B">
            <w:pPr>
              <w:widowControl w:val="0"/>
              <w:tabs>
                <w:tab w:val="left" w:pos="1425"/>
              </w:tabs>
              <w:autoSpaceDE w:val="0"/>
              <w:autoSpaceDN w:val="0"/>
              <w:adjustRightInd w:val="0"/>
              <w:jc w:val="both"/>
              <w:rPr>
                <w:rFonts w:cs="Arial"/>
                <w:sz w:val="24"/>
                <w:szCs w:val="24"/>
              </w:rPr>
            </w:pPr>
            <w:r w:rsidRPr="0025141D">
              <w:rPr>
                <w:rFonts w:cs="Arial"/>
                <w:b/>
                <w:u w:val="single"/>
              </w:rPr>
              <w:t>ΑΡ.ΜΕΛ.:</w:t>
            </w:r>
            <w:r w:rsidRPr="0025141D">
              <w:rPr>
                <w:rFonts w:cs="Arial"/>
                <w:b/>
                <w:u w:val="single"/>
                <w:lang w:val="en-US"/>
              </w:rPr>
              <w:t xml:space="preserve"> </w:t>
            </w:r>
            <w:r w:rsidRPr="0025141D">
              <w:rPr>
                <w:rFonts w:cs="Arial"/>
                <w:b/>
                <w:u w:val="single"/>
              </w:rPr>
              <w:t>2017/111</w:t>
            </w:r>
          </w:p>
        </w:tc>
      </w:tr>
      <w:tr w:rsidR="00DA6627" w:rsidRPr="00961D5B" w:rsidTr="00EA384B">
        <w:trPr>
          <w:trHeight w:hRule="exact" w:val="282"/>
        </w:trPr>
        <w:tc>
          <w:tcPr>
            <w:tcW w:w="5573" w:type="dxa"/>
            <w:vAlign w:val="center"/>
          </w:tcPr>
          <w:p w:rsidR="00DA6627" w:rsidRPr="00961D5B" w:rsidRDefault="00DA6627" w:rsidP="00EA384B">
            <w:pPr>
              <w:widowControl w:val="0"/>
              <w:autoSpaceDE w:val="0"/>
              <w:autoSpaceDN w:val="0"/>
              <w:adjustRightInd w:val="0"/>
              <w:jc w:val="both"/>
              <w:rPr>
                <w:rFonts w:ascii="Calibri" w:hAnsi="Calibri" w:cs="Arial"/>
                <w:b/>
                <w:bCs/>
              </w:rPr>
            </w:pPr>
          </w:p>
        </w:tc>
        <w:tc>
          <w:tcPr>
            <w:tcW w:w="4677" w:type="dxa"/>
            <w:vAlign w:val="center"/>
          </w:tcPr>
          <w:p w:rsidR="00DA6627" w:rsidRPr="00961D5B" w:rsidRDefault="00DA6627" w:rsidP="00EA384B">
            <w:pPr>
              <w:widowControl w:val="0"/>
              <w:autoSpaceDE w:val="0"/>
              <w:autoSpaceDN w:val="0"/>
              <w:adjustRightInd w:val="0"/>
              <w:jc w:val="both"/>
              <w:rPr>
                <w:rFonts w:ascii="Calibri" w:hAnsi="Calibri" w:cs="Arial"/>
                <w:b/>
                <w:bCs/>
              </w:rPr>
            </w:pPr>
          </w:p>
        </w:tc>
      </w:tr>
    </w:tbl>
    <w:p w:rsidR="00DA6627" w:rsidRDefault="00DA6627" w:rsidP="00EA384B">
      <w:pPr>
        <w:pStyle w:val="a4"/>
        <w:spacing w:line="360" w:lineRule="auto"/>
        <w:ind w:right="-1"/>
        <w:jc w:val="both"/>
        <w:rPr>
          <w:rFonts w:ascii="Calibri" w:hAnsi="Calibri"/>
          <w:b/>
          <w:bCs/>
          <w:sz w:val="20"/>
          <w:szCs w:val="20"/>
          <w:u w:val="single"/>
        </w:rPr>
      </w:pPr>
    </w:p>
    <w:p w:rsidR="00DA6627" w:rsidRPr="000B69AD" w:rsidRDefault="00DA6627" w:rsidP="00EA384B">
      <w:pPr>
        <w:pStyle w:val="a4"/>
        <w:spacing w:line="360" w:lineRule="auto"/>
        <w:ind w:right="-1"/>
        <w:jc w:val="both"/>
        <w:rPr>
          <w:rFonts w:ascii="Calibri" w:hAnsi="Calibri"/>
          <w:b/>
          <w:bCs/>
          <w:sz w:val="20"/>
          <w:szCs w:val="20"/>
          <w:u w:val="single"/>
        </w:rPr>
      </w:pPr>
      <w:r w:rsidRPr="000B69AD">
        <w:rPr>
          <w:rFonts w:ascii="Calibri" w:hAnsi="Calibri"/>
          <w:b/>
          <w:bCs/>
          <w:sz w:val="20"/>
          <w:szCs w:val="20"/>
          <w:u w:val="single"/>
        </w:rPr>
        <w:t xml:space="preserve"> ΕΝΤΥΠΟ ΟΙΚΟΝΟΜΙΚΗΣ ΠΡΟΣΦΟΡΑΣ</w:t>
      </w:r>
    </w:p>
    <w:p w:rsidR="00DA6627" w:rsidRPr="000B69AD" w:rsidRDefault="00DA6627" w:rsidP="00EA384B">
      <w:pPr>
        <w:pStyle w:val="a4"/>
        <w:spacing w:line="360" w:lineRule="auto"/>
        <w:ind w:right="-1"/>
        <w:jc w:val="both"/>
        <w:rPr>
          <w:rFonts w:ascii="Calibri" w:hAnsi="Calibri"/>
          <w:b/>
          <w:bCs/>
          <w:sz w:val="20"/>
          <w:szCs w:val="20"/>
          <w:highlight w:val="green"/>
          <w:u w:val="singl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9"/>
        <w:gridCol w:w="1890"/>
        <w:gridCol w:w="3142"/>
      </w:tblGrid>
      <w:tr w:rsidR="00DA6627" w:rsidRPr="000B69AD" w:rsidTr="00506AF0">
        <w:trPr>
          <w:trHeight w:val="653"/>
        </w:trPr>
        <w:tc>
          <w:tcPr>
            <w:tcW w:w="4749" w:type="dxa"/>
            <w:tcBorders>
              <w:top w:val="single" w:sz="4" w:space="0" w:color="auto"/>
              <w:left w:val="single" w:sz="4" w:space="0" w:color="auto"/>
              <w:bottom w:val="single" w:sz="4" w:space="0" w:color="auto"/>
              <w:right w:val="single" w:sz="4" w:space="0" w:color="auto"/>
            </w:tcBorders>
            <w:vAlign w:val="center"/>
          </w:tcPr>
          <w:p w:rsidR="00DA6627" w:rsidRPr="000B69AD" w:rsidRDefault="00DA6627" w:rsidP="00EA384B">
            <w:pPr>
              <w:spacing w:line="360" w:lineRule="auto"/>
              <w:ind w:left="83" w:right="-1"/>
              <w:jc w:val="both"/>
              <w:rPr>
                <w:rFonts w:ascii="Calibri" w:hAnsi="Calibri" w:cs="Arial"/>
                <w:b/>
              </w:rPr>
            </w:pPr>
            <w:r w:rsidRPr="000B69AD">
              <w:rPr>
                <w:rFonts w:ascii="Calibri" w:hAnsi="Calibri" w:cs="Arial"/>
                <w:b/>
              </w:rPr>
              <w:t>Περιγραφή Εργασιών</w:t>
            </w:r>
          </w:p>
        </w:tc>
        <w:tc>
          <w:tcPr>
            <w:tcW w:w="1890" w:type="dxa"/>
            <w:tcBorders>
              <w:top w:val="single" w:sz="4" w:space="0" w:color="auto"/>
              <w:left w:val="single" w:sz="4" w:space="0" w:color="auto"/>
              <w:bottom w:val="single" w:sz="4" w:space="0" w:color="auto"/>
              <w:right w:val="single" w:sz="4" w:space="0" w:color="auto"/>
            </w:tcBorders>
            <w:vAlign w:val="center"/>
          </w:tcPr>
          <w:p w:rsidR="00DA6627" w:rsidRPr="000B69AD" w:rsidRDefault="00DA6627" w:rsidP="00EA384B">
            <w:pPr>
              <w:spacing w:line="360" w:lineRule="auto"/>
              <w:ind w:right="-1"/>
              <w:jc w:val="both"/>
              <w:rPr>
                <w:rFonts w:ascii="Calibri" w:hAnsi="Calibri" w:cs="Arial"/>
                <w:b/>
              </w:rPr>
            </w:pPr>
            <w:r w:rsidRPr="000B69AD">
              <w:rPr>
                <w:rFonts w:ascii="Calibri" w:hAnsi="Calibri" w:cs="Arial"/>
                <w:b/>
              </w:rPr>
              <w:t xml:space="preserve">    Ποσότητα</w:t>
            </w:r>
          </w:p>
        </w:tc>
        <w:tc>
          <w:tcPr>
            <w:tcW w:w="3142" w:type="dxa"/>
            <w:tcBorders>
              <w:top w:val="single" w:sz="4" w:space="0" w:color="auto"/>
              <w:left w:val="single" w:sz="4" w:space="0" w:color="auto"/>
              <w:bottom w:val="single" w:sz="4" w:space="0" w:color="auto"/>
              <w:right w:val="single" w:sz="4" w:space="0" w:color="auto"/>
            </w:tcBorders>
            <w:vAlign w:val="center"/>
          </w:tcPr>
          <w:p w:rsidR="00DA6627" w:rsidRPr="000B69AD" w:rsidRDefault="00DA6627" w:rsidP="00EA384B">
            <w:pPr>
              <w:spacing w:line="360" w:lineRule="auto"/>
              <w:ind w:right="-1"/>
              <w:jc w:val="both"/>
              <w:rPr>
                <w:rFonts w:ascii="Calibri" w:hAnsi="Calibri" w:cs="Arial"/>
                <w:b/>
              </w:rPr>
            </w:pPr>
            <w:r w:rsidRPr="000B69AD">
              <w:rPr>
                <w:rFonts w:ascii="Calibri" w:hAnsi="Calibri" w:cs="Arial"/>
                <w:b/>
              </w:rPr>
              <w:t xml:space="preserve">Ποσοστό έκπτωσης             </w:t>
            </w:r>
            <w:r>
              <w:rPr>
                <w:rFonts w:ascii="Calibri" w:hAnsi="Calibri" w:cs="Arial"/>
                <w:b/>
              </w:rPr>
              <w:t xml:space="preserve"> </w:t>
            </w:r>
            <w:r w:rsidRPr="000B69AD">
              <w:rPr>
                <w:rFonts w:ascii="Calibri" w:hAnsi="Calibri" w:cs="Arial"/>
                <w:b/>
              </w:rPr>
              <w:t xml:space="preserve">      </w:t>
            </w:r>
            <w:r>
              <w:rPr>
                <w:rFonts w:ascii="Calibri" w:hAnsi="Calibri" w:cs="Arial"/>
                <w:b/>
              </w:rPr>
              <w:t xml:space="preserve">   </w:t>
            </w:r>
            <w:r w:rsidRPr="000B69AD">
              <w:rPr>
                <w:rFonts w:ascii="Calibri" w:hAnsi="Calibri" w:cs="Arial"/>
                <w:b/>
              </w:rPr>
              <w:t xml:space="preserve"> επί του προϋπολογισμού</w:t>
            </w:r>
          </w:p>
          <w:p w:rsidR="00DA6627" w:rsidRPr="000B69AD" w:rsidRDefault="00DA6627" w:rsidP="00EA384B">
            <w:pPr>
              <w:spacing w:line="360" w:lineRule="auto"/>
              <w:ind w:right="-1"/>
              <w:jc w:val="both"/>
              <w:rPr>
                <w:rFonts w:ascii="Calibri" w:hAnsi="Calibri" w:cs="Arial"/>
                <w:b/>
              </w:rPr>
            </w:pPr>
            <w:r w:rsidRPr="000B69AD">
              <w:rPr>
                <w:rFonts w:ascii="Calibri" w:hAnsi="Calibri" w:cs="Arial"/>
                <w:b/>
              </w:rPr>
              <w:t>(σε ακέραιες μονάδες)</w:t>
            </w:r>
          </w:p>
          <w:p w:rsidR="00DA6627" w:rsidRPr="000B69AD" w:rsidRDefault="00DA6627" w:rsidP="00EA384B">
            <w:pPr>
              <w:spacing w:line="360" w:lineRule="auto"/>
              <w:ind w:right="-1"/>
              <w:jc w:val="both"/>
              <w:rPr>
                <w:rFonts w:ascii="Calibri" w:hAnsi="Calibri" w:cs="Arial"/>
                <w:b/>
              </w:rPr>
            </w:pPr>
            <w:r w:rsidRPr="000B69AD">
              <w:rPr>
                <w:rFonts w:ascii="Calibri" w:hAnsi="Calibri" w:cs="Arial"/>
                <w:b/>
              </w:rPr>
              <w:t>(%)</w:t>
            </w:r>
          </w:p>
        </w:tc>
      </w:tr>
      <w:tr w:rsidR="00DA6627" w:rsidRPr="000B69AD" w:rsidTr="00506AF0">
        <w:trPr>
          <w:trHeight w:val="1201"/>
        </w:trPr>
        <w:tc>
          <w:tcPr>
            <w:tcW w:w="4749" w:type="dxa"/>
            <w:tcBorders>
              <w:top w:val="single" w:sz="4" w:space="0" w:color="auto"/>
              <w:left w:val="single" w:sz="4" w:space="0" w:color="auto"/>
              <w:bottom w:val="single" w:sz="4" w:space="0" w:color="auto"/>
              <w:right w:val="single" w:sz="4" w:space="0" w:color="auto"/>
            </w:tcBorders>
          </w:tcPr>
          <w:p w:rsidR="00DA6627" w:rsidRDefault="00DA6627" w:rsidP="00EA384B">
            <w:pPr>
              <w:jc w:val="both"/>
              <w:rPr>
                <w:sz w:val="24"/>
              </w:rPr>
            </w:pPr>
            <w:r>
              <w:rPr>
                <w:sz w:val="24"/>
              </w:rPr>
              <w:t xml:space="preserve">Ωριαία δαπάνη Φορτωτή εκσκαφέα </w:t>
            </w:r>
            <w:r w:rsidRPr="00DD48E6">
              <w:rPr>
                <w:sz w:val="24"/>
              </w:rPr>
              <w:t>άνω 100ΗΡ</w:t>
            </w:r>
          </w:p>
          <w:p w:rsidR="00DA6627" w:rsidRPr="000B69AD" w:rsidRDefault="00DA6627" w:rsidP="00EA384B">
            <w:pPr>
              <w:spacing w:line="360" w:lineRule="auto"/>
              <w:ind w:right="-1"/>
              <w:jc w:val="both"/>
              <w:rPr>
                <w:rFonts w:ascii="Calibri" w:hAnsi="Calibri" w:cs="Arial"/>
              </w:rPr>
            </w:pPr>
          </w:p>
        </w:tc>
        <w:tc>
          <w:tcPr>
            <w:tcW w:w="1890" w:type="dxa"/>
            <w:tcBorders>
              <w:top w:val="single" w:sz="4" w:space="0" w:color="auto"/>
              <w:left w:val="single" w:sz="4" w:space="0" w:color="auto"/>
              <w:bottom w:val="single" w:sz="4" w:space="0" w:color="auto"/>
              <w:right w:val="single" w:sz="4" w:space="0" w:color="auto"/>
            </w:tcBorders>
          </w:tcPr>
          <w:p w:rsidR="00DA6627" w:rsidRPr="000B69AD" w:rsidRDefault="00DA6627" w:rsidP="00EA384B">
            <w:pPr>
              <w:spacing w:line="360" w:lineRule="auto"/>
              <w:ind w:right="-1"/>
              <w:jc w:val="both"/>
              <w:rPr>
                <w:rFonts w:ascii="Calibri" w:hAnsi="Calibri" w:cs="Arial"/>
              </w:rPr>
            </w:pPr>
          </w:p>
          <w:p w:rsidR="00DA6627" w:rsidRPr="000B69AD" w:rsidRDefault="00DA6627" w:rsidP="00EA384B">
            <w:pPr>
              <w:spacing w:line="360" w:lineRule="auto"/>
              <w:ind w:right="-1"/>
              <w:jc w:val="both"/>
              <w:rPr>
                <w:rFonts w:ascii="Calibri" w:hAnsi="Calibri" w:cs="Arial"/>
              </w:rPr>
            </w:pPr>
            <w:r w:rsidRPr="000B69AD">
              <w:rPr>
                <w:rFonts w:ascii="Calibri" w:hAnsi="Calibri" w:cs="Arial"/>
              </w:rPr>
              <w:t xml:space="preserve">     </w:t>
            </w:r>
            <w:r>
              <w:rPr>
                <w:rFonts w:ascii="Calibri" w:hAnsi="Calibri" w:cs="Arial"/>
              </w:rPr>
              <w:t>Ώρα</w:t>
            </w:r>
          </w:p>
        </w:tc>
        <w:tc>
          <w:tcPr>
            <w:tcW w:w="3142" w:type="dxa"/>
            <w:tcBorders>
              <w:top w:val="single" w:sz="4" w:space="0" w:color="auto"/>
              <w:left w:val="single" w:sz="4" w:space="0" w:color="auto"/>
              <w:bottom w:val="single" w:sz="4" w:space="0" w:color="auto"/>
              <w:right w:val="single" w:sz="4" w:space="0" w:color="auto"/>
            </w:tcBorders>
          </w:tcPr>
          <w:p w:rsidR="00DA6627" w:rsidRPr="000B69AD" w:rsidRDefault="00DA6627" w:rsidP="00EA384B">
            <w:pPr>
              <w:spacing w:line="360" w:lineRule="auto"/>
              <w:ind w:right="-1"/>
              <w:jc w:val="both"/>
              <w:rPr>
                <w:rFonts w:ascii="Calibri" w:hAnsi="Calibri" w:cs="Arial"/>
              </w:rPr>
            </w:pPr>
          </w:p>
          <w:p w:rsidR="00DA6627" w:rsidRPr="000B69AD" w:rsidRDefault="00DA6627" w:rsidP="00EA384B">
            <w:pPr>
              <w:spacing w:line="360" w:lineRule="auto"/>
              <w:ind w:right="-1"/>
              <w:jc w:val="both"/>
              <w:rPr>
                <w:rFonts w:ascii="Calibri" w:hAnsi="Calibri" w:cs="Arial"/>
              </w:rPr>
            </w:pPr>
            <w:r w:rsidRPr="000B69AD">
              <w:rPr>
                <w:rFonts w:ascii="Calibri" w:hAnsi="Calibri" w:cs="Arial"/>
              </w:rPr>
              <w:t xml:space="preserve">                   </w:t>
            </w:r>
          </w:p>
        </w:tc>
      </w:tr>
      <w:tr w:rsidR="00DA6627" w:rsidRPr="000B69AD" w:rsidTr="00506AF0">
        <w:trPr>
          <w:trHeight w:val="1201"/>
        </w:trPr>
        <w:tc>
          <w:tcPr>
            <w:tcW w:w="4749" w:type="dxa"/>
            <w:tcBorders>
              <w:top w:val="single" w:sz="4" w:space="0" w:color="auto"/>
              <w:left w:val="single" w:sz="4" w:space="0" w:color="auto"/>
              <w:bottom w:val="single" w:sz="4" w:space="0" w:color="auto"/>
              <w:right w:val="single" w:sz="4" w:space="0" w:color="auto"/>
            </w:tcBorders>
          </w:tcPr>
          <w:p w:rsidR="00DA6627" w:rsidRDefault="00DA6627" w:rsidP="00EA384B">
            <w:pPr>
              <w:jc w:val="both"/>
              <w:rPr>
                <w:sz w:val="24"/>
              </w:rPr>
            </w:pPr>
            <w:r>
              <w:rPr>
                <w:sz w:val="24"/>
              </w:rPr>
              <w:t>Ωριαία δαπάνη Ελαστικοφορος Φορτωτή πλαγίας ολίσθησης  κάτω 100ΗΡ</w:t>
            </w:r>
          </w:p>
          <w:p w:rsidR="00DA6627" w:rsidRDefault="00DA6627" w:rsidP="00EA384B">
            <w:pPr>
              <w:jc w:val="both"/>
              <w:rPr>
                <w:sz w:val="24"/>
              </w:rPr>
            </w:pPr>
          </w:p>
        </w:tc>
        <w:tc>
          <w:tcPr>
            <w:tcW w:w="1890" w:type="dxa"/>
            <w:tcBorders>
              <w:top w:val="single" w:sz="4" w:space="0" w:color="auto"/>
              <w:left w:val="single" w:sz="4" w:space="0" w:color="auto"/>
              <w:bottom w:val="single" w:sz="4" w:space="0" w:color="auto"/>
              <w:right w:val="single" w:sz="4" w:space="0" w:color="auto"/>
            </w:tcBorders>
          </w:tcPr>
          <w:p w:rsidR="00DA6627" w:rsidRPr="000B69AD" w:rsidRDefault="00DA6627" w:rsidP="00EA384B">
            <w:pPr>
              <w:spacing w:line="360" w:lineRule="auto"/>
              <w:ind w:right="-1"/>
              <w:jc w:val="both"/>
              <w:rPr>
                <w:rFonts w:ascii="Calibri" w:hAnsi="Calibri" w:cs="Arial"/>
              </w:rPr>
            </w:pPr>
            <w:r>
              <w:rPr>
                <w:rFonts w:ascii="Calibri" w:hAnsi="Calibri" w:cs="Arial"/>
              </w:rPr>
              <w:t xml:space="preserve">   Ωρα</w:t>
            </w:r>
          </w:p>
        </w:tc>
        <w:tc>
          <w:tcPr>
            <w:tcW w:w="3142" w:type="dxa"/>
            <w:tcBorders>
              <w:top w:val="single" w:sz="4" w:space="0" w:color="auto"/>
              <w:left w:val="single" w:sz="4" w:space="0" w:color="auto"/>
              <w:bottom w:val="single" w:sz="4" w:space="0" w:color="auto"/>
              <w:right w:val="single" w:sz="4" w:space="0" w:color="auto"/>
            </w:tcBorders>
          </w:tcPr>
          <w:p w:rsidR="00DA6627" w:rsidRPr="000B69AD" w:rsidRDefault="00DA6627" w:rsidP="00EA384B">
            <w:pPr>
              <w:spacing w:line="360" w:lineRule="auto"/>
              <w:ind w:right="-1"/>
              <w:jc w:val="both"/>
              <w:rPr>
                <w:rFonts w:ascii="Calibri" w:hAnsi="Calibri" w:cs="Arial"/>
              </w:rPr>
            </w:pPr>
          </w:p>
        </w:tc>
      </w:tr>
      <w:tr w:rsidR="00DA6627" w:rsidRPr="000B69AD" w:rsidTr="00506AF0">
        <w:trPr>
          <w:trHeight w:val="694"/>
        </w:trPr>
        <w:tc>
          <w:tcPr>
            <w:tcW w:w="9781" w:type="dxa"/>
            <w:gridSpan w:val="3"/>
            <w:tcBorders>
              <w:top w:val="single" w:sz="4" w:space="0" w:color="auto"/>
              <w:left w:val="single" w:sz="4" w:space="0" w:color="auto"/>
              <w:bottom w:val="single" w:sz="4" w:space="0" w:color="auto"/>
              <w:right w:val="single" w:sz="4" w:space="0" w:color="auto"/>
            </w:tcBorders>
          </w:tcPr>
          <w:p w:rsidR="00DA6627" w:rsidRPr="000B69AD" w:rsidRDefault="00DA6627" w:rsidP="00EA384B">
            <w:pPr>
              <w:spacing w:line="360" w:lineRule="auto"/>
              <w:ind w:right="-1"/>
              <w:jc w:val="both"/>
              <w:rPr>
                <w:rFonts w:ascii="Calibri" w:hAnsi="Calibri" w:cs="Arial"/>
              </w:rPr>
            </w:pPr>
            <w:r>
              <w:rPr>
                <w:rFonts w:ascii="Calibri" w:hAnsi="Calibri" w:cs="Arial"/>
                <w:b/>
              </w:rPr>
              <w:t xml:space="preserve">    </w:t>
            </w:r>
            <w:r w:rsidRPr="000B69AD">
              <w:rPr>
                <w:rFonts w:ascii="Calibri" w:hAnsi="Calibri" w:cs="Arial"/>
                <w:b/>
              </w:rPr>
              <w:t xml:space="preserve"> Ολογράφως το ποσοστό έκπτωσης: </w:t>
            </w:r>
          </w:p>
        </w:tc>
      </w:tr>
    </w:tbl>
    <w:p w:rsidR="00DA6627" w:rsidRPr="00EC3807" w:rsidRDefault="00DA6627" w:rsidP="00EA384B">
      <w:pPr>
        <w:ind w:right="-1"/>
        <w:jc w:val="both"/>
        <w:rPr>
          <w:rFonts w:cs="Arial"/>
          <w:b/>
          <w:bCs/>
          <w:sz w:val="24"/>
          <w:szCs w:val="24"/>
        </w:rPr>
      </w:pPr>
    </w:p>
    <w:p w:rsidR="00DA6627" w:rsidRDefault="00DA6627" w:rsidP="00EA384B">
      <w:pPr>
        <w:ind w:right="-1"/>
        <w:jc w:val="both"/>
        <w:rPr>
          <w:rFonts w:cs="Arial"/>
          <w:b/>
          <w:bCs/>
          <w:szCs w:val="22"/>
        </w:rPr>
      </w:pPr>
      <w:r>
        <w:rPr>
          <w:rFonts w:cs="Arial"/>
          <w:b/>
          <w:bCs/>
          <w:szCs w:val="22"/>
        </w:rPr>
        <w:t xml:space="preserve">                                                                              Σπάρτη                      /          / 2017</w:t>
      </w:r>
    </w:p>
    <w:p w:rsidR="00DA6627" w:rsidRDefault="00DA6627" w:rsidP="00EA384B">
      <w:pPr>
        <w:ind w:right="-1"/>
        <w:jc w:val="both"/>
        <w:rPr>
          <w:rFonts w:cs="Arial"/>
          <w:b/>
          <w:bCs/>
          <w:szCs w:val="22"/>
        </w:rPr>
      </w:pPr>
      <w:r>
        <w:rPr>
          <w:rFonts w:cs="Arial"/>
          <w:b/>
          <w:bCs/>
          <w:szCs w:val="22"/>
        </w:rPr>
        <w:t xml:space="preserve">                                                                                                  </w:t>
      </w:r>
    </w:p>
    <w:p w:rsidR="00DA6627" w:rsidRDefault="00DA6627" w:rsidP="00EA384B">
      <w:pPr>
        <w:ind w:right="-1"/>
        <w:jc w:val="both"/>
        <w:rPr>
          <w:b/>
          <w:bCs/>
          <w:szCs w:val="22"/>
          <w:u w:val="single"/>
        </w:rPr>
      </w:pPr>
      <w:r>
        <w:rPr>
          <w:rFonts w:cs="Arial"/>
          <w:b/>
          <w:bCs/>
          <w:szCs w:val="22"/>
        </w:rPr>
        <w:t xml:space="preserve">                                                                                                Ο προσφέρων</w:t>
      </w:r>
    </w:p>
    <w:p w:rsidR="00DA6627" w:rsidRDefault="00DA6627" w:rsidP="00EA384B">
      <w:pPr>
        <w:ind w:right="-874"/>
        <w:jc w:val="both"/>
        <w:rPr>
          <w:rFonts w:cs="Arial"/>
          <w:b/>
          <w:bCs/>
          <w:szCs w:val="22"/>
        </w:rPr>
      </w:pPr>
    </w:p>
    <w:p w:rsidR="00DA6627" w:rsidRDefault="00DA6627" w:rsidP="00EA384B">
      <w:pPr>
        <w:ind w:right="-874"/>
        <w:jc w:val="both"/>
        <w:rPr>
          <w:rFonts w:cs="Arial"/>
          <w:b/>
          <w:bCs/>
          <w:szCs w:val="22"/>
        </w:rPr>
      </w:pPr>
    </w:p>
    <w:p w:rsidR="00DA6627" w:rsidRDefault="00DA6627" w:rsidP="00EA384B">
      <w:pPr>
        <w:ind w:right="-874"/>
        <w:jc w:val="both"/>
        <w:rPr>
          <w:rFonts w:cs="Arial"/>
          <w:b/>
          <w:bCs/>
          <w:szCs w:val="22"/>
        </w:rPr>
      </w:pPr>
    </w:p>
    <w:tbl>
      <w:tblPr>
        <w:tblpPr w:leftFromText="180" w:rightFromText="180" w:vertAnchor="text" w:horzAnchor="margin" w:tblpXSpec="center" w:tblpY="80"/>
        <w:tblW w:w="11803" w:type="dxa"/>
        <w:tblLook w:val="0000"/>
      </w:tblPr>
      <w:tblGrid>
        <w:gridCol w:w="7026"/>
        <w:gridCol w:w="4777"/>
      </w:tblGrid>
      <w:tr w:rsidR="00DA6627" w:rsidRPr="00200C05" w:rsidTr="00506AF0">
        <w:trPr>
          <w:trHeight w:val="3426"/>
        </w:trPr>
        <w:tc>
          <w:tcPr>
            <w:tcW w:w="7026"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szCs w:val="22"/>
              </w:rPr>
            </w:pPr>
            <w:r>
              <w:rPr>
                <w:rFonts w:cs="Arial"/>
              </w:rPr>
              <w:t>Σπάρτη,      19    -10  -2017</w:t>
            </w:r>
          </w:p>
          <w:p w:rsidR="00DA6627" w:rsidRDefault="00DA6627" w:rsidP="00EA384B">
            <w:pPr>
              <w:shd w:val="clear" w:color="auto" w:fill="FFFFFF"/>
              <w:ind w:left="142" w:hanging="142"/>
              <w:jc w:val="both"/>
              <w:rPr>
                <w:rFonts w:cs="Arial"/>
              </w:rPr>
            </w:pPr>
            <w:r>
              <w:rPr>
                <w:rFonts w:cs="Arial"/>
              </w:rPr>
              <w:t>Ο Συντάξας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Αν. Καλαβρυτινός</w:t>
            </w:r>
          </w:p>
          <w:p w:rsidR="00DA6627" w:rsidRDefault="00DA6627" w:rsidP="00EA384B">
            <w:pPr>
              <w:shd w:val="clear" w:color="auto" w:fill="FFFFFF"/>
              <w:ind w:left="142" w:hanging="142"/>
              <w:jc w:val="both"/>
              <w:rPr>
                <w:rFonts w:cs="Arial"/>
              </w:rPr>
            </w:pPr>
            <w:r>
              <w:rPr>
                <w:rFonts w:cs="Arial"/>
              </w:rPr>
              <w:t xml:space="preserve">Μηχ/γος Μηχ/κος ΤΕ </w:t>
            </w:r>
          </w:p>
        </w:tc>
        <w:tc>
          <w:tcPr>
            <w:tcW w:w="4777" w:type="dxa"/>
          </w:tcPr>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Σπάρτη,     1 9   -   10  -2017</w:t>
            </w:r>
          </w:p>
          <w:p w:rsidR="00DA6627" w:rsidRDefault="00DA6627" w:rsidP="00EA384B">
            <w:pPr>
              <w:shd w:val="clear" w:color="auto" w:fill="FFFFFF"/>
              <w:ind w:left="142" w:hanging="142"/>
              <w:jc w:val="both"/>
              <w:rPr>
                <w:rFonts w:cs="Arial"/>
              </w:rPr>
            </w:pPr>
            <w:r>
              <w:rPr>
                <w:rFonts w:cs="Arial"/>
              </w:rPr>
              <w:t>Ο  Προϊστάμενος Τμήματος Έργων.</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Κων/νος Βαρζακάκος</w:t>
            </w:r>
          </w:p>
          <w:p w:rsidR="00DA6627" w:rsidRDefault="00DA6627" w:rsidP="00EA384B">
            <w:pPr>
              <w:shd w:val="clear" w:color="auto" w:fill="FFFFFF"/>
              <w:jc w:val="both"/>
              <w:rPr>
                <w:rFonts w:cs="Arial"/>
              </w:rPr>
            </w:pPr>
            <w:r>
              <w:rPr>
                <w:rFonts w:cs="Arial"/>
              </w:rPr>
              <w:t xml:space="preserve">Μηχανολόγος Μηχανικός </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p>
          <w:p w:rsidR="00DA6627" w:rsidRDefault="00DA6627" w:rsidP="00EA384B">
            <w:pPr>
              <w:shd w:val="clear" w:color="auto" w:fill="FFFFFF"/>
              <w:ind w:left="142" w:hanging="142"/>
              <w:jc w:val="both"/>
              <w:rPr>
                <w:rFonts w:cs="Arial"/>
              </w:rPr>
            </w:pPr>
            <w:r>
              <w:rPr>
                <w:rFonts w:cs="Arial"/>
              </w:rPr>
              <w:t>ΘΕΩΡΗΘΗΚΕ</w:t>
            </w:r>
          </w:p>
          <w:p w:rsidR="00DA6627" w:rsidRDefault="00DA6627" w:rsidP="00EA384B">
            <w:pPr>
              <w:shd w:val="clear" w:color="auto" w:fill="FFFFFF"/>
              <w:ind w:left="142" w:hanging="142"/>
              <w:jc w:val="both"/>
              <w:rPr>
                <w:rFonts w:cs="Arial"/>
              </w:rPr>
            </w:pPr>
            <w:r>
              <w:rPr>
                <w:rFonts w:cs="Arial"/>
              </w:rPr>
              <w:t>Σπάρτη,    19     -   10  -2017</w:t>
            </w:r>
          </w:p>
          <w:p w:rsidR="00DA6627" w:rsidRDefault="00DA6627" w:rsidP="00EA384B">
            <w:pPr>
              <w:shd w:val="clear" w:color="auto" w:fill="FFFFFF"/>
              <w:ind w:left="142" w:hanging="142"/>
              <w:jc w:val="both"/>
              <w:rPr>
                <w:rFonts w:cs="Arial"/>
              </w:rPr>
            </w:pPr>
            <w:r>
              <w:rPr>
                <w:rFonts w:cs="Arial"/>
              </w:rPr>
              <w:t>Ο  Προϊστάμενος Διεύθυνσης</w:t>
            </w:r>
          </w:p>
          <w:p w:rsidR="00DA6627" w:rsidRDefault="00DA6627" w:rsidP="00EA384B">
            <w:pPr>
              <w:shd w:val="clear" w:color="auto" w:fill="FFFFFF"/>
              <w:ind w:left="142" w:hanging="142"/>
              <w:jc w:val="both"/>
              <w:rPr>
                <w:rFonts w:cs="Arial"/>
              </w:rPr>
            </w:pPr>
          </w:p>
          <w:p w:rsidR="00DA6627" w:rsidRDefault="00DA6627" w:rsidP="00EA384B">
            <w:pPr>
              <w:shd w:val="clear" w:color="auto" w:fill="FFFFFF"/>
              <w:jc w:val="both"/>
              <w:rPr>
                <w:rFonts w:cs="Arial"/>
              </w:rPr>
            </w:pPr>
            <w:r>
              <w:rPr>
                <w:rFonts w:cs="Arial"/>
              </w:rPr>
              <w:t>Δημήτριος Λιακακος</w:t>
            </w:r>
          </w:p>
          <w:p w:rsidR="00DA6627" w:rsidRDefault="00DA6627" w:rsidP="00EA384B">
            <w:pPr>
              <w:shd w:val="clear" w:color="auto" w:fill="FFFFFF"/>
              <w:jc w:val="both"/>
              <w:rPr>
                <w:rFonts w:cs="Arial"/>
              </w:rPr>
            </w:pPr>
            <w:r>
              <w:rPr>
                <w:rFonts w:cs="Arial"/>
              </w:rPr>
              <w:t xml:space="preserve">Πολιτικός Μηχανικός </w:t>
            </w: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rPr>
            </w:pPr>
          </w:p>
          <w:p w:rsidR="00DA6627" w:rsidRDefault="00DA6627" w:rsidP="00EA384B">
            <w:pPr>
              <w:shd w:val="clear" w:color="auto" w:fill="FFFFFF"/>
              <w:jc w:val="both"/>
              <w:rPr>
                <w:rFonts w:cs="Arial"/>
                <w:b/>
              </w:rPr>
            </w:pPr>
          </w:p>
        </w:tc>
      </w:tr>
    </w:tbl>
    <w:p w:rsidR="00DA6627" w:rsidRDefault="00DA6627" w:rsidP="00EA384B">
      <w:pPr>
        <w:jc w:val="both"/>
      </w:pPr>
    </w:p>
    <w:sectPr w:rsidR="00DA6627" w:rsidSect="00852C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1"/>
    <w:family w:val="modern"/>
    <w:pitch w:val="fixed"/>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446C1"/>
    <w:multiLevelType w:val="hybridMultilevel"/>
    <w:tmpl w:val="EEA267C4"/>
    <w:lvl w:ilvl="0" w:tplc="23E6A64C">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782A3BD7"/>
    <w:multiLevelType w:val="hybridMultilevel"/>
    <w:tmpl w:val="DFC422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6627"/>
    <w:rsid w:val="00070E76"/>
    <w:rsid w:val="00376D11"/>
    <w:rsid w:val="00823DC1"/>
    <w:rsid w:val="00852CED"/>
    <w:rsid w:val="00986B21"/>
    <w:rsid w:val="00B175A0"/>
    <w:rsid w:val="00CB24BB"/>
    <w:rsid w:val="00DA6627"/>
    <w:rsid w:val="00EA38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627"/>
    <w:pPr>
      <w:spacing w:after="0" w:line="240" w:lineRule="auto"/>
    </w:pPr>
    <w:rPr>
      <w:rFonts w:ascii="Arial" w:eastAsia="Times New Roman" w:hAnsi="Arial" w:cs="Times New Roman"/>
      <w:szCs w:val="20"/>
      <w:lang w:eastAsia="el-GR"/>
    </w:rPr>
  </w:style>
  <w:style w:type="paragraph" w:styleId="1">
    <w:name w:val="heading 1"/>
    <w:basedOn w:val="a"/>
    <w:next w:val="a"/>
    <w:link w:val="1Char"/>
    <w:uiPriority w:val="9"/>
    <w:qFormat/>
    <w:rsid w:val="00DA66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Char"/>
    <w:qFormat/>
    <w:rsid w:val="00DA6627"/>
    <w:pPr>
      <w:keepNext/>
      <w:jc w:val="both"/>
      <w:outlineLvl w:val="5"/>
    </w:pPr>
    <w:rPr>
      <w:rFonts w:ascii="Times New Roman" w:hAnsi="Times New Roman"/>
      <w:b/>
      <w:sz w:val="20"/>
    </w:rPr>
  </w:style>
  <w:style w:type="paragraph" w:styleId="8">
    <w:name w:val="heading 8"/>
    <w:basedOn w:val="a"/>
    <w:next w:val="a"/>
    <w:link w:val="8Char"/>
    <w:qFormat/>
    <w:rsid w:val="00DA6627"/>
    <w:pPr>
      <w:keepNext/>
      <w:jc w:val="right"/>
      <w:outlineLvl w:val="7"/>
    </w:pPr>
    <w:rPr>
      <w:b/>
      <w:snapToGrid w:val="0"/>
      <w:sz w:val="28"/>
    </w:rPr>
  </w:style>
  <w:style w:type="paragraph" w:styleId="9">
    <w:name w:val="heading 9"/>
    <w:basedOn w:val="a"/>
    <w:next w:val="a"/>
    <w:link w:val="9Char"/>
    <w:qFormat/>
    <w:rsid w:val="00DA6627"/>
    <w:pPr>
      <w:keepNext/>
      <w:spacing w:after="18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DA6627"/>
    <w:rPr>
      <w:rFonts w:ascii="Times New Roman" w:eastAsia="Times New Roman" w:hAnsi="Times New Roman" w:cs="Times New Roman"/>
      <w:b/>
      <w:sz w:val="20"/>
      <w:szCs w:val="20"/>
    </w:rPr>
  </w:style>
  <w:style w:type="character" w:customStyle="1" w:styleId="8Char">
    <w:name w:val="Επικεφαλίδα 8 Char"/>
    <w:basedOn w:val="a0"/>
    <w:link w:val="8"/>
    <w:rsid w:val="00DA6627"/>
    <w:rPr>
      <w:rFonts w:ascii="Arial" w:eastAsia="Times New Roman" w:hAnsi="Arial" w:cs="Times New Roman"/>
      <w:b/>
      <w:snapToGrid w:val="0"/>
      <w:sz w:val="28"/>
      <w:szCs w:val="20"/>
      <w:lang w:eastAsia="el-GR"/>
    </w:rPr>
  </w:style>
  <w:style w:type="character" w:customStyle="1" w:styleId="9Char">
    <w:name w:val="Επικεφαλίδα 9 Char"/>
    <w:basedOn w:val="a0"/>
    <w:link w:val="9"/>
    <w:rsid w:val="00DA6627"/>
    <w:rPr>
      <w:rFonts w:ascii="Arial" w:eastAsia="Times New Roman" w:hAnsi="Arial" w:cs="Times New Roman"/>
      <w:b/>
      <w:bCs/>
      <w:sz w:val="24"/>
      <w:szCs w:val="20"/>
      <w:lang w:eastAsia="el-GR"/>
    </w:rPr>
  </w:style>
  <w:style w:type="paragraph" w:styleId="a3">
    <w:name w:val="Balloon Text"/>
    <w:basedOn w:val="a"/>
    <w:link w:val="Char"/>
    <w:uiPriority w:val="99"/>
    <w:semiHidden/>
    <w:unhideWhenUsed/>
    <w:rsid w:val="00DA6627"/>
    <w:rPr>
      <w:rFonts w:ascii="Tahoma" w:hAnsi="Tahoma" w:cs="Tahoma"/>
      <w:sz w:val="16"/>
      <w:szCs w:val="16"/>
    </w:rPr>
  </w:style>
  <w:style w:type="character" w:customStyle="1" w:styleId="Char">
    <w:name w:val="Κείμενο πλαισίου Char"/>
    <w:basedOn w:val="a0"/>
    <w:link w:val="a3"/>
    <w:uiPriority w:val="99"/>
    <w:semiHidden/>
    <w:rsid w:val="00DA6627"/>
    <w:rPr>
      <w:rFonts w:ascii="Tahoma" w:eastAsia="Times New Roman" w:hAnsi="Tahoma" w:cs="Tahoma"/>
      <w:sz w:val="16"/>
      <w:szCs w:val="16"/>
      <w:lang w:eastAsia="el-GR"/>
    </w:rPr>
  </w:style>
  <w:style w:type="paragraph" w:styleId="2">
    <w:name w:val="Body Text 2"/>
    <w:basedOn w:val="a"/>
    <w:link w:val="2Char"/>
    <w:uiPriority w:val="99"/>
    <w:semiHidden/>
    <w:rsid w:val="00DA6627"/>
    <w:pPr>
      <w:ind w:firstLine="426"/>
      <w:jc w:val="both"/>
    </w:pPr>
    <w:rPr>
      <w:rFonts w:ascii="Calibri" w:hAnsi="Calibri"/>
      <w:sz w:val="20"/>
    </w:rPr>
  </w:style>
  <w:style w:type="character" w:customStyle="1" w:styleId="2Char">
    <w:name w:val="Σώμα κείμενου 2 Char"/>
    <w:basedOn w:val="a0"/>
    <w:link w:val="2"/>
    <w:uiPriority w:val="99"/>
    <w:semiHidden/>
    <w:rsid w:val="00DA6627"/>
    <w:rPr>
      <w:rFonts w:ascii="Calibri" w:eastAsia="Times New Roman" w:hAnsi="Calibri" w:cs="Times New Roman"/>
      <w:sz w:val="20"/>
      <w:szCs w:val="20"/>
    </w:rPr>
  </w:style>
  <w:style w:type="paragraph" w:customStyle="1" w:styleId="a4">
    <w:name w:val="Στυλ"/>
    <w:rsid w:val="00DA6627"/>
    <w:pPr>
      <w:widowControl w:val="0"/>
      <w:autoSpaceDE w:val="0"/>
      <w:autoSpaceDN w:val="0"/>
      <w:adjustRightInd w:val="0"/>
      <w:spacing w:after="0" w:line="240" w:lineRule="auto"/>
    </w:pPr>
    <w:rPr>
      <w:rFonts w:ascii="Arial" w:eastAsia="Calibri" w:hAnsi="Arial" w:cs="Arial"/>
      <w:sz w:val="24"/>
      <w:szCs w:val="24"/>
      <w:lang w:eastAsia="el-GR"/>
    </w:rPr>
  </w:style>
  <w:style w:type="character" w:customStyle="1" w:styleId="1Char">
    <w:name w:val="Επικεφαλίδα 1 Char"/>
    <w:basedOn w:val="a0"/>
    <w:link w:val="1"/>
    <w:uiPriority w:val="9"/>
    <w:rsid w:val="00DA6627"/>
    <w:rPr>
      <w:rFonts w:asciiTheme="majorHAnsi" w:eastAsiaTheme="majorEastAsia" w:hAnsiTheme="majorHAnsi" w:cstheme="majorBidi"/>
      <w:b/>
      <w:bCs/>
      <w:color w:val="365F91" w:themeColor="accent1" w:themeShade="BF"/>
      <w:sz w:val="28"/>
      <w:szCs w:val="28"/>
      <w:lang w:eastAsia="el-GR"/>
    </w:rPr>
  </w:style>
  <w:style w:type="paragraph" w:styleId="a5">
    <w:name w:val="List Paragraph"/>
    <w:basedOn w:val="a"/>
    <w:qFormat/>
    <w:rsid w:val="00DA6627"/>
    <w:pPr>
      <w:ind w:left="720"/>
      <w:contextualSpacing/>
    </w:pPr>
    <w:rPr>
      <w:rFonts w:ascii="Verdana" w:eastAsia="SimSun" w:hAnsi="Verdana" w:cs="Verdana"/>
      <w:sz w:val="20"/>
      <w:lang w:eastAsia="zh-CN"/>
    </w:rPr>
  </w:style>
  <w:style w:type="paragraph" w:styleId="a6">
    <w:name w:val="Plain Text"/>
    <w:basedOn w:val="a"/>
    <w:link w:val="Char0"/>
    <w:unhideWhenUsed/>
    <w:rsid w:val="00DA6627"/>
    <w:rPr>
      <w:rFonts w:ascii="Courier New" w:hAnsi="Courier New"/>
      <w:i/>
      <w:color w:val="0000FF"/>
      <w:sz w:val="20"/>
    </w:rPr>
  </w:style>
  <w:style w:type="character" w:customStyle="1" w:styleId="Char0">
    <w:name w:val="Απλό κείμενο Char"/>
    <w:basedOn w:val="a0"/>
    <w:link w:val="a6"/>
    <w:rsid w:val="00DA6627"/>
    <w:rPr>
      <w:rFonts w:ascii="Courier New" w:eastAsia="Times New Roman" w:hAnsi="Courier New" w:cs="Times New Roman"/>
      <w:i/>
      <w:color w:val="0000FF"/>
      <w:sz w:val="20"/>
      <w:szCs w:val="20"/>
    </w:rPr>
  </w:style>
  <w:style w:type="character" w:styleId="-">
    <w:name w:val="Hyperlink"/>
    <w:uiPriority w:val="99"/>
    <w:unhideWhenUsed/>
    <w:rsid w:val="00DA66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vgeia.gov.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arti.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parti.gov.gr" TargetMode="External"/><Relationship Id="rId5" Type="http://schemas.openxmlformats.org/officeDocument/2006/relationships/image" Target="media/image1.png"/><Relationship Id="rId10" Type="http://schemas.openxmlformats.org/officeDocument/2006/relationships/hyperlink" Target="http://www.sparti.gov.gr" TargetMode="External"/><Relationship Id="rId4" Type="http://schemas.openxmlformats.org/officeDocument/2006/relationships/webSettings" Target="web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6993</Words>
  <Characters>37766</Characters>
  <Application>Microsoft Office Word</Application>
  <DocSecurity>0</DocSecurity>
  <Lines>314</Lines>
  <Paragraphs>89</Paragraphs>
  <ScaleCrop>false</ScaleCrop>
  <Company/>
  <LinksUpToDate>false</LinksUpToDate>
  <CharactersWithSpaces>44670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4</cp:revision>
  <dcterms:created xsi:type="dcterms:W3CDTF">2017-11-02T07:56:00Z</dcterms:created>
  <dcterms:modified xsi:type="dcterms:W3CDTF">2017-11-08T08:19:00Z</dcterms:modified>
</cp:coreProperties>
</file>