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F7" w:rsidRDefault="00D44A4A" w:rsidP="00D44A4A">
      <w:pPr>
        <w:pStyle w:val="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9857F7" w:rsidRPr="001B69E9">
        <w:rPr>
          <w:rFonts w:ascii="Verdana" w:hAnsi="Verdana"/>
          <w:b/>
          <w:sz w:val="20"/>
          <w:szCs w:val="20"/>
        </w:rPr>
        <w:t xml:space="preserve">Επιτροπή ανάδειξης αρχαιολογικών θησαυρών </w:t>
      </w:r>
      <w:r w:rsidR="009857F7">
        <w:rPr>
          <w:rFonts w:ascii="Verdana" w:hAnsi="Verdana"/>
          <w:b/>
          <w:sz w:val="20"/>
          <w:szCs w:val="20"/>
        </w:rPr>
        <w:t>–</w:t>
      </w:r>
      <w:r w:rsidR="009857F7" w:rsidRPr="001B69E9">
        <w:rPr>
          <w:rFonts w:ascii="Verdana" w:hAnsi="Verdana"/>
          <w:b/>
          <w:sz w:val="20"/>
          <w:szCs w:val="20"/>
        </w:rPr>
        <w:t xml:space="preserve"> Μουσείων</w:t>
      </w:r>
    </w:p>
    <w:p w:rsidR="00D44A4A" w:rsidRDefault="00D44A4A" w:rsidP="00D44A4A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:rsidR="00D44A4A" w:rsidRDefault="00D44A4A" w:rsidP="00D44A4A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D44A4A" w:rsidRDefault="00D44A4A" w:rsidP="00D44A4A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Αριθ. απόφασης      516/09-12-2019  (ΑΔΑ:   </w:t>
      </w:r>
      <w:r w:rsidRPr="001051AC">
        <w:rPr>
          <w:rFonts w:ascii="Verdana" w:hAnsi="Verdana"/>
          <w:b/>
          <w:sz w:val="20"/>
          <w:szCs w:val="20"/>
        </w:rPr>
        <w:t>Ψ21ΨΩ1Ν-ΧΦ3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D44A4A" w:rsidRDefault="00D44A4A" w:rsidP="00D44A4A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D44A4A" w:rsidRDefault="00D44A4A" w:rsidP="00D44A4A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a6"/>
        <w:tblW w:w="8365" w:type="dxa"/>
        <w:tblInd w:w="-318" w:type="dxa"/>
        <w:tblLayout w:type="fixed"/>
        <w:tblLook w:val="04A0"/>
      </w:tblPr>
      <w:tblGrid>
        <w:gridCol w:w="716"/>
        <w:gridCol w:w="4105"/>
        <w:gridCol w:w="3544"/>
      </w:tblGrid>
      <w:tr w:rsidR="0029047B" w:rsidRPr="00FC4237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ΤΑΚΤΙΚΑ</w:t>
            </w:r>
          </w:p>
        </w:tc>
        <w:tc>
          <w:tcPr>
            <w:tcW w:w="3544" w:type="dxa"/>
            <w:vAlign w:val="center"/>
          </w:tcPr>
          <w:p w:rsidR="0029047B" w:rsidRPr="001C26D5" w:rsidRDefault="0029047B" w:rsidP="00896CDD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ΑΝΑΠΛΗΡΩΜΑΤΙΚΑ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05" w:type="dxa"/>
            <w:vAlign w:val="center"/>
          </w:tcPr>
          <w:p w:rsidR="0029047B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 xml:space="preserve">Δεδεδήμου Γεωργία, </w:t>
            </w:r>
          </w:p>
          <w:p w:rsidR="0029047B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Δημοτική σύμβουλος,</w:t>
            </w:r>
          </w:p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 xml:space="preserve">πρόεδρος Επιτροπής </w:t>
            </w:r>
          </w:p>
        </w:tc>
        <w:tc>
          <w:tcPr>
            <w:tcW w:w="3544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Βεκράκος Τάσος, δημότης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 xml:space="preserve">Καλαβρυτινού Μαρία, </w:t>
            </w:r>
          </w:p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Αντιπρόεδρος Επιτροπής</w:t>
            </w:r>
          </w:p>
        </w:tc>
        <w:tc>
          <w:tcPr>
            <w:tcW w:w="3544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Παναγιωτοπούλου Αικατερίνη, δημότισσα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Ανδριανοπόπουλος Νικόλαος,</w:t>
            </w:r>
          </w:p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εκπρόσωπος Πολιτιστικού Συλλόγου Καστορείου «ΠΟΛΥΔΕΥΚΗΣ»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Μπελίτσου Αλεξάνδρα, δημότισσα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Αργειτάκου  Γαρυφαλλιά, δημότισσα</w:t>
            </w:r>
          </w:p>
        </w:tc>
        <w:tc>
          <w:tcPr>
            <w:tcW w:w="3544" w:type="dxa"/>
            <w:shd w:val="thinReverseDiagStripe" w:color="auto" w:fill="auto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Βαρβιτσιώτη Ιωάννα, δημότισσα</w:t>
            </w:r>
          </w:p>
        </w:tc>
        <w:tc>
          <w:tcPr>
            <w:tcW w:w="3544" w:type="dxa"/>
            <w:shd w:val="thinReverseDiagStripe" w:color="auto" w:fill="auto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Βαχαβιώλος Ευστάθιος, δημότης</w:t>
            </w:r>
          </w:p>
        </w:tc>
        <w:tc>
          <w:tcPr>
            <w:tcW w:w="3544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Κατράκης Χρήστος, δημότης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 xml:space="preserve">Βλαχάκος Δημήτριος, δημότης </w:t>
            </w:r>
          </w:p>
        </w:tc>
        <w:tc>
          <w:tcPr>
            <w:tcW w:w="3544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Σουκαράς Πάνος, δημότης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Γεωργανές Παναγιώτης,</w:t>
            </w:r>
          </w:p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  <w:tc>
          <w:tcPr>
            <w:tcW w:w="3544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Ροϊνός Σωτήρης,</w:t>
            </w:r>
          </w:p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Διαμαντοπούλου Νικολία, δημότισσα</w:t>
            </w:r>
          </w:p>
        </w:tc>
        <w:tc>
          <w:tcPr>
            <w:tcW w:w="3544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Παπαδοπούλου Ιωάννα, δημότισσα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Καραμπάση Λένα, δημότισσα</w:t>
            </w:r>
          </w:p>
        </w:tc>
        <w:tc>
          <w:tcPr>
            <w:tcW w:w="3544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Δημητροπούλου Δωροθέα, δημότισσα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Πετρούλιας Χρήστος, δημότης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Χίου Παναγιώτα, δημότισσα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Πρέβα-Λιαδή  Ευγενία, δημότισσα</w:t>
            </w:r>
          </w:p>
        </w:tc>
        <w:tc>
          <w:tcPr>
            <w:tcW w:w="3544" w:type="dxa"/>
            <w:shd w:val="thinReverseDiagStripe" w:color="auto" w:fill="auto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Ταμπάκη Κωνσταντίνα, δημότισσα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Τούμπλης Βασίλης, δημότης</w:t>
            </w: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Φέικου Αικατερίνη, δημότισσα</w:t>
            </w:r>
          </w:p>
        </w:tc>
        <w:tc>
          <w:tcPr>
            <w:tcW w:w="3544" w:type="dxa"/>
            <w:shd w:val="thinReverseDiagStripe" w:color="auto" w:fill="auto"/>
            <w:vAlign w:val="center"/>
          </w:tcPr>
          <w:p w:rsidR="0029047B" w:rsidRPr="001C26D5" w:rsidRDefault="0029047B" w:rsidP="00896CDD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29047B" w:rsidTr="0029047B">
        <w:tc>
          <w:tcPr>
            <w:tcW w:w="716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26D5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105" w:type="dxa"/>
            <w:vAlign w:val="center"/>
          </w:tcPr>
          <w:p w:rsidR="0029047B" w:rsidRPr="001C26D5" w:rsidRDefault="0029047B" w:rsidP="00896CDD">
            <w:pPr>
              <w:pStyle w:val="3"/>
              <w:spacing w:before="12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C26D5">
              <w:rPr>
                <w:rFonts w:ascii="Verdana" w:hAnsi="Verdana"/>
                <w:sz w:val="20"/>
                <w:szCs w:val="20"/>
              </w:rPr>
              <w:t>Βλαχογιάννη Ελένη, δημότισσα</w:t>
            </w:r>
          </w:p>
        </w:tc>
        <w:tc>
          <w:tcPr>
            <w:tcW w:w="3544" w:type="dxa"/>
            <w:shd w:val="thinReverseDiagStripe" w:color="auto" w:fill="auto"/>
            <w:vAlign w:val="center"/>
          </w:tcPr>
          <w:p w:rsidR="0029047B" w:rsidRPr="001C26D5" w:rsidRDefault="0029047B" w:rsidP="00896CDD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44A4A" w:rsidRDefault="00D44A4A" w:rsidP="00D44A4A">
      <w:pPr>
        <w:pStyle w:val="1"/>
        <w:tabs>
          <w:tab w:val="left" w:pos="360"/>
        </w:tabs>
        <w:spacing w:before="0"/>
        <w:ind w:right="-341"/>
        <w:jc w:val="both"/>
      </w:pPr>
    </w:p>
    <w:p w:rsidR="00D44A4A" w:rsidRDefault="00D44A4A" w:rsidP="00D44A4A">
      <w:pPr>
        <w:pStyle w:val="1"/>
        <w:tabs>
          <w:tab w:val="left" w:pos="360"/>
        </w:tabs>
        <w:spacing w:before="0"/>
        <w:ind w:right="-341"/>
        <w:jc w:val="both"/>
      </w:pPr>
    </w:p>
    <w:p w:rsidR="007D5F27" w:rsidRDefault="007D5F27">
      <w:pPr>
        <w:spacing w:after="200" w:line="276" w:lineRule="auto"/>
      </w:pPr>
    </w:p>
    <w:sectPr w:rsidR="007D5F27" w:rsidSect="00290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C03" w:rsidRPr="004351D2" w:rsidRDefault="00EC6C03" w:rsidP="007F34F9">
      <w:r>
        <w:separator/>
      </w:r>
    </w:p>
  </w:endnote>
  <w:endnote w:type="continuationSeparator" w:id="1">
    <w:p w:rsidR="00EC6C03" w:rsidRPr="004351D2" w:rsidRDefault="00EC6C03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C03" w:rsidRPr="004351D2" w:rsidRDefault="00EC6C03" w:rsidP="007F34F9">
      <w:r>
        <w:separator/>
      </w:r>
    </w:p>
  </w:footnote>
  <w:footnote w:type="continuationSeparator" w:id="1">
    <w:p w:rsidR="00EC6C03" w:rsidRPr="004351D2" w:rsidRDefault="00EC6C03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52DAA"/>
    <w:rsid w:val="000D7433"/>
    <w:rsid w:val="001163EA"/>
    <w:rsid w:val="00196333"/>
    <w:rsid w:val="001C26D5"/>
    <w:rsid w:val="001C7055"/>
    <w:rsid w:val="001D1880"/>
    <w:rsid w:val="002031FB"/>
    <w:rsid w:val="00272F6D"/>
    <w:rsid w:val="002730BC"/>
    <w:rsid w:val="0029047B"/>
    <w:rsid w:val="00303823"/>
    <w:rsid w:val="003429E7"/>
    <w:rsid w:val="003547B0"/>
    <w:rsid w:val="00367E42"/>
    <w:rsid w:val="003A01EC"/>
    <w:rsid w:val="005415E8"/>
    <w:rsid w:val="00580387"/>
    <w:rsid w:val="00580AA5"/>
    <w:rsid w:val="005A11AF"/>
    <w:rsid w:val="006D4B37"/>
    <w:rsid w:val="007223F7"/>
    <w:rsid w:val="00797755"/>
    <w:rsid w:val="007B3D01"/>
    <w:rsid w:val="007B6964"/>
    <w:rsid w:val="007D5F27"/>
    <w:rsid w:val="007F34F9"/>
    <w:rsid w:val="00896CDD"/>
    <w:rsid w:val="00926925"/>
    <w:rsid w:val="0097666F"/>
    <w:rsid w:val="009857F7"/>
    <w:rsid w:val="009F3FD2"/>
    <w:rsid w:val="00A96C7A"/>
    <w:rsid w:val="00B92FAB"/>
    <w:rsid w:val="00BD0FDC"/>
    <w:rsid w:val="00BE1F95"/>
    <w:rsid w:val="00C625F9"/>
    <w:rsid w:val="00D34C7E"/>
    <w:rsid w:val="00D44A4A"/>
    <w:rsid w:val="00D872A1"/>
    <w:rsid w:val="00DC5160"/>
    <w:rsid w:val="00EA39F0"/>
    <w:rsid w:val="00EC6C03"/>
    <w:rsid w:val="00F16888"/>
    <w:rsid w:val="00F506AD"/>
    <w:rsid w:val="00F50DA6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44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D44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D44A4A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D44A4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2019-09-18T08:05:00Z</cp:lastPrinted>
  <dcterms:created xsi:type="dcterms:W3CDTF">2019-09-18T07:49:00Z</dcterms:created>
  <dcterms:modified xsi:type="dcterms:W3CDTF">2020-01-28T09:02:00Z</dcterms:modified>
</cp:coreProperties>
</file>